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B6" w:rsidRPr="00634341" w:rsidRDefault="00B623B6" w:rsidP="00F91F46">
      <w:pPr>
        <w:spacing w:after="0" w:line="257" w:lineRule="auto"/>
        <w:rPr>
          <w:rFonts w:ascii="Times New Roman" w:hAnsi="Times New Roman" w:cs="Times New Roman"/>
          <w:b/>
          <w:sz w:val="20"/>
          <w:szCs w:val="20"/>
        </w:rPr>
      </w:pPr>
      <w:r w:rsidRPr="0063434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Аннотация к рабочей программе по предмету</w:t>
      </w:r>
    </w:p>
    <w:p w:rsidR="00B623B6" w:rsidRPr="00634341" w:rsidRDefault="00B623B6" w:rsidP="00F91F46">
      <w:pPr>
        <w:spacing w:after="0" w:line="257" w:lineRule="auto"/>
        <w:rPr>
          <w:rFonts w:ascii="Times New Roman" w:hAnsi="Times New Roman" w:cs="Times New Roman"/>
          <w:b/>
          <w:sz w:val="20"/>
          <w:szCs w:val="20"/>
        </w:rPr>
      </w:pPr>
      <w:r w:rsidRPr="0063434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ЛИТЕРАТУРА</w:t>
      </w:r>
    </w:p>
    <w:p w:rsidR="00B623B6" w:rsidRPr="00634341" w:rsidRDefault="00B623B6" w:rsidP="00F91F46">
      <w:pPr>
        <w:spacing w:after="0" w:line="257" w:lineRule="auto"/>
        <w:rPr>
          <w:rFonts w:ascii="Times New Roman" w:hAnsi="Times New Roman" w:cs="Times New Roman"/>
          <w:b/>
          <w:sz w:val="20"/>
          <w:szCs w:val="20"/>
        </w:rPr>
      </w:pPr>
      <w:r w:rsidRPr="00634341">
        <w:rPr>
          <w:rFonts w:ascii="Times New Roman" w:hAnsi="Times New Roman" w:cs="Times New Roman"/>
          <w:b/>
          <w:sz w:val="20"/>
          <w:szCs w:val="20"/>
        </w:rPr>
        <w:t xml:space="preserve">                                Уровень образования: ОСНОВНОЕ ОБЩЕЕ ОБРАЗОВАНИЕ</w:t>
      </w:r>
    </w:p>
    <w:tbl>
      <w:tblPr>
        <w:tblStyle w:val="a3"/>
        <w:tblW w:w="10920" w:type="dxa"/>
        <w:tblInd w:w="-1286" w:type="dxa"/>
        <w:tblLook w:val="04A0" w:firstRow="1" w:lastRow="0" w:firstColumn="1" w:lastColumn="0" w:noHBand="0" w:noVBand="1"/>
      </w:tblPr>
      <w:tblGrid>
        <w:gridCol w:w="3408"/>
        <w:gridCol w:w="7512"/>
      </w:tblGrid>
      <w:tr w:rsidR="00B623B6" w:rsidRPr="00634341" w:rsidTr="00F91F46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B6" w:rsidRPr="00634341" w:rsidRDefault="00B623B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Нормативная основа</w:t>
            </w:r>
          </w:p>
          <w:p w:rsidR="00B623B6" w:rsidRPr="00634341" w:rsidRDefault="00B623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B6" w:rsidRPr="00634341" w:rsidRDefault="00B623B6" w:rsidP="00F91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43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Нормативную основу рабочей программы составляют следующие документы:</w:t>
            </w:r>
          </w:p>
          <w:p w:rsidR="00B623B6" w:rsidRPr="00634341" w:rsidRDefault="00B623B6" w:rsidP="00F91F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1.Федеральный </w:t>
            </w:r>
            <w:proofErr w:type="gramStart"/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  «</w:t>
            </w:r>
            <w:proofErr w:type="gramEnd"/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образовании в Российской Федерации» от 29.12.2012 № 273-ФЗ;</w:t>
            </w:r>
          </w:p>
          <w:p w:rsidR="00B623B6" w:rsidRPr="00634341" w:rsidRDefault="00B623B6" w:rsidP="00F91F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2.Закон РФ «Об основных гарантиях прав ребёнка в РФ» № 124-ФЗ от 27.07.1998 г.</w:t>
            </w:r>
          </w:p>
          <w:p w:rsidR="00B623B6" w:rsidRPr="00634341" w:rsidRDefault="00932BCB" w:rsidP="00F91F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.Федеральный государственный образовательный стандарт второго поколения основного общего образования; 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</w:t>
            </w:r>
            <w:proofErr w:type="gramStart"/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образования»  (</w:t>
            </w:r>
            <w:proofErr w:type="gramEnd"/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изменениями и дополнениями от 29 декабря 2014 г., 31 декабря 2015 г.);</w:t>
            </w:r>
          </w:p>
          <w:p w:rsidR="00B623B6" w:rsidRPr="00634341" w:rsidRDefault="00932BCB" w:rsidP="00F91F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Приказ от 31.12.2015 г. №1577 «О внесении изменений в федеральный государственный образовательный стандарт основного общего образования»;</w:t>
            </w:r>
          </w:p>
          <w:p w:rsidR="00B623B6" w:rsidRPr="00634341" w:rsidRDefault="00932BCB" w:rsidP="00F91F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.Об утверждении СанПиН 2.4.2.2821-10 «Санитарно-эпидемиологические требования к условиям и организации обучения в о</w:t>
            </w: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бщеобразовательных учреждениях»</w:t>
            </w:r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постановление Главного государственного врача Российской Федерации от 29 декабря 2010 г. № 189, г. Москва; зарегистрировано в Минюсте РФ 3 марта 2011 г.</w:t>
            </w:r>
          </w:p>
          <w:p w:rsidR="00932BCB" w:rsidRPr="00634341" w:rsidRDefault="00932BCB" w:rsidP="00F91F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.Постановление Правительства Российской Федерац</w:t>
            </w:r>
            <w:r w:rsidR="00F91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 от 5 августа 2013 г. № 662 «</w:t>
            </w:r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осуществлении м</w:t>
            </w: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ониторинга системы образования».</w:t>
            </w:r>
          </w:p>
          <w:p w:rsidR="00B623B6" w:rsidRPr="00634341" w:rsidRDefault="00932BCB" w:rsidP="00F91F46">
            <w:pPr>
              <w:pStyle w:val="a4"/>
              <w:spacing w:after="0" w:line="240" w:lineRule="auto"/>
              <w:ind w:left="0" w:hanging="142"/>
              <w:jc w:val="both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 xml:space="preserve"> 7.Примерные пр</w:t>
            </w:r>
            <w:r w:rsidR="00086A4F" w:rsidRPr="00634341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 xml:space="preserve">ограммы по учебным предметам. </w:t>
            </w:r>
            <w:proofErr w:type="gramStart"/>
            <w:r w:rsidR="00086A4F" w:rsidRPr="00634341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Ли</w:t>
            </w:r>
            <w:r w:rsidRPr="00634341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тература  5</w:t>
            </w:r>
            <w:proofErr w:type="gramEnd"/>
            <w:r w:rsidRPr="00634341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 xml:space="preserve">-9 класс М.: Просвещение, 2012. – 112с </w:t>
            </w:r>
            <w:proofErr w:type="gramStart"/>
            <w:r w:rsidRPr="00634341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-  (</w:t>
            </w:r>
            <w:proofErr w:type="gramEnd"/>
            <w:r w:rsidRPr="00634341"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>Стандарты второго поколения);</w:t>
            </w:r>
          </w:p>
          <w:p w:rsidR="00B623B6" w:rsidRPr="00634341" w:rsidRDefault="00B623B6" w:rsidP="00F91F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2BCB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Рабочая программа по литературе для 5-9 классов. Предметная линия учебников по литературе, автор </w:t>
            </w:r>
            <w:proofErr w:type="spellStart"/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Г.С.Меркин</w:t>
            </w:r>
            <w:proofErr w:type="spellEnd"/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5-8 классы – М.: Просвещение, 2010.) 9 класс, автор </w:t>
            </w:r>
            <w:proofErr w:type="spellStart"/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С.А.Зинин</w:t>
            </w:r>
            <w:proofErr w:type="spellEnd"/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В.И. Сахаров, </w:t>
            </w:r>
            <w:proofErr w:type="spellStart"/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В.А.Чалмаев</w:t>
            </w:r>
            <w:proofErr w:type="spellEnd"/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«Русское слово, 2012,2013. </w:t>
            </w:r>
          </w:p>
          <w:p w:rsidR="00932BCB" w:rsidRPr="00634341" w:rsidRDefault="00932BCB" w:rsidP="00F91F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.Учебный план </w:t>
            </w:r>
            <w:proofErr w:type="gramStart"/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филиала  МАОУ</w:t>
            </w:r>
            <w:proofErr w:type="gramEnd"/>
            <w:r w:rsidR="00B623B6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«Беркутская СОШ» «Зиновская СОШ» на 2020-2021 учебный год</w:t>
            </w:r>
            <w:r w:rsidRPr="00634341">
              <w:rPr>
                <w:rFonts w:ascii="Times New Roman" w:eastAsia="Times New Roman" w:hAnsi="Times New Roman" w:cs="Times New Roman"/>
                <w:iCs/>
                <w:color w:val="000000" w:themeColor="text1" w:themeShade="80"/>
                <w:sz w:val="20"/>
                <w:szCs w:val="20"/>
              </w:rPr>
              <w:t>.</w:t>
            </w:r>
          </w:p>
          <w:p w:rsidR="00932BCB" w:rsidRPr="00F91F46" w:rsidRDefault="00762FEF" w:rsidP="00F91F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eastAsia="Times New Roman" w:hAnsi="Times New Roman" w:cs="Times New Roman"/>
                <w:iCs/>
                <w:color w:val="000000" w:themeColor="text1" w:themeShade="80"/>
                <w:sz w:val="20"/>
                <w:szCs w:val="20"/>
              </w:rPr>
              <w:t>10.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Федеральный перече</w:t>
            </w:r>
            <w:r w:rsidR="00F91F46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нь учебников, рекомендованных (до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пущенных) к использованию в образовательном процессе в общеобразовательных учреждениях на 2020-2021 учебный год.</w:t>
            </w:r>
          </w:p>
          <w:p w:rsidR="00B623B6" w:rsidRPr="00F91F46" w:rsidRDefault="00F91F46" w:rsidP="00F91F46">
            <w:pPr>
              <w:pStyle w:val="a4"/>
              <w:spacing w:after="0" w:line="360" w:lineRule="auto"/>
              <w:ind w:left="142" w:hanging="85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  <w:t xml:space="preserve">     </w:t>
            </w:r>
          </w:p>
        </w:tc>
      </w:tr>
      <w:tr w:rsidR="00B623B6" w:rsidRPr="00634341" w:rsidTr="00F91F46">
        <w:trPr>
          <w:trHeight w:val="353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B6" w:rsidRPr="00634341" w:rsidRDefault="00086A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762FEF" w:rsidRPr="00634341">
              <w:rPr>
                <w:rFonts w:ascii="Times New Roman" w:hAnsi="Times New Roman" w:cs="Times New Roman"/>
                <w:b/>
                <w:sz w:val="20"/>
                <w:szCs w:val="20"/>
              </w:rPr>
              <w:t>Цели и задачи изучения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4F" w:rsidRPr="00634341" w:rsidRDefault="00086A4F" w:rsidP="00F91F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 xml:space="preserve">Главной </w:t>
            </w:r>
            <w:r w:rsidRPr="00634341"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>целью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 xml:space="preserve"> рабочей программы является формирование способности ориентироваться в информационно-культурном пространстве путем реализации в курсе литературы метапредметных программ: «Развитие УУД», «Формирование ИКТ-компетентности обучающихся», «Основы учебно-исследовательской и проектной деятельности», «Основы смыслового чтения и работы с текстом».</w:t>
            </w:r>
          </w:p>
          <w:p w:rsidR="00086A4F" w:rsidRPr="00634341" w:rsidRDefault="00086A4F" w:rsidP="00F91F4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b/>
                <w:color w:val="000000" w:themeColor="text1" w:themeShade="80"/>
                <w:sz w:val="20"/>
                <w:szCs w:val="20"/>
              </w:rPr>
              <w:t xml:space="preserve">Задачи 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 xml:space="preserve">программы: </w:t>
            </w:r>
          </w:p>
          <w:p w:rsidR="00086A4F" w:rsidRPr="00634341" w:rsidRDefault="00086A4F" w:rsidP="00F91F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•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ab/>
              <w:t>развивать интеллектуальные и творческие способности обучающихся, необходимые для успешной социализации и самореализации личности;</w:t>
            </w:r>
          </w:p>
          <w:p w:rsidR="00086A4F" w:rsidRPr="00634341" w:rsidRDefault="00086A4F" w:rsidP="00F91F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•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ab/>
              <w:t>развивать умение смыслового чтения и анализа, основанного на понимании образной природы искусства слова, опирающегося на принципы единства художественной формы и содержания, связи искусства с жизнью, историей;</w:t>
            </w:r>
          </w:p>
          <w:p w:rsidR="00086A4F" w:rsidRPr="00634341" w:rsidRDefault="00086A4F" w:rsidP="00F91F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•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ab/>
              <w:t>формировать умение читать, комментировать, анализировать и интерпретировать художественный текст;</w:t>
            </w:r>
          </w:p>
          <w:p w:rsidR="00086A4F" w:rsidRPr="00634341" w:rsidRDefault="00086A4F" w:rsidP="00F91F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•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ab/>
              <w:t>способствовать овладению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      </w:r>
          </w:p>
          <w:p w:rsidR="00086A4F" w:rsidRPr="00634341" w:rsidRDefault="00086A4F" w:rsidP="00F91F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•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ab/>
              <w:t xml:space="preserve">способствовать овладению важнейшими </w:t>
            </w:r>
            <w:proofErr w:type="spellStart"/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общеучебными</w:t>
            </w:r>
            <w:proofErr w:type="spellEnd"/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086A4F" w:rsidRPr="00634341" w:rsidRDefault="00086A4F" w:rsidP="00F91F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•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ab/>
              <w:t>научить использовать опыт общения с произведениями художественной литературы в повседневной жизни и учебной деятельности, речевом самосовершенствовании;</w:t>
            </w:r>
          </w:p>
          <w:p w:rsidR="00086A4F" w:rsidRPr="00634341" w:rsidRDefault="00086A4F" w:rsidP="00F91F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•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ab/>
              <w:t>повысить индивидуальную активность;</w:t>
            </w:r>
          </w:p>
          <w:p w:rsidR="00086A4F" w:rsidRPr="00634341" w:rsidRDefault="00086A4F" w:rsidP="00F91F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•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ab/>
              <w:t>повысить внутреннюю мотивацию к изучению предметов;</w:t>
            </w:r>
          </w:p>
          <w:p w:rsidR="00086A4F" w:rsidRPr="00634341" w:rsidRDefault="00086A4F" w:rsidP="00F91F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>расширить кругозор школьников</w:t>
            </w:r>
          </w:p>
          <w:p w:rsidR="00086A4F" w:rsidRPr="00634341" w:rsidRDefault="00086A4F" w:rsidP="00F91F4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 xml:space="preserve">Программа реализует деятельностный - системный подход в обучении литературы, что предполагает синтез процесса совершенствования речевой деятельности учащихся и </w:t>
            </w:r>
            <w:proofErr w:type="gramStart"/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 xml:space="preserve">формирования системы лингвистических знаний и ведущих </w:t>
            </w:r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lastRenderedPageBreak/>
              <w:t>умений</w:t>
            </w:r>
            <w:proofErr w:type="gramEnd"/>
            <w:r w:rsidRPr="00634341">
              <w:rPr>
                <w:rFonts w:ascii="Times New Roman" w:hAnsi="Times New Roman" w:cs="Times New Roman"/>
                <w:color w:val="000000" w:themeColor="text1" w:themeShade="80"/>
                <w:sz w:val="20"/>
                <w:szCs w:val="20"/>
              </w:rPr>
              <w:t xml:space="preserve"> и навыков, на основе чего происходит развитие врожденного языкового чутья и речемыслительных способностей школьников.</w:t>
            </w:r>
          </w:p>
          <w:p w:rsidR="00086A4F" w:rsidRPr="00634341" w:rsidRDefault="00086A4F" w:rsidP="00F91F46">
            <w:pPr>
              <w:pStyle w:val="Default"/>
              <w:ind w:firstLine="708"/>
              <w:jc w:val="both"/>
              <w:rPr>
                <w:sz w:val="20"/>
                <w:szCs w:val="20"/>
              </w:rPr>
            </w:pPr>
            <w:r w:rsidRPr="00634341">
              <w:rPr>
                <w:b/>
                <w:sz w:val="20"/>
                <w:szCs w:val="20"/>
              </w:rPr>
              <w:t>Цель обучения литературе в 5-6 классах</w:t>
            </w:r>
            <w:r w:rsidRPr="00634341">
              <w:rPr>
                <w:sz w:val="20"/>
                <w:szCs w:val="20"/>
              </w:rPr>
              <w:t xml:space="preserve">: </w:t>
            </w:r>
          </w:p>
          <w:p w:rsidR="00086A4F" w:rsidRPr="00634341" w:rsidRDefault="00086A4F" w:rsidP="00F91F46">
            <w:pPr>
              <w:pStyle w:val="Default"/>
              <w:jc w:val="both"/>
              <w:rPr>
                <w:sz w:val="20"/>
                <w:szCs w:val="20"/>
              </w:rPr>
            </w:pPr>
            <w:r w:rsidRPr="00634341">
              <w:rPr>
                <w:sz w:val="20"/>
                <w:szCs w:val="20"/>
              </w:rPr>
              <w:t xml:space="preserve">на этом этапе происходит формирование представления о специфике литературы как искусстве слова, умения осознанного чтения, способности общения с художественным миром произведений разных жанров (в первую очередь лирики и эпоса). Сопоставительный анализ произведений близких по теме, сюжету, образам приучает школьников видеть своеобразие авторской позиции. Теоретико-литературные понятия, изучаемые в 5-6 классах, в основном охватывают внутреннюю структуру произведения от тропов до композиции. Творческие работы учащихся должны включать сочинения разных типов (характеристика литературного героя, сопоставление эпизодов, отзыв о прочитанной книге), а также могут включать сочинение загадок, сказок, басен, киносценариев, рассказов, стихотворений, баллад и др. </w:t>
            </w:r>
          </w:p>
          <w:p w:rsidR="00086A4F" w:rsidRPr="00634341" w:rsidRDefault="00086A4F" w:rsidP="00F91F46">
            <w:pPr>
              <w:pStyle w:val="Default"/>
              <w:ind w:firstLine="708"/>
              <w:jc w:val="both"/>
              <w:rPr>
                <w:b/>
                <w:sz w:val="20"/>
                <w:szCs w:val="20"/>
              </w:rPr>
            </w:pPr>
            <w:r w:rsidRPr="00634341">
              <w:rPr>
                <w:b/>
                <w:sz w:val="20"/>
                <w:szCs w:val="20"/>
              </w:rPr>
              <w:t>Цель обучения литературе в 7-8 классах:</w:t>
            </w:r>
          </w:p>
          <w:p w:rsidR="00086A4F" w:rsidRPr="00634341" w:rsidRDefault="00086A4F" w:rsidP="00F91F46">
            <w:pPr>
              <w:pStyle w:val="Default"/>
              <w:jc w:val="both"/>
              <w:rPr>
                <w:sz w:val="20"/>
                <w:szCs w:val="20"/>
              </w:rPr>
            </w:pPr>
            <w:r w:rsidRPr="00634341">
              <w:rPr>
                <w:sz w:val="20"/>
                <w:szCs w:val="20"/>
              </w:rPr>
              <w:t xml:space="preserve">на этом этапе на первый план выходят задачи развития способности формулировать и аргументированно отстаивать личностную позицию, связанную с нравственной проблематикой произведения. Совершенствуются умения анализа и интерпретации художественного текста, предполагающие установление связей произведения с исторической эпохой, культурным контекстом, литературным окружением и судьбой писателя. Важной задачей литературного образования становится систематизация представлений о родах и жанрах литературы. Теория </w:t>
            </w:r>
            <w:proofErr w:type="gramStart"/>
            <w:r w:rsidRPr="00634341">
              <w:rPr>
                <w:sz w:val="20"/>
                <w:szCs w:val="20"/>
              </w:rPr>
              <w:t>литературы  включает</w:t>
            </w:r>
            <w:proofErr w:type="gramEnd"/>
            <w:r w:rsidRPr="00634341">
              <w:rPr>
                <w:sz w:val="20"/>
                <w:szCs w:val="20"/>
              </w:rPr>
              <w:t xml:space="preserve"> в себя изучение литературных родов (эпос, лирика, драма) и жанров (роман, биография, житие, притча, проповедь, исповедь, новелла, стихотворение в прозе, послание, эпиграмма, ода, сонет, элегия, комедия, трагедия). Углубляются представления о понятиях, изученных ранее. Сочинения усложняются по объему и проблематике: сравнительная характеристика героев, сопоставление близких сюжетов в произведениях разных авторов. Ученики также могут создавать стилизации в жанре народной лирической песни, оды, эпиграммы и другие. </w:t>
            </w:r>
          </w:p>
          <w:p w:rsidR="00151A30" w:rsidRPr="00634341" w:rsidRDefault="00086A4F" w:rsidP="00F91F46">
            <w:pPr>
              <w:pStyle w:val="Default"/>
              <w:ind w:firstLine="708"/>
              <w:jc w:val="both"/>
              <w:rPr>
                <w:sz w:val="20"/>
                <w:szCs w:val="20"/>
              </w:rPr>
            </w:pPr>
            <w:r w:rsidRPr="00634341">
              <w:rPr>
                <w:b/>
                <w:sz w:val="20"/>
                <w:szCs w:val="20"/>
              </w:rPr>
              <w:t>Цель обучения литературе в 9 классе:</w:t>
            </w:r>
            <w:r w:rsidRPr="00634341">
              <w:rPr>
                <w:sz w:val="20"/>
                <w:szCs w:val="20"/>
              </w:rPr>
              <w:t xml:space="preserve"> </w:t>
            </w:r>
          </w:p>
          <w:p w:rsidR="00B623B6" w:rsidRPr="00F91F46" w:rsidRDefault="00086A4F" w:rsidP="00F91F46">
            <w:pPr>
              <w:pStyle w:val="Default"/>
              <w:jc w:val="both"/>
              <w:rPr>
                <w:sz w:val="20"/>
                <w:szCs w:val="20"/>
              </w:rPr>
            </w:pPr>
            <w:r w:rsidRPr="00634341">
              <w:rPr>
                <w:sz w:val="20"/>
                <w:szCs w:val="20"/>
              </w:rPr>
              <w:t xml:space="preserve">изучение литературы идет на принципиально новой основе - подводятся итоги работы за предыдущие годы, расширяются сведения о биографии писателя, происходит знакомство с новыми темами, проблемами, углубляется работа по осмыслению прочитанного, активно привлекается критическая, мемуарная и справочная литература. </w:t>
            </w:r>
          </w:p>
        </w:tc>
      </w:tr>
      <w:tr w:rsidR="00B623B6" w:rsidRPr="00634341" w:rsidTr="00F91F46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B6" w:rsidRPr="00634341" w:rsidRDefault="00B623B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Описание системы оценки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B6" w:rsidRPr="00634341" w:rsidRDefault="00B623B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3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Основными формами и видами контроля знаний, умений и навыков </w:t>
            </w:r>
            <w:proofErr w:type="gramStart"/>
            <w:r w:rsidRPr="006343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являются</w:t>
            </w: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входной</w:t>
            </w:r>
            <w:proofErr w:type="gramEnd"/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 в начале и в конце четверти; </w:t>
            </w:r>
          </w:p>
          <w:p w:rsidR="00B623B6" w:rsidRPr="00634341" w:rsidRDefault="00B623B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– в форме устного, фро</w:t>
            </w:r>
            <w:r w:rsidR="00151A30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нтального опроса, контрольных работ,</w:t>
            </w: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тестов, проверочных работ, комплексного анализа текстов; </w:t>
            </w:r>
            <w:r w:rsidR="00151A30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сочинений разных жанров; </w:t>
            </w: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итоговый – итог</w:t>
            </w:r>
            <w:r w:rsidR="00151A30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овая </w:t>
            </w: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</w:t>
            </w:r>
            <w:r w:rsidR="00151A30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ьная </w:t>
            </w:r>
            <w:proofErr w:type="gramStart"/>
            <w:r w:rsidR="00151A30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51A30"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комплексный</w:t>
            </w:r>
            <w:proofErr w:type="gramEnd"/>
            <w:r w:rsidRPr="00634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 текста. </w:t>
            </w:r>
          </w:p>
        </w:tc>
      </w:tr>
      <w:tr w:rsidR="00B623B6" w:rsidRPr="00634341" w:rsidTr="00F91F46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B6" w:rsidRPr="00634341" w:rsidRDefault="00B623B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41" w:rsidRPr="00F91F46" w:rsidRDefault="00634341" w:rsidP="00F91F46">
            <w:pPr>
              <w:pStyle w:val="Default"/>
              <w:jc w:val="both"/>
              <w:rPr>
                <w:sz w:val="20"/>
                <w:szCs w:val="20"/>
              </w:rPr>
            </w:pPr>
            <w:r w:rsidRPr="00F91F46">
              <w:rPr>
                <w:sz w:val="20"/>
                <w:szCs w:val="20"/>
              </w:rPr>
              <w:t>Обще</w:t>
            </w:r>
            <w:r w:rsidR="00F91F46" w:rsidRPr="00F91F46">
              <w:rPr>
                <w:sz w:val="20"/>
                <w:szCs w:val="20"/>
              </w:rPr>
              <w:t>е количество учебных часов - 442 часа</w:t>
            </w:r>
            <w:r w:rsidRPr="00F91F46">
              <w:rPr>
                <w:sz w:val="20"/>
                <w:szCs w:val="20"/>
              </w:rPr>
              <w:t xml:space="preserve"> для обязательного изучения в</w:t>
            </w:r>
            <w:r w:rsidR="00F91F46" w:rsidRPr="00F91F46">
              <w:rPr>
                <w:sz w:val="20"/>
                <w:szCs w:val="20"/>
              </w:rPr>
              <w:t xml:space="preserve"> 5-9</w:t>
            </w:r>
            <w:r w:rsidRPr="00F91F46">
              <w:rPr>
                <w:sz w:val="20"/>
                <w:szCs w:val="20"/>
              </w:rPr>
              <w:t xml:space="preserve"> классах. </w:t>
            </w:r>
          </w:p>
          <w:p w:rsidR="00B623B6" w:rsidRPr="00634341" w:rsidRDefault="00634341" w:rsidP="00F91F46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91F46">
              <w:rPr>
                <w:sz w:val="20"/>
                <w:szCs w:val="20"/>
              </w:rPr>
              <w:t xml:space="preserve"> </w:t>
            </w:r>
            <w:r w:rsidR="00F91F46" w:rsidRPr="00F91F46">
              <w:rPr>
                <w:bCs/>
                <w:color w:val="000000"/>
                <w:sz w:val="20"/>
                <w:szCs w:val="20"/>
              </w:rPr>
              <w:t xml:space="preserve">5, 6, 9 </w:t>
            </w:r>
            <w:r w:rsidRPr="00F91F46">
              <w:rPr>
                <w:bCs/>
                <w:color w:val="000000"/>
                <w:sz w:val="20"/>
                <w:szCs w:val="20"/>
              </w:rPr>
              <w:t>класс</w:t>
            </w:r>
            <w:r w:rsidR="00F91F46" w:rsidRPr="00F91F46">
              <w:rPr>
                <w:color w:val="000000"/>
                <w:sz w:val="20"/>
                <w:szCs w:val="20"/>
              </w:rPr>
              <w:t> – 102</w:t>
            </w:r>
            <w:r w:rsidRPr="00F91F46">
              <w:rPr>
                <w:color w:val="000000"/>
                <w:sz w:val="20"/>
                <w:szCs w:val="20"/>
              </w:rPr>
              <w:t xml:space="preserve"> ч</w:t>
            </w:r>
            <w:r w:rsidR="00F91F46" w:rsidRPr="00F91F46">
              <w:rPr>
                <w:color w:val="000000"/>
                <w:sz w:val="20"/>
                <w:szCs w:val="20"/>
              </w:rPr>
              <w:t>аса (3</w:t>
            </w:r>
            <w:r w:rsidRPr="00F91F46">
              <w:rPr>
                <w:color w:val="000000"/>
                <w:sz w:val="20"/>
                <w:szCs w:val="20"/>
              </w:rPr>
              <w:t xml:space="preserve"> ч. в неделю), </w:t>
            </w:r>
            <w:r w:rsidR="00F91F46" w:rsidRPr="00F91F46">
              <w:rPr>
                <w:bCs/>
                <w:color w:val="000000"/>
                <w:sz w:val="20"/>
                <w:szCs w:val="20"/>
              </w:rPr>
              <w:t>7, 8 класс</w:t>
            </w:r>
            <w:r w:rsidRPr="00F91F46">
              <w:rPr>
                <w:color w:val="000000"/>
                <w:sz w:val="20"/>
                <w:szCs w:val="20"/>
              </w:rPr>
              <w:t xml:space="preserve"> по </w:t>
            </w:r>
            <w:r w:rsidR="00F91F46" w:rsidRPr="00F91F46">
              <w:rPr>
                <w:color w:val="000000"/>
                <w:sz w:val="20"/>
                <w:szCs w:val="20"/>
              </w:rPr>
              <w:t>68 ч (2</w:t>
            </w:r>
            <w:r w:rsidRPr="00F91F46">
              <w:rPr>
                <w:color w:val="000000"/>
                <w:sz w:val="20"/>
                <w:szCs w:val="20"/>
              </w:rPr>
              <w:t xml:space="preserve"> ч. в неделю, 34 учебные недели в каждом классе.)</w:t>
            </w:r>
            <w:r w:rsidR="00F91F46" w:rsidRPr="00F91F46">
              <w:rPr>
                <w:color w:val="000000"/>
                <w:sz w:val="20"/>
                <w:szCs w:val="20"/>
              </w:rPr>
              <w:t>.</w:t>
            </w:r>
            <w:r w:rsidR="00B623B6" w:rsidRPr="0063434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23B6" w:rsidRPr="00634341" w:rsidTr="00F91F46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B6" w:rsidRPr="00634341" w:rsidRDefault="00B623B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b/>
                <w:sz w:val="20"/>
                <w:szCs w:val="20"/>
              </w:rPr>
              <w:t>Учебно-методическое и</w:t>
            </w:r>
          </w:p>
          <w:p w:rsidR="00B623B6" w:rsidRPr="00634341" w:rsidRDefault="00B623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материально-техническое обеспечение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CE" w:rsidRPr="00634341" w:rsidRDefault="00B623B6" w:rsidP="006763C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34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763CE" w:rsidRPr="00634341">
              <w:rPr>
                <w:rFonts w:ascii="Times New Roman" w:hAnsi="Times New Roman" w:cs="Times New Roman"/>
                <w:sz w:val="20"/>
                <w:szCs w:val="20"/>
              </w:rPr>
              <w:t xml:space="preserve">«Русское слово – учебник», 2012. – (ФГОС. Инновационная школа); </w:t>
            </w:r>
          </w:p>
          <w:p w:rsidR="006763CE" w:rsidRPr="00634341" w:rsidRDefault="006763CE" w:rsidP="006763C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литература: учебник для 5 класса общеобразовательных учреждений: в 2 ч. / авт.-сост. Г.С. </w:t>
            </w:r>
            <w:proofErr w:type="spellStart"/>
            <w:r w:rsidRPr="00634341">
              <w:rPr>
                <w:rFonts w:ascii="Times New Roman" w:hAnsi="Times New Roman" w:cs="Times New Roman"/>
                <w:sz w:val="20"/>
                <w:szCs w:val="20"/>
              </w:rPr>
              <w:t>Меркин</w:t>
            </w:r>
            <w:proofErr w:type="spellEnd"/>
            <w:r w:rsidRPr="00634341">
              <w:rPr>
                <w:rFonts w:ascii="Times New Roman" w:hAnsi="Times New Roman" w:cs="Times New Roman"/>
                <w:sz w:val="20"/>
                <w:szCs w:val="20"/>
              </w:rPr>
              <w:t xml:space="preserve">. – М.: ООО «Русское слово – учебник», 2013. – (ФГОС. Инновационная школа); </w:t>
            </w:r>
          </w:p>
          <w:p w:rsidR="006763CE" w:rsidRPr="00634341" w:rsidRDefault="006763CE" w:rsidP="006763C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мультимедийное приложение к учебнику; </w:t>
            </w:r>
          </w:p>
          <w:p w:rsidR="006763CE" w:rsidRPr="00634341" w:rsidRDefault="006763CE" w:rsidP="006763C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sz w:val="20"/>
                <w:szCs w:val="20"/>
              </w:rPr>
              <w:t>Соловьёва, Ф.Е.</w:t>
            </w:r>
          </w:p>
          <w:p w:rsidR="006763CE" w:rsidRPr="00634341" w:rsidRDefault="006763CE" w:rsidP="006763C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34341">
              <w:rPr>
                <w:rFonts w:ascii="Times New Roman" w:hAnsi="Times New Roman" w:cs="Times New Roman"/>
                <w:sz w:val="20"/>
                <w:szCs w:val="20"/>
              </w:rPr>
              <w:t xml:space="preserve"> Рабочая тетрадь к учебнику Г.С. </w:t>
            </w:r>
            <w:proofErr w:type="spellStart"/>
            <w:r w:rsidRPr="00634341">
              <w:rPr>
                <w:rFonts w:ascii="Times New Roman" w:hAnsi="Times New Roman" w:cs="Times New Roman"/>
                <w:sz w:val="20"/>
                <w:szCs w:val="20"/>
              </w:rPr>
              <w:t>Меркина</w:t>
            </w:r>
            <w:proofErr w:type="spellEnd"/>
            <w:r w:rsidRPr="00634341">
              <w:rPr>
                <w:rFonts w:ascii="Times New Roman" w:hAnsi="Times New Roman" w:cs="Times New Roman"/>
                <w:sz w:val="20"/>
                <w:szCs w:val="20"/>
              </w:rPr>
              <w:t xml:space="preserve"> «Литература». 5 класс: в 2 ч. / Ф.Е. Соловьёва; под ред. Г.С. </w:t>
            </w:r>
            <w:proofErr w:type="spellStart"/>
            <w:r w:rsidRPr="00634341">
              <w:rPr>
                <w:rFonts w:ascii="Times New Roman" w:hAnsi="Times New Roman" w:cs="Times New Roman"/>
                <w:sz w:val="20"/>
                <w:szCs w:val="20"/>
              </w:rPr>
              <w:t>Меркина</w:t>
            </w:r>
            <w:proofErr w:type="spellEnd"/>
            <w:r w:rsidRPr="00634341">
              <w:rPr>
                <w:rFonts w:ascii="Times New Roman" w:hAnsi="Times New Roman" w:cs="Times New Roman"/>
                <w:sz w:val="20"/>
                <w:szCs w:val="20"/>
              </w:rPr>
              <w:t xml:space="preserve">. – М.: ООО «Русское слово – учебник», 2013. – (ФГОС. Инновационная школа); </w:t>
            </w:r>
          </w:p>
          <w:p w:rsidR="006763CE" w:rsidRPr="00634341" w:rsidRDefault="006763CE" w:rsidP="006763C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Г.С. </w:t>
            </w:r>
            <w:proofErr w:type="spellStart"/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Меркин</w:t>
            </w:r>
            <w:proofErr w:type="spellEnd"/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Литература 6 класс. Учебник в 2-х частях М. «Русское слово», 2005г.</w:t>
            </w:r>
          </w:p>
          <w:p w:rsidR="006763CE" w:rsidRPr="00634341" w:rsidRDefault="006763CE" w:rsidP="006763C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Г.С. </w:t>
            </w:r>
            <w:proofErr w:type="spellStart"/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Меркин</w:t>
            </w:r>
            <w:proofErr w:type="spellEnd"/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Литература.7 класс Учебник в 2-х частях М. «Русское слово», 2006г.;</w:t>
            </w:r>
          </w:p>
          <w:p w:rsidR="006763CE" w:rsidRPr="00634341" w:rsidRDefault="006763CE" w:rsidP="006763C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Г.С. </w:t>
            </w:r>
            <w:proofErr w:type="spellStart"/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Меркин</w:t>
            </w:r>
            <w:proofErr w:type="spellEnd"/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Литература. 8 класс. Учебник в 2-х частях М. «Русское слово», 2008г.;</w:t>
            </w:r>
          </w:p>
          <w:p w:rsidR="00B623B6" w:rsidRPr="00634341" w:rsidRDefault="006763CE" w:rsidP="0063434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Г.С. </w:t>
            </w:r>
            <w:proofErr w:type="spellStart"/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Меркин</w:t>
            </w:r>
            <w:proofErr w:type="spellEnd"/>
            <w:r w:rsidRPr="0063434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Литература 9 класс. Учебник в 2-х частях М. «Русское слово», 2009г.</w:t>
            </w:r>
          </w:p>
        </w:tc>
      </w:tr>
    </w:tbl>
    <w:p w:rsidR="00256C27" w:rsidRDefault="00256C27">
      <w:bookmarkStart w:id="0" w:name="_GoBack"/>
      <w:bookmarkEnd w:id="0"/>
    </w:p>
    <w:sectPr w:rsidR="0025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C1"/>
    <w:rsid w:val="00086A4F"/>
    <w:rsid w:val="00151A30"/>
    <w:rsid w:val="00256C27"/>
    <w:rsid w:val="00634341"/>
    <w:rsid w:val="006763CE"/>
    <w:rsid w:val="00762FEF"/>
    <w:rsid w:val="008B423E"/>
    <w:rsid w:val="00932BCB"/>
    <w:rsid w:val="00AA38BC"/>
    <w:rsid w:val="00B053C1"/>
    <w:rsid w:val="00B623B6"/>
    <w:rsid w:val="00F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D9275-5FA7-409A-AF71-940B8DF3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32B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86A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6763C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3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</cp:revision>
  <dcterms:created xsi:type="dcterms:W3CDTF">2020-05-20T15:58:00Z</dcterms:created>
  <dcterms:modified xsi:type="dcterms:W3CDTF">2020-10-22T05:42:00Z</dcterms:modified>
</cp:coreProperties>
</file>