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14" w:rsidRDefault="00997314" w:rsidP="009973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к рабочей программе </w:t>
      </w:r>
      <w:bookmarkStart w:id="0" w:name="_GoBack"/>
      <w:bookmarkEnd w:id="0"/>
    </w:p>
    <w:p w:rsidR="00997314" w:rsidRDefault="00997314" w:rsidP="00997314">
      <w:pPr>
        <w:pStyle w:val="Default"/>
        <w:jc w:val="center"/>
      </w:pPr>
      <w:r>
        <w:rPr>
          <w:b/>
          <w:bCs/>
          <w:sz w:val="28"/>
          <w:szCs w:val="28"/>
        </w:rPr>
        <w:t>консультаций по БИОЛОГИИ</w:t>
      </w:r>
    </w:p>
    <w:p w:rsidR="00997314" w:rsidRDefault="00997314" w:rsidP="009973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73"/>
        <w:gridCol w:w="8257"/>
      </w:tblGrid>
      <w:tr w:rsidR="00997314" w:rsidRPr="00C835E5" w:rsidTr="00154515">
        <w:trPr>
          <w:trHeight w:val="3482"/>
        </w:trPr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997314" w:rsidRPr="00C835E5" w:rsidRDefault="00997314" w:rsidP="00154515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1"/>
            </w:tblGrid>
            <w:tr w:rsidR="00997314" w:rsidRPr="00C835E5" w:rsidTr="00154515">
              <w:trPr>
                <w:trHeight w:val="4150"/>
              </w:trPr>
              <w:tc>
                <w:tcPr>
                  <w:tcW w:w="0" w:type="auto"/>
                </w:tcPr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1" w:name="h66"/>
                  <w:bookmarkEnd w:id="1"/>
                  <w:r w:rsidRPr="00C835E5">
                    <w:rPr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4. Основная образовательная программа основного общего образования МАОУ «Беркутская СОШ»;</w:t>
                  </w:r>
                </w:p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5. Примерная образовательная программа «Биология»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997314" w:rsidRPr="00C835E5" w:rsidRDefault="00997314" w:rsidP="0015451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6. Авторская программа по предмету «Биология» В.В. Пасечник – М.: Просвещение, 2011 г.</w:t>
                  </w:r>
                </w:p>
                <w:p w:rsidR="00997314" w:rsidRPr="00C835E5" w:rsidRDefault="00997314" w:rsidP="00154515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997314" w:rsidRPr="00C835E5" w:rsidRDefault="00997314" w:rsidP="00154515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997314" w:rsidRPr="00C835E5" w:rsidRDefault="00997314" w:rsidP="001545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14" w:rsidRPr="00C835E5" w:rsidTr="00154515">
        <w:trPr>
          <w:trHeight w:val="557"/>
        </w:trPr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997314" w:rsidRPr="00C835E5" w:rsidRDefault="00997314" w:rsidP="00154515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1"/>
            </w:tblGrid>
            <w:tr w:rsidR="00997314" w:rsidRPr="00C835E5" w:rsidTr="00154515">
              <w:trPr>
                <w:trHeight w:val="68"/>
              </w:trPr>
              <w:tc>
                <w:tcPr>
                  <w:tcW w:w="0" w:type="auto"/>
                </w:tcPr>
                <w:p w:rsidR="00997314" w:rsidRPr="00C835E5" w:rsidRDefault="00997314" w:rsidP="0015451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Изучение биологии в основной</w:t>
                  </w:r>
                  <w:r>
                    <w:rPr>
                      <w:sz w:val="20"/>
                      <w:szCs w:val="20"/>
                    </w:rPr>
                    <w:t xml:space="preserve"> школе</w:t>
                  </w:r>
                  <w:r w:rsidRPr="00C835E5">
                    <w:rPr>
                      <w:sz w:val="20"/>
                      <w:szCs w:val="20"/>
                    </w:rPr>
                    <w:t xml:space="preserve"> направлено на достижение следующих целей и задач (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они формируются на нескольких уровнях):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tab/>
                    <w:t xml:space="preserve">Глобальном: </w:t>
                  </w:r>
                  <w:r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социализация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обучаемых как вхождение в мир культуры и социальных отношений, осваеваемых в процессе знакомства с миром живой природы;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приобщение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 к познавательной культуре как системе научных ценностей, накопленных в сфере биологической науки;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ориентацию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в системе моральных норм и ценностей: признание высокой ценности жизни во всех ее проявлениях, экологическое сознание, воспитание любви к природе;   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развитие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познавательных мотивов, направленных на получение нового знания о живой природе;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овладение 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ключевыми компетентностями: учебно-познавательными, информационными, коммуникативными;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tab/>
                    <w:t xml:space="preserve">Метапредметном: </w:t>
                  </w:r>
                  <w:r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овладение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составляющими исследовательской и проектной деятельности;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умение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способность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выбирать целевые и смысловые установки в своих действиях и поступках по отношению к живой природе, своему здоровью;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умение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использовать речевые средства для дискуссии, сравнивать разные точки зрения, отстаивать свою позицию;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tab/>
                    <w:t>Предметном:</w:t>
                  </w:r>
                  <w:r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выделение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существенных признаков биологических объектов (отличительных признаков живых организмов: клеток, растений, грибов, бактерий);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соблюдение 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мер профилактики заболеваний, вызываемых растениями, грибами и растениями;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классификация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>-определение принадлежности биологических объектов к определенной систематической группе;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объяснение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роли биологии в практической деятельности людей, роли различных организмов в жизни человека;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различие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на таблицах частей и органоидов клетки, съедобных и ядовитых грибов;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сравнение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биологических объектов , умение делать выводы на основе сравнения;</w:t>
                  </w:r>
                  <w:r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выявление</w:t>
                  </w:r>
                  <w:r w:rsidRPr="00C835E5">
                    <w:rPr>
                      <w:rFonts w:eastAsia="Calibri"/>
                      <w:sz w:val="20"/>
                      <w:szCs w:val="20"/>
                    </w:rPr>
                    <w:t xml:space="preserve"> приспособлений организмов к среде обитания;</w:t>
                  </w:r>
                  <w:r w:rsidRPr="00C835E5">
                    <w:rPr>
                      <w:rFonts w:eastAsia="Calibri"/>
                      <w:sz w:val="20"/>
                      <w:szCs w:val="20"/>
                    </w:rPr>
                    <w:br/>
                  </w:r>
                  <w:r w:rsidRPr="00C835E5">
                    <w:rPr>
                      <w:rFonts w:eastAsia="Calibri"/>
                      <w:b/>
                      <w:sz w:val="20"/>
                      <w:szCs w:val="20"/>
                    </w:rPr>
                    <w:t>овладение</w:t>
                  </w:r>
                  <w:r w:rsidRPr="00C835E5">
                    <w:rPr>
                      <w:rFonts w:eastAsia="Calibri"/>
                      <w:sz w:val="20"/>
                      <w:szCs w:val="20"/>
                    </w:rPr>
                    <w:t xml:space="preserve"> методами биологической науки: наблюдение и описание, постановка биологических экспериментов и объяснение их результатов.</w:t>
                  </w:r>
                  <w:r w:rsidRPr="00C835E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97314" w:rsidRPr="00C835E5" w:rsidRDefault="00997314" w:rsidP="001545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14" w:rsidRPr="00C835E5" w:rsidTr="00154515"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997314" w:rsidRPr="00C835E5" w:rsidRDefault="00997314" w:rsidP="001545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Внутришкольное тестирование</w:t>
            </w:r>
          </w:p>
        </w:tc>
      </w:tr>
      <w:tr w:rsidR="00997314" w:rsidRPr="00C835E5" w:rsidTr="00154515"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997314" w:rsidRPr="00C835E5" w:rsidRDefault="00997314" w:rsidP="00997314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рассчитана на 17 часа в год из расчёта 0,5 учебный час в неделю.</w:t>
            </w:r>
          </w:p>
        </w:tc>
      </w:tr>
      <w:tr w:rsidR="00997314" w:rsidRPr="00351FD8" w:rsidTr="00154515"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997314" w:rsidRPr="00C835E5" w:rsidRDefault="00997314" w:rsidP="00154515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Учебники: </w:t>
            </w:r>
          </w:p>
          <w:p w:rsidR="00997314" w:rsidRPr="00C835E5" w:rsidRDefault="00997314" w:rsidP="00154515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Бактерии, грибы, растения. 5 класс / В.В. Пасечник. – М.: Дрофа, 2019 г.</w:t>
            </w:r>
          </w:p>
          <w:p w:rsidR="00997314" w:rsidRPr="00C835E5" w:rsidRDefault="00997314" w:rsidP="00154515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Многообразие покрытосеменных растений. 6 класс / В.В. Пасечник. – М.: Дрофа, 2016 г.</w:t>
            </w:r>
          </w:p>
          <w:p w:rsidR="00997314" w:rsidRPr="00C835E5" w:rsidRDefault="00997314" w:rsidP="00154515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Животные. 7 класс / В.В. Латюшин, В.А. Шапкин. – М.: Дрофа, 2014 г.</w:t>
            </w:r>
          </w:p>
          <w:p w:rsidR="00997314" w:rsidRPr="00C835E5" w:rsidRDefault="00997314" w:rsidP="00154515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Человек. 8 класс / Д.В. Колесов, Р.Д. Маш, И.Н. Беляев. – М.: Дрофа, 2019 г.</w:t>
            </w:r>
          </w:p>
          <w:p w:rsidR="00997314" w:rsidRPr="00C835E5" w:rsidRDefault="00997314" w:rsidP="00154515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Введение в общую биологию. 9 класс / В.В. Пасечник, А.А. Каменский, Е.А. Криксунов, Г.Г. Швецов. – М.: Дрофа, 2019 г.</w:t>
            </w:r>
          </w:p>
          <w:p w:rsidR="00997314" w:rsidRPr="00C835E5" w:rsidRDefault="00997314" w:rsidP="0015451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97314" w:rsidRPr="00C835E5" w:rsidRDefault="00997314" w:rsidP="00997314">
            <w:pPr>
              <w:pStyle w:val="Default"/>
              <w:jc w:val="both"/>
              <w:rPr>
                <w:sz w:val="20"/>
              </w:rPr>
            </w:pPr>
            <w:r w:rsidRPr="00C83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C835E5">
              <w:rPr>
                <w:sz w:val="20"/>
              </w:rPr>
              <w:t xml:space="preserve">Акимушкин И.И. Занимательная биология. – М.: Просвещение, 2008. </w:t>
            </w:r>
          </w:p>
          <w:p w:rsidR="00997314" w:rsidRPr="00C835E5" w:rsidRDefault="00997314" w:rsidP="001545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Билич Г.Л., Крыжановский В.А. Биология. Пособие для поступающих в ВУЗы. – М., ОНИКС 21 век.</w:t>
            </w:r>
          </w:p>
          <w:p w:rsidR="00997314" w:rsidRPr="00C835E5" w:rsidRDefault="00997314" w:rsidP="001545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Гуленкова М.А. Тестовые задания для проверки знаний учащихся по ботанике. – М.: Сфера, 1999.</w:t>
            </w:r>
          </w:p>
          <w:p w:rsidR="00997314" w:rsidRPr="00C835E5" w:rsidRDefault="00997314" w:rsidP="001545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Корин Стокли. Биология. Школьный иллюстрированный справочник. М.: РОСМЭН, 1995.</w:t>
            </w:r>
          </w:p>
          <w:p w:rsidR="00997314" w:rsidRPr="00C835E5" w:rsidRDefault="00997314" w:rsidP="001545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 xml:space="preserve"> Ксенофонтова В.В., Машанова О.Г., Евстафьев В.В. Ботаника. Учебно-методическое пособие. – М.: Московский лицей, 1995.</w:t>
            </w:r>
          </w:p>
          <w:p w:rsidR="00997314" w:rsidRPr="00C835E5" w:rsidRDefault="00997314" w:rsidP="001545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Лемеза Н., Камлюк Л., Лисов Н. Биология в экзаменационных вопросах и ответах. – М.: АЙРИС-ПРЕСС, 2003.</w:t>
            </w:r>
          </w:p>
          <w:p w:rsidR="00997314" w:rsidRPr="00C835E5" w:rsidRDefault="00997314" w:rsidP="009973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C835E5">
              <w:rPr>
                <w:rFonts w:ascii="Times New Roman" w:hAnsi="Times New Roman"/>
                <w:sz w:val="20"/>
              </w:rPr>
              <w:t xml:space="preserve">Щербакова Ю.В., Козлова И.С. Занимательная биология на уроках и внеклассных </w:t>
            </w:r>
          </w:p>
          <w:p w:rsidR="00997314" w:rsidRPr="00C835E5" w:rsidRDefault="00997314" w:rsidP="00997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97314" w:rsidRPr="00351FD8" w:rsidTr="00154515">
        <w:tc>
          <w:tcPr>
            <w:tcW w:w="1986" w:type="dxa"/>
          </w:tcPr>
          <w:p w:rsidR="00997314" w:rsidRPr="00351FD8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997314" w:rsidRPr="00997314" w:rsidRDefault="00997314" w:rsidP="00154515">
            <w:pPr>
              <w:pStyle w:val="Default"/>
              <w:jc w:val="both"/>
              <w:rPr>
                <w:sz w:val="22"/>
              </w:rPr>
            </w:pPr>
            <w:hyperlink r:id="rId5" w:history="1">
              <w:r w:rsidRPr="00997314">
                <w:rPr>
                  <w:rStyle w:val="a5"/>
                  <w:sz w:val="22"/>
                </w:rPr>
                <w:t>http://www.fipi.ru/</w:t>
              </w:r>
            </w:hyperlink>
          </w:p>
          <w:p w:rsidR="00997314" w:rsidRDefault="00997314" w:rsidP="00154515">
            <w:pPr>
              <w:pStyle w:val="Default"/>
              <w:jc w:val="both"/>
              <w:rPr>
                <w:rFonts w:eastAsia="Times New Roman"/>
                <w:color w:val="0070C0"/>
                <w:lang w:eastAsia="ru-RU"/>
              </w:rPr>
            </w:pPr>
            <w:hyperlink r:id="rId6" w:history="1">
              <w:r w:rsidRPr="0065087A">
                <w:rPr>
                  <w:rStyle w:val="a5"/>
                  <w:rFonts w:eastAsia="Times New Roman"/>
                  <w:lang w:eastAsia="ru-RU"/>
                </w:rPr>
                <w:t>https://oge.sdamgia.ru</w:t>
              </w:r>
            </w:hyperlink>
          </w:p>
          <w:p w:rsidR="00997314" w:rsidRPr="00997314" w:rsidRDefault="00997314" w:rsidP="00154515">
            <w:pPr>
              <w:pStyle w:val="Default"/>
              <w:jc w:val="both"/>
              <w:rPr>
                <w:rFonts w:eastAsia="Times New Roman"/>
                <w:color w:val="0070C0"/>
                <w:lang w:eastAsia="ru-RU"/>
              </w:rPr>
            </w:pPr>
            <w:r w:rsidRPr="00997314">
              <w:rPr>
                <w:rFonts w:eastAsia="Times New Roman"/>
                <w:color w:val="0070C0"/>
                <w:lang w:eastAsia="ru-RU"/>
              </w:rPr>
              <w:t>https://neznaika.info</w:t>
            </w:r>
          </w:p>
        </w:tc>
      </w:tr>
    </w:tbl>
    <w:p w:rsidR="00997314" w:rsidRDefault="00997314" w:rsidP="00997314">
      <w:pPr>
        <w:rPr>
          <w:rFonts w:ascii="Times New Roman" w:hAnsi="Times New Roman" w:cs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997314" w:rsidRPr="009F22CF" w:rsidTr="00154515">
        <w:trPr>
          <w:trHeight w:val="339"/>
        </w:trPr>
        <w:tc>
          <w:tcPr>
            <w:tcW w:w="4673" w:type="dxa"/>
          </w:tcPr>
          <w:p w:rsidR="00997314" w:rsidRPr="009F22CF" w:rsidRDefault="00997314" w:rsidP="00154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Тестирование в рамках внутришкольного тестирования по аналогам ОГЭ</w:t>
            </w: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97314" w:rsidRPr="00812F58" w:rsidRDefault="00997314" w:rsidP="00154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997314" w:rsidRPr="00C835E5" w:rsidRDefault="00997314" w:rsidP="00997314">
      <w:pPr>
        <w:rPr>
          <w:rFonts w:ascii="Times New Roman" w:hAnsi="Times New Roman" w:cs="Times New Roman"/>
          <w:sz w:val="18"/>
        </w:rPr>
      </w:pPr>
    </w:p>
    <w:p w:rsidR="00ED55A5" w:rsidRDefault="00ED55A5"/>
    <w:sectPr w:rsidR="00ED55A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B8"/>
    <w:rsid w:val="006A6AB8"/>
    <w:rsid w:val="00997314"/>
    <w:rsid w:val="00E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28CC"/>
  <w15:chartTrackingRefBased/>
  <w15:docId w15:val="{84D6BEE3-19AD-4BB8-8767-8EB9F92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9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731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973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ge.sdamgia.ru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2020-08-10T08:32:00Z</cp:lastPrinted>
  <dcterms:created xsi:type="dcterms:W3CDTF">2020-08-10T08:23:00Z</dcterms:created>
  <dcterms:modified xsi:type="dcterms:W3CDTF">2020-08-10T08:32:00Z</dcterms:modified>
</cp:coreProperties>
</file>