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032" w:rsidRDefault="003B4032" w:rsidP="003B4032">
      <w:pPr>
        <w:jc w:val="center"/>
        <w:rPr>
          <w:sz w:val="16"/>
          <w:szCs w:val="16"/>
        </w:rPr>
      </w:pPr>
      <w:r>
        <w:rPr>
          <w:b/>
        </w:rPr>
        <w:t>Муниципальное автономное общеобразовательное учреждение</w:t>
      </w:r>
      <w:r>
        <w:rPr>
          <w:b/>
        </w:rPr>
        <w:br/>
      </w:r>
      <w:r>
        <w:rPr>
          <w:b/>
          <w:sz w:val="32"/>
          <w:szCs w:val="32"/>
          <w:u w:val="single"/>
        </w:rPr>
        <w:t>«Беркутская средняя общеобразовательная школа»</w:t>
      </w:r>
      <w:r>
        <w:rPr>
          <w:b/>
          <w:sz w:val="32"/>
          <w:szCs w:val="32"/>
          <w:u w:val="single"/>
        </w:rPr>
        <w:br/>
      </w:r>
      <w:r>
        <w:rPr>
          <w:sz w:val="16"/>
          <w:szCs w:val="16"/>
        </w:rPr>
        <w:t>627032, Тюменская область, Ялуторовский район, с. Беркут  ул. Первомайская 29  тел. 91-1-70</w:t>
      </w:r>
      <w:r>
        <w:rPr>
          <w:b/>
        </w:rPr>
        <w:br/>
      </w:r>
      <w:hyperlink r:id="rId8" w:history="1">
        <w:r>
          <w:rPr>
            <w:rStyle w:val="a3"/>
            <w:sz w:val="16"/>
            <w:szCs w:val="16"/>
            <w:lang w:val="en-US"/>
          </w:rPr>
          <w:t>Berkutskajaschkola</w:t>
        </w:r>
        <w:r>
          <w:rPr>
            <w:rStyle w:val="a3"/>
            <w:sz w:val="16"/>
            <w:szCs w:val="16"/>
          </w:rPr>
          <w:t>@</w:t>
        </w:r>
        <w:r>
          <w:rPr>
            <w:rStyle w:val="a3"/>
            <w:sz w:val="16"/>
            <w:szCs w:val="16"/>
            <w:lang w:val="en-US"/>
          </w:rPr>
          <w:t>yandex</w:t>
        </w:r>
        <w:r>
          <w:rPr>
            <w:rStyle w:val="a3"/>
            <w:sz w:val="16"/>
            <w:szCs w:val="16"/>
          </w:rPr>
          <w:t>.</w:t>
        </w:r>
        <w:r>
          <w:rPr>
            <w:rStyle w:val="a3"/>
            <w:sz w:val="16"/>
            <w:szCs w:val="16"/>
            <w:lang w:val="en-US"/>
          </w:rPr>
          <w:t>ru</w:t>
        </w:r>
      </w:hyperlink>
      <w:r>
        <w:rPr>
          <w:sz w:val="16"/>
          <w:szCs w:val="16"/>
        </w:rPr>
        <w:t xml:space="preserve"> ОКПО 45782164, ОГРН 1027201463695, ИНН/КПП 7228002294/720701001</w:t>
      </w:r>
    </w:p>
    <w:p w:rsidR="003B4032" w:rsidRDefault="003B4032" w:rsidP="003B4032">
      <w:pPr>
        <w:jc w:val="center"/>
        <w:rPr>
          <w:sz w:val="16"/>
          <w:szCs w:val="16"/>
        </w:rPr>
      </w:pPr>
    </w:p>
    <w:p w:rsidR="003B4032" w:rsidRDefault="003B4032" w:rsidP="003B4032">
      <w:pPr>
        <w:jc w:val="center"/>
        <w:rPr>
          <w:sz w:val="16"/>
          <w:szCs w:val="16"/>
        </w:rPr>
      </w:pPr>
    </w:p>
    <w:p w:rsidR="003B4032" w:rsidRDefault="003B4032" w:rsidP="003B4032">
      <w:pPr>
        <w:spacing w:after="0" w:line="360" w:lineRule="auto"/>
        <w:rPr>
          <w:b/>
          <w:szCs w:val="24"/>
        </w:rPr>
      </w:pPr>
      <w:r>
        <w:rPr>
          <w:noProof/>
        </w:rPr>
        <w:drawing>
          <wp:inline distT="0" distB="0" distL="0" distR="0">
            <wp:extent cx="6067425" cy="1752600"/>
            <wp:effectExtent l="0" t="0" r="9525" b="0"/>
            <wp:docPr id="1" name="Рисунок 1"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Скан"/>
                    <pic:cNvPicPr>
                      <a:picLocks noChangeAspect="1" noChangeArrowheads="1"/>
                    </pic:cNvPicPr>
                  </pic:nvPicPr>
                  <pic:blipFill>
                    <a:blip r:embed="rId9">
                      <a:extLst>
                        <a:ext uri="{28A0092B-C50C-407E-A947-70E740481C1C}">
                          <a14:useLocalDpi xmlns:a14="http://schemas.microsoft.com/office/drawing/2010/main" val="0"/>
                        </a:ext>
                      </a:extLst>
                    </a:blip>
                    <a:srcRect l="5586" t="9943" r="5037" b="73380"/>
                    <a:stretch>
                      <a:fillRect/>
                    </a:stretch>
                  </pic:blipFill>
                  <pic:spPr bwMode="auto">
                    <a:xfrm>
                      <a:off x="0" y="0"/>
                      <a:ext cx="6067425" cy="1752600"/>
                    </a:xfrm>
                    <a:prstGeom prst="rect">
                      <a:avLst/>
                    </a:prstGeom>
                    <a:noFill/>
                    <a:ln>
                      <a:noFill/>
                    </a:ln>
                  </pic:spPr>
                </pic:pic>
              </a:graphicData>
            </a:graphic>
          </wp:inline>
        </w:drawing>
      </w:r>
    </w:p>
    <w:p w:rsidR="003B4032" w:rsidRDefault="003B4032" w:rsidP="003B4032">
      <w:pPr>
        <w:spacing w:after="0" w:line="360" w:lineRule="auto"/>
        <w:rPr>
          <w:szCs w:val="24"/>
        </w:rPr>
      </w:pPr>
    </w:p>
    <w:p w:rsidR="003B4032" w:rsidRDefault="003B4032" w:rsidP="003B4032">
      <w:pPr>
        <w:spacing w:after="0" w:line="360" w:lineRule="auto"/>
        <w:rPr>
          <w:szCs w:val="24"/>
        </w:rPr>
      </w:pPr>
    </w:p>
    <w:p w:rsidR="003B4032" w:rsidRDefault="003B4032" w:rsidP="003B4032">
      <w:pPr>
        <w:jc w:val="center"/>
      </w:pPr>
    </w:p>
    <w:p w:rsidR="003B4032" w:rsidRDefault="003B4032" w:rsidP="003B4032">
      <w:pPr>
        <w:jc w:val="center"/>
        <w:rPr>
          <w:sz w:val="32"/>
          <w:szCs w:val="32"/>
        </w:rPr>
      </w:pPr>
    </w:p>
    <w:p w:rsidR="003B4032" w:rsidRDefault="003B4032" w:rsidP="003B4032">
      <w:pPr>
        <w:spacing w:after="0"/>
        <w:jc w:val="center"/>
        <w:rPr>
          <w:sz w:val="32"/>
          <w:szCs w:val="32"/>
        </w:rPr>
      </w:pPr>
      <w:r>
        <w:rPr>
          <w:sz w:val="32"/>
          <w:szCs w:val="32"/>
        </w:rPr>
        <w:t xml:space="preserve">Рабочая программа </w:t>
      </w:r>
    </w:p>
    <w:p w:rsidR="003B4032" w:rsidRDefault="003B4032" w:rsidP="003B4032">
      <w:pPr>
        <w:spacing w:after="0"/>
        <w:jc w:val="center"/>
        <w:rPr>
          <w:b/>
          <w:sz w:val="32"/>
          <w:szCs w:val="32"/>
          <w:u w:val="single"/>
        </w:rPr>
      </w:pPr>
      <w:r>
        <w:rPr>
          <w:b/>
          <w:sz w:val="32"/>
          <w:szCs w:val="32"/>
          <w:u w:val="single"/>
        </w:rPr>
        <w:t>по технологии</w:t>
      </w:r>
      <w:r>
        <w:rPr>
          <w:b/>
          <w:sz w:val="32"/>
          <w:szCs w:val="32"/>
          <w:u w:val="single"/>
        </w:rPr>
        <w:t xml:space="preserve"> (мальчики)</w:t>
      </w:r>
    </w:p>
    <w:p w:rsidR="003B4032" w:rsidRDefault="003B4032" w:rsidP="003B4032">
      <w:pPr>
        <w:spacing w:after="0"/>
        <w:jc w:val="center"/>
        <w:rPr>
          <w:sz w:val="20"/>
          <w:szCs w:val="20"/>
        </w:rPr>
      </w:pPr>
      <w:r>
        <w:rPr>
          <w:sz w:val="20"/>
          <w:szCs w:val="20"/>
        </w:rPr>
        <w:t>(название учебного курса, предмета, дисциплины)</w:t>
      </w:r>
    </w:p>
    <w:p w:rsidR="003B4032" w:rsidRDefault="003B4032" w:rsidP="003B4032">
      <w:pPr>
        <w:spacing w:after="0" w:line="360" w:lineRule="auto"/>
        <w:ind w:firstLine="708"/>
        <w:jc w:val="center"/>
        <w:rPr>
          <w:sz w:val="32"/>
          <w:szCs w:val="32"/>
        </w:rPr>
      </w:pPr>
      <w:r>
        <w:rPr>
          <w:sz w:val="32"/>
          <w:szCs w:val="32"/>
        </w:rPr>
        <w:t xml:space="preserve">для обучающихся </w:t>
      </w:r>
      <w:r>
        <w:rPr>
          <w:b/>
          <w:sz w:val="32"/>
          <w:szCs w:val="32"/>
          <w:u w:val="single"/>
        </w:rPr>
        <w:t>7</w:t>
      </w:r>
      <w:r>
        <w:rPr>
          <w:sz w:val="32"/>
          <w:szCs w:val="32"/>
        </w:rPr>
        <w:t xml:space="preserve"> класса</w:t>
      </w:r>
    </w:p>
    <w:p w:rsidR="003B4032" w:rsidRDefault="003B4032" w:rsidP="003B4032">
      <w:pPr>
        <w:spacing w:after="0" w:line="360" w:lineRule="auto"/>
        <w:ind w:firstLine="708"/>
        <w:jc w:val="center"/>
        <w:rPr>
          <w:sz w:val="32"/>
          <w:szCs w:val="32"/>
        </w:rPr>
      </w:pPr>
    </w:p>
    <w:p w:rsidR="003B4032" w:rsidRDefault="003B4032" w:rsidP="003B4032">
      <w:pPr>
        <w:spacing w:after="0" w:line="360" w:lineRule="auto"/>
        <w:ind w:firstLine="708"/>
        <w:jc w:val="center"/>
        <w:rPr>
          <w:sz w:val="32"/>
          <w:szCs w:val="32"/>
        </w:rPr>
      </w:pPr>
    </w:p>
    <w:p w:rsidR="003B4032" w:rsidRDefault="003B4032" w:rsidP="003B4032">
      <w:pPr>
        <w:spacing w:after="0" w:line="360" w:lineRule="auto"/>
        <w:ind w:firstLine="708"/>
        <w:jc w:val="center"/>
        <w:rPr>
          <w:sz w:val="32"/>
          <w:szCs w:val="32"/>
        </w:rPr>
      </w:pPr>
    </w:p>
    <w:p w:rsidR="003B4032" w:rsidRDefault="003B4032" w:rsidP="003B4032">
      <w:pPr>
        <w:spacing w:after="0" w:line="360" w:lineRule="auto"/>
        <w:ind w:firstLine="708"/>
        <w:jc w:val="center"/>
        <w:rPr>
          <w:sz w:val="32"/>
          <w:szCs w:val="32"/>
        </w:rPr>
      </w:pPr>
    </w:p>
    <w:p w:rsidR="003B4032" w:rsidRDefault="003B4032" w:rsidP="003B4032">
      <w:pPr>
        <w:spacing w:after="0" w:line="360" w:lineRule="auto"/>
        <w:ind w:firstLine="708"/>
        <w:jc w:val="center"/>
        <w:rPr>
          <w:sz w:val="32"/>
          <w:szCs w:val="32"/>
        </w:rPr>
      </w:pPr>
      <w:bookmarkStart w:id="0" w:name="_GoBack"/>
      <w:bookmarkEnd w:id="0"/>
    </w:p>
    <w:p w:rsidR="003B4032" w:rsidRDefault="003B4032" w:rsidP="003B4032">
      <w:pPr>
        <w:spacing w:after="0" w:line="360" w:lineRule="auto"/>
        <w:ind w:firstLine="708"/>
        <w:jc w:val="center"/>
        <w:rPr>
          <w:sz w:val="32"/>
          <w:szCs w:val="32"/>
        </w:rPr>
      </w:pPr>
    </w:p>
    <w:p w:rsidR="003B4032" w:rsidRDefault="003B4032" w:rsidP="003B4032">
      <w:pPr>
        <w:spacing w:after="0"/>
        <w:jc w:val="right"/>
        <w:rPr>
          <w:sz w:val="28"/>
          <w:szCs w:val="28"/>
        </w:rPr>
      </w:pPr>
      <w:r>
        <w:rPr>
          <w:sz w:val="28"/>
          <w:szCs w:val="28"/>
        </w:rPr>
        <w:t>Учитель:</w:t>
      </w:r>
    </w:p>
    <w:p w:rsidR="003B4032" w:rsidRDefault="003B4032" w:rsidP="003B4032">
      <w:pPr>
        <w:spacing w:after="0"/>
        <w:jc w:val="right"/>
        <w:rPr>
          <w:b/>
          <w:sz w:val="28"/>
          <w:szCs w:val="28"/>
          <w:u w:val="single"/>
        </w:rPr>
      </w:pPr>
      <w:r>
        <w:rPr>
          <w:b/>
          <w:sz w:val="28"/>
          <w:szCs w:val="28"/>
          <w:u w:val="single"/>
        </w:rPr>
        <w:t>Воробьев Евгений Григорьевич</w:t>
      </w:r>
    </w:p>
    <w:p w:rsidR="003B4032" w:rsidRDefault="003B4032" w:rsidP="003B4032">
      <w:pPr>
        <w:spacing w:after="0"/>
        <w:jc w:val="right"/>
        <w:rPr>
          <w:sz w:val="20"/>
          <w:szCs w:val="20"/>
        </w:rPr>
      </w:pPr>
      <w:r>
        <w:rPr>
          <w:sz w:val="20"/>
          <w:szCs w:val="20"/>
        </w:rPr>
        <w:t>(первая квалификационная категория)</w:t>
      </w:r>
    </w:p>
    <w:p w:rsidR="003B4032" w:rsidRDefault="003B4032" w:rsidP="003B4032">
      <w:pPr>
        <w:rPr>
          <w:b/>
        </w:rPr>
      </w:pPr>
    </w:p>
    <w:p w:rsidR="003B4032" w:rsidRDefault="003B4032" w:rsidP="003B4032">
      <w:pPr>
        <w:rPr>
          <w:b/>
        </w:rPr>
      </w:pPr>
    </w:p>
    <w:p w:rsidR="003B4032" w:rsidRDefault="003B4032" w:rsidP="003B4032">
      <w:pPr>
        <w:jc w:val="center"/>
        <w:rPr>
          <w:b/>
        </w:rPr>
      </w:pPr>
    </w:p>
    <w:p w:rsidR="003B4032" w:rsidRDefault="003B4032" w:rsidP="003B4032">
      <w:pPr>
        <w:jc w:val="center"/>
        <w:rPr>
          <w:b/>
        </w:rPr>
      </w:pPr>
    </w:p>
    <w:p w:rsidR="003B4032" w:rsidRDefault="003B4032" w:rsidP="003B4032">
      <w:pPr>
        <w:jc w:val="center"/>
        <w:rPr>
          <w:b/>
        </w:rPr>
      </w:pPr>
    </w:p>
    <w:p w:rsidR="003B4032" w:rsidRDefault="003B4032" w:rsidP="003B4032">
      <w:pPr>
        <w:jc w:val="center"/>
        <w:rPr>
          <w:b/>
        </w:rPr>
      </w:pPr>
    </w:p>
    <w:p w:rsidR="003B4032" w:rsidRDefault="003B4032" w:rsidP="003B4032">
      <w:pPr>
        <w:jc w:val="center"/>
        <w:rPr>
          <w:b/>
        </w:rPr>
      </w:pPr>
    </w:p>
    <w:p w:rsidR="003B4032" w:rsidRDefault="003B4032" w:rsidP="003B4032">
      <w:pPr>
        <w:jc w:val="center"/>
        <w:rPr>
          <w:b/>
        </w:rPr>
      </w:pPr>
      <w:r>
        <w:rPr>
          <w:b/>
        </w:rPr>
        <w:t>2020-2021 учебный год</w:t>
      </w:r>
    </w:p>
    <w:p w:rsidR="00853A3F" w:rsidRPr="0068691D" w:rsidRDefault="00853A3F" w:rsidP="00853A3F">
      <w:pPr>
        <w:spacing w:after="0" w:line="240" w:lineRule="auto"/>
        <w:ind w:left="0" w:firstLine="0"/>
        <w:jc w:val="center"/>
        <w:rPr>
          <w:b/>
        </w:rPr>
      </w:pPr>
      <w:r w:rsidRPr="0068691D">
        <w:rPr>
          <w:b/>
        </w:rPr>
        <w:lastRenderedPageBreak/>
        <w:t>1.</w:t>
      </w:r>
      <w:r w:rsidRPr="0068691D">
        <w:rPr>
          <w:rFonts w:ascii="Arial" w:eastAsia="Arial" w:hAnsi="Arial" w:cs="Arial"/>
          <w:b/>
        </w:rPr>
        <w:t xml:space="preserve"> </w:t>
      </w:r>
      <w:r w:rsidRPr="0068691D">
        <w:rPr>
          <w:b/>
        </w:rPr>
        <w:t xml:space="preserve"> ПЛАНИРУЕМЫЕ РЕЗУЛЬТАТЫ ИЗУЧЕНИЯ </w:t>
      </w:r>
    </w:p>
    <w:p w:rsidR="00853A3F" w:rsidRPr="0068691D" w:rsidRDefault="00853A3F" w:rsidP="00853A3F">
      <w:pPr>
        <w:spacing w:after="0" w:line="240" w:lineRule="auto"/>
        <w:ind w:left="0" w:firstLine="0"/>
        <w:jc w:val="center"/>
        <w:rPr>
          <w:b/>
        </w:rPr>
      </w:pPr>
      <w:r w:rsidRPr="0068691D">
        <w:rPr>
          <w:b/>
        </w:rPr>
        <w:t>УЧЕБНОГО ПРЕДМЕТА, КУРСА «</w:t>
      </w:r>
      <w:r>
        <w:rPr>
          <w:b/>
        </w:rPr>
        <w:t>ГЕОГРАФИЯ</w:t>
      </w:r>
      <w:r w:rsidRPr="0068691D">
        <w:rPr>
          <w:b/>
        </w:rPr>
        <w:t>»</w:t>
      </w:r>
    </w:p>
    <w:p w:rsidR="00853A3F" w:rsidRPr="00853A3F" w:rsidRDefault="00853A3F" w:rsidP="00853A3F">
      <w:pPr>
        <w:spacing w:after="0" w:line="240" w:lineRule="auto"/>
        <w:ind w:left="0" w:right="26" w:firstLine="0"/>
        <w:rPr>
          <w:szCs w:val="24"/>
        </w:rPr>
      </w:pPr>
    </w:p>
    <w:p w:rsidR="0000388E" w:rsidRDefault="0000388E" w:rsidP="00853A3F">
      <w:pPr>
        <w:spacing w:after="0" w:line="240" w:lineRule="auto"/>
        <w:ind w:left="-5" w:right="0"/>
        <w:rPr>
          <w:b/>
          <w:szCs w:val="24"/>
          <w:u w:val="single" w:color="000000"/>
        </w:rPr>
      </w:pPr>
    </w:p>
    <w:p w:rsidR="004B284B" w:rsidRPr="00DD0808" w:rsidRDefault="004B284B" w:rsidP="004B284B">
      <w:pPr>
        <w:jc w:val="center"/>
        <w:rPr>
          <w:b/>
          <w:bCs/>
          <w:color w:val="auto"/>
          <w:u w:val="single"/>
        </w:rPr>
      </w:pPr>
      <w:r w:rsidRPr="00DD0808">
        <w:rPr>
          <w:b/>
          <w:bCs/>
          <w:u w:val="single"/>
        </w:rPr>
        <w:t>Личностные результаты освоения основной образовательной программы:</w:t>
      </w:r>
    </w:p>
    <w:p w:rsidR="004B284B" w:rsidRPr="005205C6" w:rsidRDefault="004B284B" w:rsidP="004B284B">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4B284B" w:rsidRPr="005205C6" w:rsidRDefault="004B284B" w:rsidP="004B284B">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4B284B" w:rsidRPr="005205C6" w:rsidRDefault="004B284B" w:rsidP="004B284B">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B284B" w:rsidRPr="005205C6" w:rsidRDefault="004B284B" w:rsidP="004B284B">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B284B" w:rsidRPr="005205C6" w:rsidRDefault="004B284B" w:rsidP="004B284B">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4B284B" w:rsidRPr="005205C6" w:rsidRDefault="004B284B" w:rsidP="004B284B">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 xml:space="preserve">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w:t>
      </w:r>
      <w:r w:rsidRPr="005205C6">
        <w:rPr>
          <w:rStyle w:val="dash041e005f0431005f044b005f0447005f043d005f044b005f0439005f005fchar1char1"/>
          <w:rFonts w:eastAsia="Calibri"/>
        </w:rPr>
        <w:lastRenderedPageBreak/>
        <w:t>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B284B" w:rsidRPr="005205C6" w:rsidRDefault="004B284B" w:rsidP="004B284B">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B284B" w:rsidRPr="005205C6" w:rsidRDefault="004B284B" w:rsidP="004B284B">
      <w:pPr>
        <w:spacing w:after="0" w:line="240" w:lineRule="auto"/>
        <w:ind w:left="0" w:firstLine="284"/>
        <w:rPr>
          <w:rStyle w:val="dash041e005f0431005f044b005f0447005f043d005f044b005f0439005f005fchar1char1"/>
          <w:rFonts w:eastAsia="Calibri"/>
        </w:rPr>
      </w:pPr>
      <w:r w:rsidRPr="005205C6">
        <w:rPr>
          <w:rStyle w:val="dash041e005f0431005f044b005f0447005f043d005f044b005f0439005f005fchar1char1"/>
          <w:rFonts w:eastAsia="Calibri"/>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4B284B" w:rsidRPr="005205C6" w:rsidRDefault="004B284B" w:rsidP="004B284B">
      <w:pPr>
        <w:spacing w:after="0" w:line="240" w:lineRule="auto"/>
        <w:ind w:left="0" w:firstLine="284"/>
        <w:rPr>
          <w:szCs w:val="24"/>
        </w:rPr>
      </w:pPr>
      <w:r w:rsidRPr="005205C6">
        <w:rPr>
          <w:rStyle w:val="dash041e005f0431005f044b005f0447005f043d005f044b005f0439005f005fchar1char1"/>
          <w:rFonts w:eastAsia="Calibri"/>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4B284B" w:rsidRDefault="004B284B" w:rsidP="004B284B">
      <w:pPr>
        <w:jc w:val="center"/>
        <w:rPr>
          <w:b/>
          <w:bCs/>
          <w:u w:val="single"/>
        </w:rPr>
      </w:pPr>
    </w:p>
    <w:p w:rsidR="004B284B" w:rsidRPr="00DD0808" w:rsidRDefault="004B284B" w:rsidP="004B284B">
      <w:pPr>
        <w:jc w:val="center"/>
        <w:rPr>
          <w:b/>
          <w:bCs/>
          <w:color w:val="auto"/>
          <w:u w:val="single"/>
        </w:rPr>
      </w:pPr>
      <w:r>
        <w:rPr>
          <w:b/>
          <w:bCs/>
          <w:u w:val="single"/>
        </w:rPr>
        <w:t>Метапредметные</w:t>
      </w:r>
      <w:r w:rsidRPr="00DD0808">
        <w:rPr>
          <w:b/>
          <w:bCs/>
          <w:u w:val="single"/>
        </w:rPr>
        <w:t xml:space="preserve"> результаты освоения основной образовательной программы:</w:t>
      </w:r>
    </w:p>
    <w:p w:rsidR="004B284B" w:rsidRPr="005205C6" w:rsidRDefault="004B284B" w:rsidP="004B284B">
      <w:pPr>
        <w:spacing w:after="0" w:line="240" w:lineRule="auto"/>
        <w:ind w:left="0" w:firstLine="284"/>
        <w:rPr>
          <w:b/>
          <w:i/>
          <w:szCs w:val="24"/>
        </w:rPr>
      </w:pPr>
      <w:r w:rsidRPr="005205C6">
        <w:rPr>
          <w:rFonts w:ascii="Times" w:eastAsia="Times" w:hAnsi="Times" w:cs="Times"/>
          <w:szCs w:val="24"/>
        </w:rPr>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r w:rsidRPr="005205C6">
        <w:rPr>
          <w:szCs w:val="24"/>
        </w:rPr>
        <w:t>,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4B284B" w:rsidRPr="00DD0808" w:rsidRDefault="004B284B" w:rsidP="004B284B">
      <w:pPr>
        <w:spacing w:after="0" w:line="240" w:lineRule="auto"/>
        <w:ind w:left="0" w:firstLine="0"/>
        <w:jc w:val="center"/>
        <w:rPr>
          <w:i/>
          <w:szCs w:val="24"/>
        </w:rPr>
      </w:pPr>
      <w:r w:rsidRPr="00DD0808">
        <w:rPr>
          <w:i/>
          <w:szCs w:val="24"/>
        </w:rPr>
        <w:t>Межпредметные понятия</w:t>
      </w:r>
    </w:p>
    <w:p w:rsidR="004B284B" w:rsidRPr="00DD0808" w:rsidRDefault="004B284B" w:rsidP="004B284B">
      <w:pPr>
        <w:tabs>
          <w:tab w:val="left" w:pos="426"/>
        </w:tabs>
        <w:spacing w:after="0" w:line="240" w:lineRule="auto"/>
        <w:ind w:left="0" w:firstLine="284"/>
        <w:rPr>
          <w:rFonts w:eastAsia="Times"/>
          <w:szCs w:val="24"/>
        </w:rPr>
      </w:pPr>
      <w:r w:rsidRPr="00DD0808">
        <w:rPr>
          <w:rFonts w:eastAsia="Times"/>
          <w:szCs w:val="24"/>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4B284B" w:rsidRPr="00DD0808" w:rsidRDefault="004B284B" w:rsidP="004B284B">
      <w:pPr>
        <w:tabs>
          <w:tab w:val="left" w:pos="426"/>
        </w:tabs>
        <w:spacing w:after="0" w:line="240" w:lineRule="auto"/>
        <w:ind w:left="0" w:firstLine="284"/>
        <w:rPr>
          <w:rFonts w:eastAsia="Times"/>
          <w:szCs w:val="24"/>
        </w:rPr>
      </w:pPr>
      <w:r w:rsidRPr="00DD0808">
        <w:rPr>
          <w:rFonts w:eastAsia="Times"/>
          <w:szCs w:val="24"/>
        </w:rPr>
        <w:lastRenderedPageBreak/>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4B284B" w:rsidRPr="00DD0808" w:rsidRDefault="004B284B" w:rsidP="004D6A7E">
      <w:pPr>
        <w:widowControl w:val="0"/>
        <w:numPr>
          <w:ilvl w:val="0"/>
          <w:numId w:val="8"/>
        </w:numPr>
        <w:tabs>
          <w:tab w:val="left" w:pos="426"/>
          <w:tab w:val="left" w:pos="993"/>
        </w:tabs>
        <w:spacing w:after="0" w:line="240" w:lineRule="auto"/>
        <w:ind w:left="0" w:right="0" w:firstLine="284"/>
        <w:rPr>
          <w:szCs w:val="24"/>
        </w:rPr>
      </w:pPr>
      <w:r w:rsidRPr="00DD0808">
        <w:rPr>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4B284B" w:rsidRPr="00DD0808" w:rsidRDefault="004B284B" w:rsidP="004D6A7E">
      <w:pPr>
        <w:widowControl w:val="0"/>
        <w:numPr>
          <w:ilvl w:val="0"/>
          <w:numId w:val="8"/>
        </w:numPr>
        <w:tabs>
          <w:tab w:val="left" w:pos="426"/>
          <w:tab w:val="left" w:pos="993"/>
        </w:tabs>
        <w:spacing w:after="0" w:line="240" w:lineRule="auto"/>
        <w:ind w:left="0" w:right="0" w:firstLine="284"/>
        <w:rPr>
          <w:szCs w:val="24"/>
        </w:rPr>
      </w:pPr>
      <w:r w:rsidRPr="00DD0808">
        <w:rPr>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B284B" w:rsidRPr="00DD0808" w:rsidRDefault="004B284B" w:rsidP="004D6A7E">
      <w:pPr>
        <w:widowControl w:val="0"/>
        <w:numPr>
          <w:ilvl w:val="0"/>
          <w:numId w:val="8"/>
        </w:numPr>
        <w:tabs>
          <w:tab w:val="left" w:pos="426"/>
          <w:tab w:val="left" w:pos="993"/>
        </w:tabs>
        <w:spacing w:after="0" w:line="240" w:lineRule="auto"/>
        <w:ind w:left="0" w:right="0" w:firstLine="284"/>
        <w:rPr>
          <w:szCs w:val="24"/>
        </w:rPr>
      </w:pPr>
      <w:r w:rsidRPr="00DD0808">
        <w:rPr>
          <w:szCs w:val="24"/>
        </w:rPr>
        <w:t>заполнять и/или дополнять таблицы, схемы, диаграммы, тексты.</w:t>
      </w:r>
    </w:p>
    <w:p w:rsidR="004B284B" w:rsidRPr="00DD0808" w:rsidRDefault="004B284B" w:rsidP="004B284B">
      <w:pPr>
        <w:tabs>
          <w:tab w:val="left" w:pos="426"/>
        </w:tabs>
        <w:spacing w:after="0" w:line="240" w:lineRule="auto"/>
        <w:ind w:left="0" w:firstLine="284"/>
        <w:rPr>
          <w:rFonts w:eastAsia="Times"/>
          <w:szCs w:val="24"/>
        </w:rPr>
      </w:pPr>
      <w:r w:rsidRPr="00DD0808">
        <w:rPr>
          <w:rFonts w:eastAsia="Times"/>
          <w:szCs w:val="24"/>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4B284B" w:rsidRPr="00DD0808" w:rsidRDefault="004B284B" w:rsidP="004B284B">
      <w:pPr>
        <w:tabs>
          <w:tab w:val="left" w:pos="426"/>
        </w:tabs>
        <w:spacing w:after="0" w:line="240" w:lineRule="auto"/>
        <w:ind w:left="0" w:firstLine="284"/>
        <w:rPr>
          <w:rFonts w:eastAsia="Times"/>
          <w:szCs w:val="24"/>
        </w:rPr>
      </w:pPr>
      <w:r w:rsidRPr="00DD0808">
        <w:rPr>
          <w:rFonts w:eastAsia="Times"/>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4B284B" w:rsidRPr="00DD0808" w:rsidRDefault="004B284B" w:rsidP="004B284B">
      <w:pPr>
        <w:tabs>
          <w:tab w:val="left" w:pos="426"/>
        </w:tabs>
        <w:spacing w:after="0" w:line="240" w:lineRule="auto"/>
        <w:ind w:left="0" w:firstLine="284"/>
        <w:rPr>
          <w:szCs w:val="24"/>
        </w:rPr>
      </w:pPr>
      <w:r w:rsidRPr="00DD0808">
        <w:rPr>
          <w:szCs w:val="24"/>
        </w:rPr>
        <w:t>В соответствии с ФГОС ООО выделяются три группы универсальных учебных действий: регулятивные, познавательные, коммуникативные.</w:t>
      </w:r>
    </w:p>
    <w:p w:rsidR="004B284B" w:rsidRPr="005205C6" w:rsidRDefault="004B284B" w:rsidP="004B284B">
      <w:pPr>
        <w:spacing w:after="0" w:line="240" w:lineRule="auto"/>
        <w:ind w:hanging="718"/>
        <w:jc w:val="center"/>
        <w:rPr>
          <w:b/>
          <w:szCs w:val="24"/>
        </w:rPr>
      </w:pPr>
      <w:r w:rsidRPr="005205C6">
        <w:rPr>
          <w:b/>
          <w:szCs w:val="24"/>
        </w:rPr>
        <w:t>Регулятивные УУД</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анализировать существующие и планировать будущие образовательные результаты;</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совместно с педагогом критерии оценки планируемых образовательных результатов;</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идентифицировать препятствия, возникающие при достижении собственных запланированных образовательных результатов;</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выдвигать версии преодоления препятствий, формулировать гипотезы, в отдельных случаях — прогнозировать конечный результат;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обосновывать выбранные подходы и средства, используемые для достижения образовательных результатов.</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необходимые действия в соответствии с учебной и познавательной задачей и составлять алгоритм их выполнения;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обосновывать и осуществлять выбор наиболее эффективных способов решения учебных и познавательных задач;</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определять/находить, в том числе из предложенных вариантов, условия для выполнения учебной и познавательной задачи;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lastRenderedPageBreak/>
        <w:t>выбирать из предложенных вариантов и самостоятельно искать средства/ресурсы для решения задачи/достижения цели;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составлять план решения проблемы (описывать жизненный цикл выполнения проекта, алгоритм проведения исследования);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потенциальные затруднения при решении учебной и познавательной задачи и находить средства для их устранения;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описывать свой опыт, оформляя его для передачи другим людям в виде алгоритма решения практических задач;</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планировать и корректировать свою индивидуальную образовательную траекторию.</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различать результаты и способы действий при достижении результатов;</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совместно с педагогом критерии достижения планируемых результатов и критерии оценки своей учебной деятельности;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систематизировать (в том числе выбирать приоритетные) критерии достижения планируемых результатов и оценки своей деятельности;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оценивать свою деятельность, анализируя и аргументируя причины достижения или отсутствия планируемого результата;</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находить необходимые и достаточные средства для выполнения учебных действий в изменяющейся ситуации;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соотносить свои действия с целью обучения.</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Умение оценивать правильность выполнения учебной задачи, собственные возможности ее решения.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критерии правильности (корректности) выполнения учебной задачи;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анализировать и обосновывать применение соответствующего инструментария для выполнения учебной задачи;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свободно пользоваться выработанными критериями оценки и самооценки, исходя из цели и имеющихся средств;</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обосновывать достижимость цели выбранным способом на основе оценки своих внутренних ресурсов и доступных внешних ресурсов;</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 xml:space="preserve">фиксировать и анализировать динамику собственных образовательных результатов. </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анализировать собственную учебную и познавательную деятельность и деятельность других обучающихся в процессе взаимопроверки;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принимать решение в учебной ситуации и оценивать возможные последствия принятого решения;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lastRenderedPageBreak/>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демонстрировать приемы регуляции собственных психофизиологических/эмоциональных состояний.</w:t>
      </w:r>
    </w:p>
    <w:p w:rsidR="004B284B" w:rsidRPr="005205C6" w:rsidRDefault="004B284B" w:rsidP="004B284B">
      <w:pPr>
        <w:tabs>
          <w:tab w:val="left" w:pos="567"/>
        </w:tabs>
        <w:spacing w:after="0" w:line="240" w:lineRule="auto"/>
        <w:ind w:left="0" w:firstLine="284"/>
        <w:jc w:val="center"/>
        <w:rPr>
          <w:b/>
          <w:szCs w:val="24"/>
        </w:rPr>
      </w:pPr>
      <w:r w:rsidRPr="005205C6">
        <w:rPr>
          <w:b/>
          <w:szCs w:val="24"/>
        </w:rPr>
        <w:t>Познавательные УУД</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подбирать слова, соподчиненные ключевому слову, определяющие его признаки и свойства;</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выстраивать логическую цепочку, состоящую из ключевого слова и соподчиненных ему слов;</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выделять общий признак или отличие двух, или нескольких предметов или явлений и объяснять их сходство или отличия;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объединять предметы и явления в группы по определенным признакам, сравнивать, классифицировать и обобщать факты и явления;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различать/выделять явление из общего ряда других явлений;</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выделять причинно-следственные связи наблюдаемых явлений или событий, выявлять причины возникновения наблюдаемых явлений или событий;</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строить рассуждение от общих закономерностей к частным явлениям и от частных явлений к общим закономерностям;</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строить рассуждение на основе сравнения предметов и явлений, выделяя при этом их общие признаки и различия;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излагать полученную информацию, интерпретируя ее в контексте решаемой задачи;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самостоятельно указывать на информацию, нуждающуюся в проверке, предлагать и применять способ проверки достоверности информации;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объяснять явления, процессы, связи и отношения, выявляемые в ходе познавательной и исследовательской деятельности;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выявлять и называть причины события, явления, самостоятельно осуществляя причинно-следственный анализ;</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обозначать символом и знаком предмет и/или явление;</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логические связи между предметами и/или явлениями, обозначать данные логические связи с помощью знаков в схеме;</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создавать абстрактный или реальный образ предмета и/или явления;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строить модель/схему на основе условий задачи и/или способа ее решения;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строить доказательство: прямое, косвенное, от противного;</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lastRenderedPageBreak/>
        <w:t>Смысловое чтение. Обучающийся сможет:</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находить в тексте требуемую информацию (в соответствии с целями своей деятельности);</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ориентироваться в содержании текста, понимать целостный смысл текста, структурировать текст;</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устанавливать взаимосвязь описанных в тексте событий, явлений, процессов;</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резюмировать главную идею текста;</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критически оценивать содержание и форму текста.</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определять свое отношение к окружающей среде, к собственной среде обитания;</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анализировать влияние экологических факторов на среду обитания живых организмов;</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проводить причинный и вероятностный анализ различных экологических ситуаций;</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прогнозировать изменения ситуации при смене действия одного фактора на другой фактор;</w:t>
      </w:r>
    </w:p>
    <w:p w:rsidR="004B284B" w:rsidRPr="005205C6" w:rsidRDefault="004B284B" w:rsidP="004D6A7E">
      <w:pPr>
        <w:widowControl w:val="0"/>
        <w:numPr>
          <w:ilvl w:val="0"/>
          <w:numId w:val="9"/>
        </w:numPr>
        <w:tabs>
          <w:tab w:val="left" w:pos="567"/>
          <w:tab w:val="left" w:pos="993"/>
        </w:tabs>
        <w:spacing w:after="0" w:line="240" w:lineRule="auto"/>
        <w:ind w:left="0" w:right="0" w:firstLine="284"/>
        <w:rPr>
          <w:szCs w:val="24"/>
        </w:rPr>
      </w:pPr>
      <w:r w:rsidRPr="005205C6">
        <w:rPr>
          <w:szCs w:val="24"/>
        </w:rPr>
        <w:t>распространять экологические знания и участвовать в практических мероприятиях по защите окружающей среды.</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необходимые ключевые поисковые слова и формировать корректные поисковые запросы;</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осуществлять взаимодействие с электронными поисковыми системами, базами знаний, справочниками;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формировать множественную выборку из различных источников информации для объективизации результатов поиска;</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соотносить полученные результаты поиска с задачами и целями своей деятельности.</w:t>
      </w:r>
    </w:p>
    <w:p w:rsidR="004B284B" w:rsidRPr="005205C6" w:rsidRDefault="004B284B" w:rsidP="004B284B">
      <w:pPr>
        <w:tabs>
          <w:tab w:val="left" w:pos="567"/>
          <w:tab w:val="left" w:pos="993"/>
        </w:tabs>
        <w:spacing w:after="0" w:line="240" w:lineRule="auto"/>
        <w:ind w:left="0" w:firstLine="284"/>
        <w:jc w:val="center"/>
        <w:rPr>
          <w:b/>
          <w:szCs w:val="24"/>
        </w:rPr>
      </w:pPr>
      <w:r w:rsidRPr="005205C6">
        <w:rPr>
          <w:b/>
          <w:szCs w:val="24"/>
        </w:rPr>
        <w:t>Коммуникативные УУД</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возможные роли в совместной деятельности;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играть определенную роль в совместной деятельности;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принимать позицию собеседника, понимая позицию другого, различать в его речи мнение (точку зрения), доказательства (аргументы);</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свои действия и действия партнера, которые способствовали или препятствовали продуктивной коммуникации;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строить позитивные отношения в процессе учебной и познавательной деятельности;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критически относиться к собственному мнению, уметь признавать ошибочность своего мнения (если оно ошибочно) и корректировать его;</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предлагать альтернативное решение в конфликтной ситуации;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выделять общую точку зрения в дискуссии;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договариваться о правилах и вопросах для обсуждения в соответствии с поставленной перед группой задачей;</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lastRenderedPageBreak/>
        <w:t>организовывать эффективное взаимодействие в группе (определять общие цели, распределять роли, договариваться друг с другом и т. д.);</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определять задачу коммуникации и в соответствии с ней отбирать и использовать речевые средства;</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представлять в устной или письменной форме развернутый план собственной деятельности;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соблюдать нормы публичной речи, регламент в монологе и дискуссии в соответствии с коммуникативной задачей;</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высказывать и обосновывать мнение (суждение) и запрашивать мнение партнера в рамках диалога;</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принимать решение в ходе диалога и согласовывать его с собеседником;</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создавать письменные тексты различных типов с использованием необходимых речевых средств;</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использовать средства логической связи для выделения смысловых блоков своего выступления;</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использовать вербальные и невербальные средства в соответствии с коммуникативной задачей;</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оценивать эффективность коммуникации после ее завершения.</w:t>
      </w:r>
    </w:p>
    <w:p w:rsidR="004B284B" w:rsidRPr="005205C6" w:rsidRDefault="004B284B" w:rsidP="004D6A7E">
      <w:pPr>
        <w:widowControl w:val="0"/>
        <w:numPr>
          <w:ilvl w:val="0"/>
          <w:numId w:val="10"/>
        </w:numPr>
        <w:tabs>
          <w:tab w:val="left" w:pos="567"/>
          <w:tab w:val="left" w:pos="1134"/>
        </w:tabs>
        <w:spacing w:after="0" w:line="240" w:lineRule="auto"/>
        <w:ind w:left="0" w:right="0" w:firstLine="284"/>
        <w:rPr>
          <w:szCs w:val="24"/>
        </w:rPr>
      </w:pPr>
      <w:r w:rsidRPr="005205C6">
        <w:rPr>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использовать для передачи своих мыслей естественные и формальные языки в соответствии с условиями коммуникации;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оперировать данными при решении задачи;</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использовать информацию с учетом этических и правовых норм;</w:t>
      </w:r>
    </w:p>
    <w:p w:rsidR="004B284B" w:rsidRPr="005205C6" w:rsidRDefault="004B284B" w:rsidP="004D6A7E">
      <w:pPr>
        <w:widowControl w:val="0"/>
        <w:numPr>
          <w:ilvl w:val="0"/>
          <w:numId w:val="8"/>
        </w:numPr>
        <w:tabs>
          <w:tab w:val="left" w:pos="567"/>
          <w:tab w:val="left" w:pos="993"/>
        </w:tabs>
        <w:spacing w:after="0" w:line="240" w:lineRule="auto"/>
        <w:ind w:left="0" w:right="0" w:firstLine="284"/>
        <w:rPr>
          <w:szCs w:val="24"/>
        </w:rPr>
      </w:pPr>
      <w:r w:rsidRPr="005205C6">
        <w:rPr>
          <w:szCs w:val="24"/>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1" w:name="_2s8eyo1" w:colFirst="0" w:colLast="0"/>
      <w:bookmarkEnd w:id="1"/>
    </w:p>
    <w:p w:rsidR="004B284B" w:rsidRDefault="004B284B" w:rsidP="004B284B">
      <w:pPr>
        <w:tabs>
          <w:tab w:val="left" w:pos="567"/>
        </w:tabs>
        <w:spacing w:after="0" w:line="240" w:lineRule="auto"/>
        <w:ind w:left="0" w:firstLine="284"/>
        <w:rPr>
          <w:szCs w:val="24"/>
        </w:rPr>
      </w:pPr>
    </w:p>
    <w:p w:rsidR="004B284B" w:rsidRPr="00DD0808" w:rsidRDefault="004B284B" w:rsidP="004B284B">
      <w:pPr>
        <w:ind w:hanging="718"/>
        <w:jc w:val="center"/>
        <w:rPr>
          <w:b/>
          <w:bCs/>
          <w:color w:val="auto"/>
          <w:u w:val="single"/>
        </w:rPr>
      </w:pPr>
      <w:r>
        <w:rPr>
          <w:b/>
          <w:bCs/>
          <w:u w:val="single"/>
        </w:rPr>
        <w:t>Предметные</w:t>
      </w:r>
      <w:r w:rsidRPr="00DD0808">
        <w:rPr>
          <w:b/>
          <w:bCs/>
          <w:u w:val="single"/>
        </w:rPr>
        <w:t xml:space="preserve"> результаты освоения основной образовательной программы:</w:t>
      </w:r>
    </w:p>
    <w:p w:rsidR="004B284B" w:rsidRPr="00B97DF2" w:rsidRDefault="004B284B" w:rsidP="004B284B">
      <w:pPr>
        <w:pStyle w:val="ae"/>
        <w:spacing w:before="0" w:beforeAutospacing="0" w:after="0" w:afterAutospacing="0"/>
        <w:jc w:val="both"/>
        <w:rPr>
          <w:b/>
          <w:color w:val="000000"/>
          <w:u w:val="single"/>
        </w:rPr>
      </w:pPr>
      <w:r w:rsidRPr="00B97DF2">
        <w:rPr>
          <w:b/>
          <w:color w:val="000000"/>
          <w:u w:val="single"/>
        </w:rPr>
        <w:t>Выпускник научится:</w:t>
      </w:r>
    </w:p>
    <w:p w:rsidR="004B284B" w:rsidRPr="00B97DF2" w:rsidRDefault="004B284B" w:rsidP="004B284B">
      <w:pPr>
        <w:pStyle w:val="ae"/>
        <w:spacing w:before="0" w:beforeAutospacing="0" w:after="0" w:afterAutospacing="0"/>
        <w:jc w:val="both"/>
        <w:rPr>
          <w:b/>
          <w:color w:val="000000"/>
          <w:u w:val="single"/>
        </w:rPr>
      </w:pPr>
      <w:r w:rsidRPr="00B97DF2">
        <w:rPr>
          <w:b/>
          <w:color w:val="000000"/>
          <w:u w:val="single"/>
        </w:rPr>
        <w:t>Выпускник научится:</w:t>
      </w:r>
    </w:p>
    <w:p w:rsidR="004B284B" w:rsidRPr="00B74C69" w:rsidRDefault="004B284B" w:rsidP="004B284B">
      <w:pPr>
        <w:pStyle w:val="-11"/>
        <w:ind w:left="0" w:firstLine="709"/>
        <w:jc w:val="both"/>
        <w:rPr>
          <w:b/>
          <w:lang w:eastAsia="en-US"/>
        </w:rPr>
      </w:pPr>
      <w:r w:rsidRPr="00B74C69">
        <w:rPr>
          <w:b/>
          <w:lang w:eastAsia="en-US"/>
        </w:rPr>
        <w:t>Результаты, заявленные образовательной программой «Технология» по блокам содержания</w:t>
      </w:r>
    </w:p>
    <w:p w:rsidR="004B284B" w:rsidRPr="00B74C69" w:rsidRDefault="004B284B" w:rsidP="004B284B">
      <w:pPr>
        <w:pStyle w:val="-11"/>
        <w:ind w:left="0" w:firstLine="709"/>
        <w:jc w:val="both"/>
        <w:rPr>
          <w:b/>
          <w:lang w:eastAsia="en-US"/>
        </w:rPr>
      </w:pPr>
      <w:r w:rsidRPr="00B74C69">
        <w:rPr>
          <w:b/>
          <w:lang w:eastAsia="en-US"/>
        </w:rPr>
        <w:t>Современные материальные, информационные и гуманитарные технологии и перспективы их развития</w:t>
      </w:r>
    </w:p>
    <w:p w:rsidR="004B284B" w:rsidRPr="00B74C69" w:rsidRDefault="004B284B" w:rsidP="004B284B">
      <w:pPr>
        <w:pStyle w:val="-11"/>
        <w:ind w:left="0" w:firstLine="709"/>
        <w:jc w:val="both"/>
        <w:rPr>
          <w:rFonts w:eastAsia="MS Mincho"/>
        </w:rPr>
      </w:pPr>
      <w:r w:rsidRPr="00B74C69">
        <w:t>Выпускник научится:</w:t>
      </w:r>
    </w:p>
    <w:p w:rsidR="004B284B" w:rsidRPr="00B74C69" w:rsidRDefault="004B284B" w:rsidP="004D6A7E">
      <w:pPr>
        <w:pStyle w:val="-11"/>
        <w:numPr>
          <w:ilvl w:val="0"/>
          <w:numId w:val="2"/>
        </w:numPr>
        <w:tabs>
          <w:tab w:val="left" w:pos="567"/>
          <w:tab w:val="left" w:pos="993"/>
        </w:tabs>
        <w:ind w:left="0" w:firstLine="284"/>
        <w:jc w:val="both"/>
        <w:rPr>
          <w:lang w:eastAsia="en-US"/>
        </w:rPr>
      </w:pPr>
      <w:r w:rsidRPr="00B74C69">
        <w:rPr>
          <w:lang w:eastAsia="en-US"/>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4B284B" w:rsidRPr="00B74C69" w:rsidRDefault="004B284B" w:rsidP="004D6A7E">
      <w:pPr>
        <w:pStyle w:val="-11"/>
        <w:numPr>
          <w:ilvl w:val="0"/>
          <w:numId w:val="2"/>
        </w:numPr>
        <w:tabs>
          <w:tab w:val="left" w:pos="567"/>
          <w:tab w:val="left" w:pos="993"/>
        </w:tabs>
        <w:ind w:left="0" w:firstLine="284"/>
        <w:jc w:val="both"/>
        <w:rPr>
          <w:lang w:eastAsia="en-US"/>
        </w:rPr>
      </w:pPr>
      <w:r w:rsidRPr="00B74C69">
        <w:rPr>
          <w:lang w:eastAsia="en-US"/>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4B284B" w:rsidRPr="00B74C69" w:rsidRDefault="004B284B" w:rsidP="004D6A7E">
      <w:pPr>
        <w:pStyle w:val="-11"/>
        <w:numPr>
          <w:ilvl w:val="0"/>
          <w:numId w:val="2"/>
        </w:numPr>
        <w:tabs>
          <w:tab w:val="left" w:pos="567"/>
          <w:tab w:val="left" w:pos="993"/>
        </w:tabs>
        <w:ind w:left="0" w:firstLine="284"/>
        <w:jc w:val="both"/>
        <w:rPr>
          <w:lang w:eastAsia="en-US"/>
        </w:rPr>
      </w:pPr>
      <w:r w:rsidRPr="00B74C69">
        <w:rPr>
          <w:lang w:eastAsia="en-US"/>
        </w:rPr>
        <w:lastRenderedPageBreak/>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Pr>
          <w:lang w:eastAsia="en-US"/>
        </w:rPr>
        <w:t xml:space="preserve"> </w:t>
      </w:r>
      <w:r w:rsidRPr="00B74C69">
        <w:rPr>
          <w:lang w:eastAsia="en-US"/>
        </w:rPr>
        <w:t>технологической</w:t>
      </w:r>
      <w:r>
        <w:rPr>
          <w:lang w:eastAsia="en-US"/>
        </w:rPr>
        <w:t xml:space="preserve"> </w:t>
      </w:r>
      <w:r w:rsidRPr="00B74C69">
        <w:rPr>
          <w:lang w:eastAsia="en-US"/>
        </w:rPr>
        <w:t>чистоты;</w:t>
      </w:r>
    </w:p>
    <w:p w:rsidR="004B284B" w:rsidRPr="00B74C69" w:rsidRDefault="004B284B" w:rsidP="004D6A7E">
      <w:pPr>
        <w:pStyle w:val="-11"/>
        <w:numPr>
          <w:ilvl w:val="0"/>
          <w:numId w:val="2"/>
        </w:numPr>
        <w:tabs>
          <w:tab w:val="left" w:pos="567"/>
          <w:tab w:val="left" w:pos="993"/>
        </w:tabs>
        <w:ind w:left="0" w:firstLine="284"/>
        <w:jc w:val="both"/>
        <w:rPr>
          <w:lang w:eastAsia="en-US"/>
        </w:rPr>
      </w:pPr>
      <w:r w:rsidRPr="00B74C69">
        <w:rPr>
          <w:lang w:eastAsia="en-US"/>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4B284B" w:rsidRPr="00B74C69" w:rsidRDefault="004B284B" w:rsidP="004B284B">
      <w:pPr>
        <w:spacing w:after="0" w:line="240" w:lineRule="auto"/>
        <w:ind w:firstLine="709"/>
        <w:rPr>
          <w:b/>
          <w:szCs w:val="24"/>
        </w:rPr>
      </w:pPr>
      <w:r w:rsidRPr="00B74C69">
        <w:rPr>
          <w:b/>
          <w:szCs w:val="24"/>
        </w:rPr>
        <w:t>Выпускник получит возможность научиться:</w:t>
      </w:r>
    </w:p>
    <w:p w:rsidR="004B284B" w:rsidRPr="00B74C69" w:rsidRDefault="004B284B" w:rsidP="004D6A7E">
      <w:pPr>
        <w:pStyle w:val="-11"/>
        <w:numPr>
          <w:ilvl w:val="0"/>
          <w:numId w:val="2"/>
        </w:numPr>
        <w:tabs>
          <w:tab w:val="left" w:pos="567"/>
        </w:tabs>
        <w:ind w:left="0" w:firstLine="284"/>
        <w:jc w:val="both"/>
        <w:rPr>
          <w:i/>
          <w:lang w:eastAsia="en-US"/>
        </w:rPr>
      </w:pPr>
      <w:r w:rsidRPr="00B74C69">
        <w:rPr>
          <w:i/>
          <w:lang w:eastAsia="en-US"/>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4B284B" w:rsidRPr="00B74C69" w:rsidRDefault="004B284B" w:rsidP="004B284B">
      <w:pPr>
        <w:pStyle w:val="-11"/>
        <w:ind w:left="0" w:firstLine="709"/>
        <w:jc w:val="both"/>
        <w:rPr>
          <w:b/>
          <w:lang w:eastAsia="en-US"/>
        </w:rPr>
      </w:pPr>
      <w:r w:rsidRPr="00B74C69">
        <w:rPr>
          <w:b/>
          <w:lang w:eastAsia="en-US"/>
        </w:rPr>
        <w:t>Формирование технологической культуры и проектно-технологического мышления обучающихся</w:t>
      </w:r>
    </w:p>
    <w:p w:rsidR="004B284B" w:rsidRPr="00B74C69" w:rsidRDefault="004B284B" w:rsidP="004B284B">
      <w:pPr>
        <w:pStyle w:val="-11"/>
        <w:ind w:left="0" w:firstLine="709"/>
        <w:jc w:val="both"/>
        <w:rPr>
          <w:rFonts w:eastAsia="MS Mincho"/>
        </w:rPr>
      </w:pPr>
      <w:r w:rsidRPr="00B74C69">
        <w:t>Выпускник научится:</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следовать технологии, в том числе в процессе изготовления субъективно нового продукта;</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оценивать условия применимости технологии в том числе с позиций экологической защищенности;</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проводить оценку и испытание полученного продукта;</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проводить анализ потребностей в тех или иных материальных или информационных продуктах;</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описывать технологическое решение с помощью текста, рисунков, графического изображения;</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анализировать возможные технологические решения, определять их достоинства и недостатки в контексте заданной ситуации;</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проводить и анализировать</w:t>
      </w:r>
      <w:r>
        <w:rPr>
          <w:lang w:eastAsia="en-US"/>
        </w:rPr>
        <w:t xml:space="preserve"> </w:t>
      </w:r>
      <w:r w:rsidRPr="00B74C69">
        <w:rPr>
          <w:lang w:eastAsia="en-US"/>
        </w:rPr>
        <w:t>разработку и / или реализацию прикладных проектов, предполагающих:</w:t>
      </w:r>
    </w:p>
    <w:p w:rsidR="004B284B" w:rsidRPr="00B74C69" w:rsidRDefault="004B284B" w:rsidP="004D6A7E">
      <w:pPr>
        <w:pStyle w:val="-11"/>
        <w:numPr>
          <w:ilvl w:val="1"/>
          <w:numId w:val="7"/>
        </w:numPr>
        <w:tabs>
          <w:tab w:val="left" w:pos="567"/>
        </w:tabs>
        <w:ind w:left="284" w:firstLine="0"/>
        <w:jc w:val="both"/>
        <w:rPr>
          <w:lang w:eastAsia="en-US"/>
        </w:rPr>
      </w:pPr>
      <w:r w:rsidRPr="00B74C69">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4B284B" w:rsidRPr="00B74C69" w:rsidRDefault="004B284B" w:rsidP="004D6A7E">
      <w:pPr>
        <w:pStyle w:val="-11"/>
        <w:numPr>
          <w:ilvl w:val="1"/>
          <w:numId w:val="7"/>
        </w:numPr>
        <w:tabs>
          <w:tab w:val="left" w:pos="567"/>
        </w:tabs>
        <w:ind w:left="284" w:firstLine="0"/>
        <w:jc w:val="both"/>
        <w:rPr>
          <w:lang w:eastAsia="en-US"/>
        </w:rPr>
      </w:pPr>
      <w:r w:rsidRPr="00B74C69">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4B284B" w:rsidRPr="00B74C69" w:rsidRDefault="004B284B" w:rsidP="004D6A7E">
      <w:pPr>
        <w:pStyle w:val="-11"/>
        <w:numPr>
          <w:ilvl w:val="1"/>
          <w:numId w:val="7"/>
        </w:numPr>
        <w:tabs>
          <w:tab w:val="left" w:pos="567"/>
        </w:tabs>
        <w:ind w:left="284" w:firstLine="0"/>
        <w:jc w:val="both"/>
        <w:rPr>
          <w:lang w:eastAsia="en-US"/>
        </w:rPr>
      </w:pPr>
      <w:r w:rsidRPr="00B74C69">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4B284B" w:rsidRPr="00B74C69" w:rsidRDefault="004B284B" w:rsidP="004D6A7E">
      <w:pPr>
        <w:pStyle w:val="-11"/>
        <w:numPr>
          <w:ilvl w:val="1"/>
          <w:numId w:val="7"/>
        </w:numPr>
        <w:tabs>
          <w:tab w:val="left" w:pos="567"/>
        </w:tabs>
        <w:ind w:left="284" w:firstLine="0"/>
        <w:jc w:val="both"/>
        <w:rPr>
          <w:lang w:eastAsia="en-US"/>
        </w:rPr>
      </w:pPr>
      <w:r w:rsidRPr="00B74C69">
        <w:rPr>
          <w:lang w:eastAsia="en-US"/>
        </w:rPr>
        <w:t>встраивание созданного информационного продукта в заданную оболочку;</w:t>
      </w:r>
    </w:p>
    <w:p w:rsidR="004B284B" w:rsidRPr="00B74C69" w:rsidRDefault="004B284B" w:rsidP="004D6A7E">
      <w:pPr>
        <w:pStyle w:val="-11"/>
        <w:numPr>
          <w:ilvl w:val="1"/>
          <w:numId w:val="7"/>
        </w:numPr>
        <w:tabs>
          <w:tab w:val="left" w:pos="567"/>
        </w:tabs>
        <w:ind w:left="284" w:firstLine="0"/>
        <w:jc w:val="both"/>
        <w:rPr>
          <w:lang w:eastAsia="en-US"/>
        </w:rPr>
      </w:pPr>
      <w:r w:rsidRPr="00B74C69">
        <w:rPr>
          <w:lang w:eastAsia="en-US"/>
        </w:rPr>
        <w:t>изготовление информационного продукта по заданному алгоритму в заданной оболочке;</w:t>
      </w:r>
    </w:p>
    <w:p w:rsidR="004B284B" w:rsidRPr="00B74C69" w:rsidRDefault="004B284B" w:rsidP="004D6A7E">
      <w:pPr>
        <w:pStyle w:val="-11"/>
        <w:numPr>
          <w:ilvl w:val="1"/>
          <w:numId w:val="6"/>
        </w:numPr>
        <w:tabs>
          <w:tab w:val="left" w:pos="567"/>
        </w:tabs>
        <w:ind w:left="0" w:firstLine="284"/>
        <w:jc w:val="both"/>
        <w:rPr>
          <w:lang w:eastAsia="en-US"/>
        </w:rPr>
      </w:pPr>
      <w:r w:rsidRPr="00B74C69">
        <w:rPr>
          <w:lang w:eastAsia="en-US"/>
        </w:rPr>
        <w:t>проводить и анализировать</w:t>
      </w:r>
      <w:r>
        <w:rPr>
          <w:lang w:eastAsia="en-US"/>
        </w:rPr>
        <w:t xml:space="preserve"> </w:t>
      </w:r>
      <w:r w:rsidRPr="00B74C69">
        <w:rPr>
          <w:lang w:eastAsia="en-US"/>
        </w:rPr>
        <w:t>разработку и / или реализацию технологических проектов, предполагающих:</w:t>
      </w:r>
    </w:p>
    <w:p w:rsidR="004B284B" w:rsidRPr="00B74C69" w:rsidRDefault="004B284B" w:rsidP="004D6A7E">
      <w:pPr>
        <w:pStyle w:val="-11"/>
        <w:numPr>
          <w:ilvl w:val="1"/>
          <w:numId w:val="7"/>
        </w:numPr>
        <w:tabs>
          <w:tab w:val="left" w:pos="567"/>
        </w:tabs>
        <w:ind w:left="284" w:firstLine="0"/>
        <w:jc w:val="both"/>
        <w:rPr>
          <w:lang w:eastAsia="en-US"/>
        </w:rPr>
      </w:pPr>
      <w:r w:rsidRPr="00B74C69">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4B284B" w:rsidRPr="00B74C69" w:rsidRDefault="004B284B" w:rsidP="004D6A7E">
      <w:pPr>
        <w:pStyle w:val="-11"/>
        <w:numPr>
          <w:ilvl w:val="1"/>
          <w:numId w:val="7"/>
        </w:numPr>
        <w:tabs>
          <w:tab w:val="left" w:pos="567"/>
        </w:tabs>
        <w:ind w:left="284" w:firstLine="0"/>
        <w:jc w:val="both"/>
        <w:rPr>
          <w:lang w:eastAsia="en-US"/>
        </w:rPr>
      </w:pPr>
      <w:r w:rsidRPr="00B74C69">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w:t>
      </w:r>
      <w:r w:rsidRPr="00B74C69">
        <w:rPr>
          <w:lang w:eastAsia="en-US"/>
        </w:rPr>
        <w:lastRenderedPageBreak/>
        <w:t>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4B284B" w:rsidRPr="00B74C69" w:rsidRDefault="004B284B" w:rsidP="004D6A7E">
      <w:pPr>
        <w:pStyle w:val="-11"/>
        <w:numPr>
          <w:ilvl w:val="1"/>
          <w:numId w:val="7"/>
        </w:numPr>
        <w:tabs>
          <w:tab w:val="left" w:pos="567"/>
        </w:tabs>
        <w:ind w:left="284" w:firstLine="0"/>
        <w:jc w:val="both"/>
        <w:rPr>
          <w:lang w:eastAsia="en-US"/>
        </w:rPr>
      </w:pPr>
      <w:r w:rsidRPr="00B74C69">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4B284B" w:rsidRPr="00B74C69" w:rsidRDefault="004B284B" w:rsidP="004D6A7E">
      <w:pPr>
        <w:pStyle w:val="-11"/>
        <w:numPr>
          <w:ilvl w:val="1"/>
          <w:numId w:val="6"/>
        </w:numPr>
        <w:tabs>
          <w:tab w:val="left" w:pos="567"/>
          <w:tab w:val="left" w:pos="993"/>
        </w:tabs>
        <w:ind w:left="0" w:firstLine="284"/>
        <w:jc w:val="both"/>
        <w:rPr>
          <w:lang w:eastAsia="en-US"/>
        </w:rPr>
      </w:pPr>
      <w:r w:rsidRPr="00B74C69">
        <w:rPr>
          <w:lang w:eastAsia="en-US"/>
        </w:rPr>
        <w:t>проводить и анализировать разработку и / или реализацию проектов, предполагающих:</w:t>
      </w:r>
    </w:p>
    <w:p w:rsidR="004B284B" w:rsidRPr="00B74C69" w:rsidRDefault="004B284B" w:rsidP="004D6A7E">
      <w:pPr>
        <w:pStyle w:val="-11"/>
        <w:numPr>
          <w:ilvl w:val="1"/>
          <w:numId w:val="7"/>
        </w:numPr>
        <w:ind w:left="284" w:firstLine="0"/>
        <w:jc w:val="both"/>
        <w:rPr>
          <w:lang w:eastAsia="en-US"/>
        </w:rPr>
      </w:pPr>
      <w:r w:rsidRPr="00B74C69">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4B284B" w:rsidRPr="00B74C69" w:rsidRDefault="004B284B" w:rsidP="004D6A7E">
      <w:pPr>
        <w:pStyle w:val="-11"/>
        <w:numPr>
          <w:ilvl w:val="1"/>
          <w:numId w:val="7"/>
        </w:numPr>
        <w:ind w:left="284" w:firstLine="0"/>
        <w:jc w:val="both"/>
        <w:rPr>
          <w:lang w:eastAsia="en-US"/>
        </w:rPr>
      </w:pPr>
      <w:r w:rsidRPr="00B74C69">
        <w:rPr>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4B284B" w:rsidRPr="00B74C69" w:rsidRDefault="004B284B" w:rsidP="004D6A7E">
      <w:pPr>
        <w:pStyle w:val="-11"/>
        <w:numPr>
          <w:ilvl w:val="1"/>
          <w:numId w:val="7"/>
        </w:numPr>
        <w:ind w:left="284" w:firstLine="0"/>
        <w:jc w:val="both"/>
        <w:rPr>
          <w:lang w:eastAsia="en-US"/>
        </w:rPr>
      </w:pPr>
      <w:r w:rsidRPr="00B74C69">
        <w:rPr>
          <w:lang w:eastAsia="en-US"/>
        </w:rPr>
        <w:t>разработку плана продвижения продукта;</w:t>
      </w:r>
    </w:p>
    <w:p w:rsidR="004B284B" w:rsidRPr="00B74C69" w:rsidRDefault="004B284B" w:rsidP="004D6A7E">
      <w:pPr>
        <w:pStyle w:val="-11"/>
        <w:numPr>
          <w:ilvl w:val="1"/>
          <w:numId w:val="6"/>
        </w:numPr>
        <w:tabs>
          <w:tab w:val="left" w:pos="567"/>
          <w:tab w:val="left" w:pos="993"/>
        </w:tabs>
        <w:ind w:left="0" w:firstLine="284"/>
        <w:jc w:val="both"/>
        <w:rPr>
          <w:lang w:eastAsia="en-US"/>
        </w:rPr>
      </w:pPr>
      <w:r w:rsidRPr="00B74C69">
        <w:rPr>
          <w:lang w:eastAsia="en-US"/>
        </w:rPr>
        <w:t>проводить и анализировать</w:t>
      </w:r>
      <w:r>
        <w:rPr>
          <w:lang w:eastAsia="en-US"/>
        </w:rPr>
        <w:t xml:space="preserve"> </w:t>
      </w:r>
      <w:r w:rsidRPr="00B74C69">
        <w:rPr>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4B284B" w:rsidRPr="00B74C69" w:rsidRDefault="004B284B" w:rsidP="004B284B">
      <w:pPr>
        <w:pStyle w:val="-11"/>
        <w:tabs>
          <w:tab w:val="left" w:pos="993"/>
        </w:tabs>
        <w:ind w:left="709"/>
        <w:jc w:val="both"/>
        <w:rPr>
          <w:b/>
        </w:rPr>
      </w:pPr>
      <w:r w:rsidRPr="00B74C69">
        <w:rPr>
          <w:b/>
        </w:rPr>
        <w:t>Выпускник получит возможность научиться:</w:t>
      </w:r>
    </w:p>
    <w:p w:rsidR="004B284B" w:rsidRPr="00B74C69" w:rsidRDefault="004B284B" w:rsidP="004D6A7E">
      <w:pPr>
        <w:pStyle w:val="-11"/>
        <w:numPr>
          <w:ilvl w:val="1"/>
          <w:numId w:val="5"/>
        </w:numPr>
        <w:tabs>
          <w:tab w:val="left" w:pos="567"/>
        </w:tabs>
        <w:ind w:left="0" w:firstLine="284"/>
        <w:jc w:val="both"/>
        <w:rPr>
          <w:i/>
          <w:lang w:eastAsia="en-US"/>
        </w:rPr>
      </w:pPr>
      <w:r w:rsidRPr="00B74C69">
        <w:rPr>
          <w:i/>
          <w:lang w:eastAsia="en-US"/>
        </w:rPr>
        <w:t>выявлять и формулировать проблему, требующую технологического решения;</w:t>
      </w:r>
    </w:p>
    <w:p w:rsidR="004B284B" w:rsidRPr="00B74C69" w:rsidRDefault="004B284B" w:rsidP="004D6A7E">
      <w:pPr>
        <w:pStyle w:val="-11"/>
        <w:numPr>
          <w:ilvl w:val="1"/>
          <w:numId w:val="5"/>
        </w:numPr>
        <w:tabs>
          <w:tab w:val="left" w:pos="567"/>
        </w:tabs>
        <w:ind w:left="0" w:firstLine="284"/>
        <w:jc w:val="both"/>
        <w:rPr>
          <w:i/>
          <w:lang w:eastAsia="en-US"/>
        </w:rPr>
      </w:pPr>
      <w:r w:rsidRPr="00B74C69">
        <w:rPr>
          <w:i/>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4B284B" w:rsidRPr="00B74C69" w:rsidRDefault="004B284B" w:rsidP="004D6A7E">
      <w:pPr>
        <w:pStyle w:val="-11"/>
        <w:numPr>
          <w:ilvl w:val="1"/>
          <w:numId w:val="5"/>
        </w:numPr>
        <w:tabs>
          <w:tab w:val="left" w:pos="567"/>
        </w:tabs>
        <w:ind w:left="0" w:firstLine="284"/>
        <w:jc w:val="both"/>
        <w:rPr>
          <w:i/>
          <w:lang w:eastAsia="en-US"/>
        </w:rPr>
      </w:pPr>
      <w:r w:rsidRPr="00B74C69">
        <w:rPr>
          <w:i/>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4B284B" w:rsidRPr="00B74C69" w:rsidRDefault="004B284B" w:rsidP="004D6A7E">
      <w:pPr>
        <w:pStyle w:val="-11"/>
        <w:numPr>
          <w:ilvl w:val="1"/>
          <w:numId w:val="5"/>
        </w:numPr>
        <w:tabs>
          <w:tab w:val="left" w:pos="567"/>
        </w:tabs>
        <w:ind w:left="0" w:firstLine="284"/>
        <w:jc w:val="both"/>
        <w:rPr>
          <w:lang w:eastAsia="en-US"/>
        </w:rPr>
      </w:pPr>
      <w:r w:rsidRPr="00B74C69">
        <w:rPr>
          <w:i/>
          <w:lang w:eastAsia="en-US"/>
        </w:rPr>
        <w:t>оценивать коммерческий потенциал продукта и / или технологии</w:t>
      </w:r>
      <w:r w:rsidRPr="00B74C69">
        <w:rPr>
          <w:lang w:eastAsia="en-US"/>
        </w:rPr>
        <w:t>.</w:t>
      </w:r>
    </w:p>
    <w:p w:rsidR="004B284B" w:rsidRPr="00B74C69" w:rsidRDefault="004B284B" w:rsidP="004B284B">
      <w:pPr>
        <w:pStyle w:val="-11"/>
        <w:ind w:left="0" w:firstLine="709"/>
        <w:jc w:val="both"/>
        <w:rPr>
          <w:b/>
          <w:lang w:eastAsia="en-US"/>
        </w:rPr>
      </w:pPr>
      <w:r w:rsidRPr="00B74C69">
        <w:rPr>
          <w:b/>
          <w:lang w:eastAsia="en-US"/>
        </w:rPr>
        <w:t>Построение образовательных траекторий и планов в области профессионального самоопределения</w:t>
      </w:r>
    </w:p>
    <w:p w:rsidR="004B284B" w:rsidRPr="00B74C69" w:rsidRDefault="004B284B" w:rsidP="004B284B">
      <w:pPr>
        <w:pStyle w:val="-11"/>
        <w:ind w:left="0" w:firstLine="709"/>
        <w:jc w:val="both"/>
        <w:rPr>
          <w:rFonts w:eastAsia="MS Mincho"/>
        </w:rPr>
      </w:pPr>
      <w:r w:rsidRPr="00B74C69">
        <w:t>Выпускник научится:</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характеризовать ситуацию на региональном рынке труда, называет тенденции ее развития,</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разъясн</w:t>
      </w:r>
      <w:r>
        <w:rPr>
          <w:lang w:eastAsia="en-US"/>
        </w:rPr>
        <w:t>ять</w:t>
      </w:r>
      <w:r w:rsidRPr="00B74C69">
        <w:rPr>
          <w:lang w:eastAsia="en-US"/>
        </w:rPr>
        <w:t xml:space="preserve"> социальное значение групп профессий, востребованных на региональном рынке труда,</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характеризовать группы предприятий региона проживания,</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анализировать свои мотивы и причины принятия тех или иных решений,</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анализировать результаты и последствия своих решений, связанных с выбором и реализацией образовательной траектории,</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4B284B" w:rsidRPr="00B74C69" w:rsidRDefault="004B284B" w:rsidP="004D6A7E">
      <w:pPr>
        <w:pStyle w:val="-11"/>
        <w:numPr>
          <w:ilvl w:val="1"/>
          <w:numId w:val="4"/>
        </w:numPr>
        <w:tabs>
          <w:tab w:val="left" w:pos="567"/>
        </w:tabs>
        <w:ind w:left="0" w:firstLine="284"/>
        <w:jc w:val="both"/>
        <w:rPr>
          <w:lang w:eastAsia="en-US"/>
        </w:rPr>
      </w:pPr>
      <w:r w:rsidRPr="00B74C69">
        <w:rPr>
          <w:lang w:eastAsia="en-US"/>
        </w:rPr>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4B284B" w:rsidRDefault="004B284B" w:rsidP="004B284B">
      <w:pPr>
        <w:spacing w:after="0" w:line="240" w:lineRule="auto"/>
        <w:ind w:firstLine="709"/>
        <w:rPr>
          <w:b/>
          <w:szCs w:val="24"/>
        </w:rPr>
      </w:pPr>
    </w:p>
    <w:p w:rsidR="004B284B" w:rsidRPr="00B74C69" w:rsidRDefault="004B284B" w:rsidP="004B284B">
      <w:pPr>
        <w:spacing w:after="0" w:line="240" w:lineRule="auto"/>
        <w:ind w:firstLine="709"/>
        <w:rPr>
          <w:b/>
          <w:szCs w:val="24"/>
        </w:rPr>
      </w:pPr>
      <w:r w:rsidRPr="00B74C69">
        <w:rPr>
          <w:b/>
          <w:szCs w:val="24"/>
        </w:rPr>
        <w:t>Выпускник получит возможность научиться:</w:t>
      </w:r>
    </w:p>
    <w:p w:rsidR="004B284B" w:rsidRPr="00B74C69" w:rsidRDefault="004B284B" w:rsidP="004D6A7E">
      <w:pPr>
        <w:pStyle w:val="-11"/>
        <w:numPr>
          <w:ilvl w:val="1"/>
          <w:numId w:val="3"/>
        </w:numPr>
        <w:tabs>
          <w:tab w:val="left" w:pos="284"/>
          <w:tab w:val="left" w:pos="567"/>
        </w:tabs>
        <w:ind w:left="0" w:firstLine="284"/>
        <w:jc w:val="both"/>
        <w:rPr>
          <w:i/>
          <w:lang w:eastAsia="en-US"/>
        </w:rPr>
      </w:pPr>
      <w:r w:rsidRPr="00B74C69">
        <w:rPr>
          <w:i/>
          <w:lang w:eastAsia="en-US"/>
        </w:rPr>
        <w:lastRenderedPageBreak/>
        <w:t>предлагать альтернативные варианты траекторий профессионального образования для занятия заданных должностей;</w:t>
      </w:r>
    </w:p>
    <w:p w:rsidR="004B284B" w:rsidRPr="00B74C69" w:rsidRDefault="004B284B" w:rsidP="004D6A7E">
      <w:pPr>
        <w:pStyle w:val="-11"/>
        <w:numPr>
          <w:ilvl w:val="1"/>
          <w:numId w:val="1"/>
        </w:numPr>
        <w:tabs>
          <w:tab w:val="left" w:pos="284"/>
          <w:tab w:val="left" w:pos="567"/>
        </w:tabs>
        <w:ind w:left="0" w:firstLine="284"/>
        <w:jc w:val="both"/>
        <w:rPr>
          <w:lang w:eastAsia="en-US"/>
        </w:rPr>
      </w:pPr>
      <w:r w:rsidRPr="00B74C69">
        <w:rPr>
          <w:i/>
          <w:lang w:eastAsia="en-US"/>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Pr="00B74C69">
        <w:rPr>
          <w:lang w:eastAsia="en-US"/>
        </w:rPr>
        <w:t>.</w:t>
      </w:r>
    </w:p>
    <w:p w:rsidR="004B284B" w:rsidRDefault="004B284B" w:rsidP="004B284B">
      <w:pPr>
        <w:pStyle w:val="ad"/>
        <w:spacing w:line="240" w:lineRule="auto"/>
        <w:ind w:firstLine="709"/>
        <w:outlineLvl w:val="0"/>
        <w:rPr>
          <w:b/>
          <w:sz w:val="24"/>
        </w:rPr>
      </w:pPr>
      <w:bookmarkStart w:id="2" w:name="_Toc409691646"/>
      <w:bookmarkStart w:id="3" w:name="_Toc410653969"/>
      <w:bookmarkStart w:id="4" w:name="_Toc410702973"/>
      <w:bookmarkStart w:id="5" w:name="_Toc414553155"/>
    </w:p>
    <w:p w:rsidR="004B284B" w:rsidRDefault="004B284B" w:rsidP="004B284B">
      <w:pPr>
        <w:pStyle w:val="ad"/>
        <w:spacing w:line="240" w:lineRule="auto"/>
        <w:ind w:firstLine="709"/>
        <w:outlineLvl w:val="0"/>
        <w:rPr>
          <w:b/>
          <w:sz w:val="24"/>
        </w:rPr>
      </w:pPr>
      <w:r w:rsidRPr="00B74C69">
        <w:rPr>
          <w:b/>
          <w:sz w:val="24"/>
        </w:rPr>
        <w:t>По годам обучения результаты структурированы и конкретизированы следующим образом:</w:t>
      </w:r>
      <w:bookmarkEnd w:id="2"/>
      <w:bookmarkEnd w:id="3"/>
      <w:bookmarkEnd w:id="4"/>
      <w:bookmarkEnd w:id="5"/>
    </w:p>
    <w:p w:rsidR="004B284B" w:rsidRPr="004B284B" w:rsidRDefault="004B284B" w:rsidP="004B284B">
      <w:pPr>
        <w:tabs>
          <w:tab w:val="left" w:pos="851"/>
        </w:tabs>
        <w:spacing w:after="0" w:line="240" w:lineRule="auto"/>
        <w:ind w:firstLine="709"/>
        <w:rPr>
          <w:b/>
          <w:szCs w:val="28"/>
        </w:rPr>
      </w:pPr>
      <w:r w:rsidRPr="004B284B">
        <w:rPr>
          <w:b/>
          <w:szCs w:val="28"/>
        </w:rPr>
        <w:t>7 класс</w:t>
      </w:r>
    </w:p>
    <w:p w:rsidR="004B284B" w:rsidRPr="004B284B" w:rsidRDefault="004B284B" w:rsidP="004B284B">
      <w:pPr>
        <w:tabs>
          <w:tab w:val="left" w:pos="851"/>
        </w:tabs>
        <w:spacing w:after="0" w:line="240" w:lineRule="auto"/>
        <w:ind w:firstLine="709"/>
        <w:rPr>
          <w:szCs w:val="28"/>
        </w:rPr>
      </w:pPr>
      <w:r w:rsidRPr="004B284B">
        <w:rPr>
          <w:szCs w:val="28"/>
        </w:rPr>
        <w:t>По завершении учебного года обучающийся:</w:t>
      </w:r>
    </w:p>
    <w:p w:rsidR="004B284B" w:rsidRPr="004B284B" w:rsidRDefault="004B284B" w:rsidP="004D6A7E">
      <w:pPr>
        <w:numPr>
          <w:ilvl w:val="1"/>
          <w:numId w:val="1"/>
        </w:numPr>
        <w:tabs>
          <w:tab w:val="left" w:pos="993"/>
          <w:tab w:val="left" w:pos="1134"/>
        </w:tabs>
        <w:spacing w:after="0" w:line="240" w:lineRule="auto"/>
        <w:ind w:left="0" w:right="0" w:firstLine="709"/>
        <w:rPr>
          <w:szCs w:val="28"/>
        </w:rPr>
      </w:pPr>
      <w:r w:rsidRPr="004B284B">
        <w:rPr>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4B284B" w:rsidRPr="004B284B" w:rsidRDefault="004B284B" w:rsidP="004D6A7E">
      <w:pPr>
        <w:numPr>
          <w:ilvl w:val="1"/>
          <w:numId w:val="1"/>
        </w:numPr>
        <w:tabs>
          <w:tab w:val="left" w:pos="993"/>
          <w:tab w:val="left" w:pos="1134"/>
        </w:tabs>
        <w:spacing w:after="0" w:line="240" w:lineRule="auto"/>
        <w:ind w:left="0" w:right="0" w:firstLine="709"/>
        <w:rPr>
          <w:szCs w:val="28"/>
        </w:rPr>
      </w:pPr>
      <w:r w:rsidRPr="004B284B">
        <w:rPr>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4B284B" w:rsidRPr="004B284B" w:rsidRDefault="004B284B" w:rsidP="004D6A7E">
      <w:pPr>
        <w:numPr>
          <w:ilvl w:val="1"/>
          <w:numId w:val="1"/>
        </w:numPr>
        <w:tabs>
          <w:tab w:val="left" w:pos="993"/>
          <w:tab w:val="left" w:pos="1134"/>
        </w:tabs>
        <w:spacing w:after="0" w:line="240" w:lineRule="auto"/>
        <w:ind w:left="0" w:right="0" w:firstLine="709"/>
        <w:rPr>
          <w:szCs w:val="28"/>
        </w:rPr>
      </w:pPr>
      <w:r w:rsidRPr="004B284B">
        <w:rPr>
          <w:szCs w:val="28"/>
        </w:rPr>
        <w:t>перечисляет, характеризует и распознает устройства для накопления энергии, для передачи энергии;</w:t>
      </w:r>
    </w:p>
    <w:p w:rsidR="004B284B" w:rsidRPr="004B284B" w:rsidRDefault="004B284B" w:rsidP="004D6A7E">
      <w:pPr>
        <w:numPr>
          <w:ilvl w:val="1"/>
          <w:numId w:val="1"/>
        </w:numPr>
        <w:tabs>
          <w:tab w:val="left" w:pos="993"/>
          <w:tab w:val="left" w:pos="1134"/>
        </w:tabs>
        <w:spacing w:after="0" w:line="240" w:lineRule="auto"/>
        <w:ind w:left="0" w:right="0" w:firstLine="709"/>
        <w:rPr>
          <w:szCs w:val="28"/>
        </w:rPr>
      </w:pPr>
      <w:r w:rsidRPr="004B284B">
        <w:rPr>
          <w:szCs w:val="28"/>
        </w:rPr>
        <w:t>объясняет понятие «машина», характеризует технологические системы, преобразующие энергию в вид, необходимый потребителю;</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объясняет сущность управления в технологических системах, характеризует автоматические и саморегулируемые системы;</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осуществляет сборку электрических цепей по электрической схеме, проводит анализ неполадок электрической цепи;</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выполняет базовые операции редактора компьютерного трехмерного проектирования (на выбор образовательной организации);</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конструирует простые системы с обратной связью на основе технических конструкторов;</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следует технологии, в том числе, в процессе изготовления субъективно нового продукта;</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4B284B" w:rsidRPr="004B284B" w:rsidRDefault="004B284B" w:rsidP="004D6A7E">
      <w:pPr>
        <w:numPr>
          <w:ilvl w:val="1"/>
          <w:numId w:val="1"/>
        </w:numPr>
        <w:tabs>
          <w:tab w:val="left" w:pos="993"/>
          <w:tab w:val="left" w:pos="1134"/>
          <w:tab w:val="left" w:pos="2410"/>
        </w:tabs>
        <w:spacing w:after="0" w:line="240" w:lineRule="auto"/>
        <w:ind w:left="0" w:right="0" w:firstLine="709"/>
        <w:rPr>
          <w:szCs w:val="28"/>
        </w:rPr>
      </w:pPr>
      <w:r w:rsidRPr="004B284B">
        <w:rPr>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4B284B" w:rsidRPr="00B74C69" w:rsidRDefault="004B284B" w:rsidP="004B284B">
      <w:pPr>
        <w:pStyle w:val="ad"/>
        <w:spacing w:line="240" w:lineRule="auto"/>
        <w:ind w:firstLine="709"/>
        <w:outlineLvl w:val="0"/>
        <w:rPr>
          <w:b/>
          <w:sz w:val="24"/>
        </w:rPr>
      </w:pPr>
    </w:p>
    <w:p w:rsidR="003D6112" w:rsidRDefault="003D6112" w:rsidP="00433449">
      <w:pPr>
        <w:spacing w:after="0" w:line="240" w:lineRule="auto"/>
        <w:ind w:left="22"/>
        <w:jc w:val="center"/>
        <w:rPr>
          <w:b/>
          <w:szCs w:val="24"/>
        </w:rPr>
      </w:pPr>
    </w:p>
    <w:p w:rsidR="003D6112" w:rsidRDefault="003D6112" w:rsidP="00433449">
      <w:pPr>
        <w:spacing w:after="0" w:line="240" w:lineRule="auto"/>
        <w:ind w:left="22"/>
        <w:jc w:val="center"/>
        <w:rPr>
          <w:b/>
          <w:szCs w:val="24"/>
        </w:rPr>
      </w:pPr>
    </w:p>
    <w:p w:rsidR="003D6112" w:rsidRDefault="003D6112" w:rsidP="00433449">
      <w:pPr>
        <w:spacing w:after="0" w:line="240" w:lineRule="auto"/>
        <w:ind w:left="22"/>
        <w:jc w:val="center"/>
        <w:rPr>
          <w:b/>
          <w:szCs w:val="24"/>
        </w:rPr>
      </w:pPr>
    </w:p>
    <w:p w:rsidR="00433449" w:rsidRDefault="00433449" w:rsidP="00433449">
      <w:pPr>
        <w:spacing w:after="0" w:line="240" w:lineRule="auto"/>
        <w:ind w:left="22"/>
        <w:jc w:val="center"/>
        <w:rPr>
          <w:b/>
        </w:rPr>
      </w:pPr>
      <w:r w:rsidRPr="0068691D">
        <w:rPr>
          <w:b/>
        </w:rPr>
        <w:t>2.</w:t>
      </w:r>
      <w:r w:rsidRPr="0068691D">
        <w:rPr>
          <w:rFonts w:ascii="Arial" w:eastAsia="Arial" w:hAnsi="Arial" w:cs="Arial"/>
          <w:b/>
        </w:rPr>
        <w:t xml:space="preserve"> </w:t>
      </w:r>
      <w:r w:rsidRPr="0068691D">
        <w:rPr>
          <w:b/>
        </w:rPr>
        <w:t>СОДЕРЖАНИЕ УЧЕБНОГО ПРЕДМЕТА «</w:t>
      </w:r>
      <w:r w:rsidR="001C0532">
        <w:rPr>
          <w:b/>
        </w:rPr>
        <w:t>ТЕХНОЛОГИЯ</w:t>
      </w:r>
      <w:r w:rsidRPr="0068691D">
        <w:rPr>
          <w:b/>
        </w:rPr>
        <w:t xml:space="preserve">» </w:t>
      </w:r>
    </w:p>
    <w:p w:rsidR="006B73F4" w:rsidRDefault="006B73F4" w:rsidP="00433449">
      <w:pPr>
        <w:spacing w:after="0" w:line="240" w:lineRule="auto"/>
        <w:ind w:left="22"/>
        <w:jc w:val="center"/>
        <w:rPr>
          <w:b/>
        </w:rPr>
      </w:pPr>
    </w:p>
    <w:p w:rsidR="00714B1C" w:rsidRPr="00B74C69" w:rsidRDefault="00714B1C" w:rsidP="00714B1C">
      <w:pPr>
        <w:tabs>
          <w:tab w:val="left" w:pos="851"/>
        </w:tabs>
        <w:spacing w:after="0" w:line="240" w:lineRule="auto"/>
        <w:ind w:firstLine="709"/>
        <w:rPr>
          <w:b/>
          <w:szCs w:val="24"/>
        </w:rPr>
      </w:pPr>
      <w:r w:rsidRPr="00B74C69">
        <w:rPr>
          <w:b/>
          <w:szCs w:val="24"/>
        </w:rPr>
        <w:t>Современные материальные, информационные и гуманитарные технологии и перспективы их развития</w:t>
      </w:r>
    </w:p>
    <w:p w:rsidR="00714B1C" w:rsidRPr="00B74C69" w:rsidRDefault="00714B1C" w:rsidP="00714B1C">
      <w:pPr>
        <w:tabs>
          <w:tab w:val="left" w:pos="851"/>
        </w:tabs>
        <w:spacing w:after="0" w:line="240" w:lineRule="auto"/>
        <w:ind w:firstLine="709"/>
        <w:rPr>
          <w:szCs w:val="24"/>
        </w:rPr>
      </w:pPr>
      <w:r w:rsidRPr="00B74C69">
        <w:rPr>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w:t>
      </w:r>
      <w:r w:rsidRPr="00B74C69">
        <w:rPr>
          <w:szCs w:val="24"/>
        </w:rPr>
        <w:lastRenderedPageBreak/>
        <w:t xml:space="preserve">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714B1C" w:rsidRPr="00B74C69" w:rsidRDefault="00714B1C" w:rsidP="00714B1C">
      <w:pPr>
        <w:tabs>
          <w:tab w:val="left" w:pos="851"/>
        </w:tabs>
        <w:spacing w:after="0" w:line="240" w:lineRule="auto"/>
        <w:ind w:firstLine="709"/>
        <w:rPr>
          <w:szCs w:val="24"/>
        </w:rPr>
      </w:pPr>
      <w:r w:rsidRPr="00B74C69">
        <w:rPr>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714B1C" w:rsidRPr="00B74C69" w:rsidRDefault="00714B1C" w:rsidP="00714B1C">
      <w:pPr>
        <w:pStyle w:val="-11"/>
        <w:ind w:left="0" w:firstLine="709"/>
        <w:jc w:val="both"/>
      </w:pPr>
      <w:r w:rsidRPr="00B74C69">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714B1C" w:rsidRPr="00B74C69" w:rsidRDefault="00714B1C" w:rsidP="00714B1C">
      <w:pPr>
        <w:pStyle w:val="-11"/>
        <w:ind w:left="0" w:firstLine="709"/>
        <w:jc w:val="both"/>
      </w:pPr>
      <w:r w:rsidRPr="00B74C69">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714B1C" w:rsidRPr="00B74C69" w:rsidRDefault="00714B1C" w:rsidP="00714B1C">
      <w:pPr>
        <w:pStyle w:val="-11"/>
        <w:ind w:left="0" w:firstLine="709"/>
        <w:jc w:val="both"/>
      </w:pPr>
      <w:r w:rsidRPr="00B74C69">
        <w:t xml:space="preserve">Производственные технологии. Промышленные технологии. Технологии сельского хозяйства. </w:t>
      </w:r>
    </w:p>
    <w:p w:rsidR="00714B1C" w:rsidRPr="00B74C69" w:rsidRDefault="00714B1C" w:rsidP="00714B1C">
      <w:pPr>
        <w:pStyle w:val="-11"/>
        <w:ind w:left="0" w:firstLine="709"/>
        <w:jc w:val="both"/>
      </w:pPr>
      <w:r w:rsidRPr="00B74C69">
        <w:t xml:space="preserve">Технологии возведения, ремонта и содержания зданий и сооружений. </w:t>
      </w:r>
    </w:p>
    <w:p w:rsidR="00714B1C" w:rsidRPr="00B74C69" w:rsidRDefault="00714B1C" w:rsidP="00714B1C">
      <w:pPr>
        <w:pStyle w:val="-11"/>
        <w:ind w:left="0" w:firstLine="709"/>
        <w:jc w:val="both"/>
      </w:pPr>
      <w:r w:rsidRPr="00B74C69">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714B1C" w:rsidRPr="00B74C69" w:rsidRDefault="00714B1C" w:rsidP="00714B1C">
      <w:pPr>
        <w:pStyle w:val="-11"/>
        <w:ind w:left="0" w:firstLine="709"/>
        <w:jc w:val="both"/>
      </w:pPr>
      <w:r w:rsidRPr="00B74C69">
        <w:t>Автоматизация производства. Производственные технологии автоматизированного производства.</w:t>
      </w:r>
    </w:p>
    <w:p w:rsidR="00714B1C" w:rsidRPr="00B74C69" w:rsidRDefault="00714B1C" w:rsidP="00714B1C">
      <w:pPr>
        <w:pStyle w:val="-11"/>
        <w:ind w:left="0" w:firstLine="709"/>
        <w:jc w:val="both"/>
      </w:pPr>
      <w:r w:rsidRPr="00B74C69">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714B1C" w:rsidRPr="00B74C69" w:rsidRDefault="00714B1C" w:rsidP="00714B1C">
      <w:pPr>
        <w:pStyle w:val="-11"/>
        <w:ind w:left="0" w:firstLine="709"/>
        <w:jc w:val="both"/>
      </w:pPr>
      <w:r w:rsidRPr="00B74C69">
        <w:t>Специфика социальных технологий. Технологии работы с общественным мнением. Социальные сети как технология. Технологии сферы услуг.</w:t>
      </w:r>
    </w:p>
    <w:p w:rsidR="00714B1C" w:rsidRPr="00B74C69" w:rsidRDefault="00714B1C" w:rsidP="00714B1C">
      <w:pPr>
        <w:pStyle w:val="-11"/>
        <w:ind w:left="0" w:firstLine="709"/>
        <w:jc w:val="both"/>
      </w:pPr>
      <w:r w:rsidRPr="00B74C69">
        <w:t xml:space="preserve">Современные промышленные технологии получения продуктов питания. </w:t>
      </w:r>
    </w:p>
    <w:p w:rsidR="00714B1C" w:rsidRPr="00B74C69" w:rsidRDefault="00714B1C" w:rsidP="00714B1C">
      <w:pPr>
        <w:pStyle w:val="-11"/>
        <w:ind w:left="0" w:firstLine="709"/>
        <w:jc w:val="both"/>
      </w:pPr>
      <w:r w:rsidRPr="00B74C69">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714B1C" w:rsidRPr="00B74C69" w:rsidRDefault="00714B1C" w:rsidP="00714B1C">
      <w:pPr>
        <w:pStyle w:val="-11"/>
        <w:ind w:left="0" w:firstLine="709"/>
        <w:jc w:val="both"/>
      </w:pPr>
      <w:r w:rsidRPr="00B74C69">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714B1C" w:rsidRPr="00B74C69" w:rsidRDefault="00714B1C" w:rsidP="00714B1C">
      <w:pPr>
        <w:pStyle w:val="-11"/>
        <w:ind w:left="0" w:firstLine="709"/>
        <w:jc w:val="both"/>
      </w:pPr>
      <w:r w:rsidRPr="00B74C69">
        <w:t>Управление в современном производстве. Роль метрологии в современном производстве. Инновационные предприятия. Трансферт технологий.</w:t>
      </w:r>
    </w:p>
    <w:p w:rsidR="00714B1C" w:rsidRPr="00B74C69" w:rsidRDefault="00714B1C" w:rsidP="00714B1C">
      <w:pPr>
        <w:pStyle w:val="-11"/>
        <w:ind w:left="0" w:firstLine="709"/>
        <w:jc w:val="both"/>
      </w:pPr>
      <w:r w:rsidRPr="00B74C69">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714B1C" w:rsidRPr="00B74C69" w:rsidRDefault="00714B1C" w:rsidP="00714B1C">
      <w:pPr>
        <w:pStyle w:val="-11"/>
        <w:ind w:left="0" w:firstLine="709"/>
        <w:jc w:val="both"/>
        <w:rPr>
          <w:lang w:eastAsia="en-US"/>
        </w:rPr>
      </w:pPr>
      <w:r w:rsidRPr="00B74C69">
        <w:t>Технологии в сфере быта</w:t>
      </w:r>
      <w:r w:rsidRPr="00B74C69">
        <w:rPr>
          <w:lang w:eastAsia="en-US"/>
        </w:rPr>
        <w:t xml:space="preserve">. </w:t>
      </w:r>
    </w:p>
    <w:p w:rsidR="00714B1C" w:rsidRPr="00B74C69" w:rsidRDefault="00714B1C" w:rsidP="00714B1C">
      <w:pPr>
        <w:pStyle w:val="-11"/>
        <w:ind w:left="0" w:firstLine="709"/>
        <w:jc w:val="both"/>
        <w:rPr>
          <w:rFonts w:eastAsia="MS Mincho"/>
        </w:rPr>
      </w:pPr>
      <w:r w:rsidRPr="00B74C69">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714B1C" w:rsidRPr="00B74C69" w:rsidRDefault="00714B1C" w:rsidP="00714B1C">
      <w:pPr>
        <w:pStyle w:val="-11"/>
        <w:ind w:left="0" w:firstLine="709"/>
        <w:jc w:val="both"/>
      </w:pPr>
      <w:r w:rsidRPr="00B74C69">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714B1C" w:rsidRPr="00B74C69" w:rsidRDefault="00714B1C" w:rsidP="00714B1C">
      <w:pPr>
        <w:pStyle w:val="-11"/>
        <w:ind w:left="0" w:firstLine="709"/>
        <w:jc w:val="both"/>
      </w:pPr>
      <w:r w:rsidRPr="00B74C69">
        <w:t xml:space="preserve">Способы обработки продуктов питания и потребительские качества пищи. </w:t>
      </w:r>
    </w:p>
    <w:p w:rsidR="00714B1C" w:rsidRPr="00B74C69" w:rsidRDefault="00714B1C" w:rsidP="00714B1C">
      <w:pPr>
        <w:pStyle w:val="-11"/>
        <w:ind w:left="0" w:firstLine="709"/>
        <w:jc w:val="both"/>
      </w:pPr>
      <w:r w:rsidRPr="00B74C69">
        <w:t>Культура потребления: выбор продукта / услуги.</w:t>
      </w:r>
    </w:p>
    <w:p w:rsidR="00714B1C" w:rsidRPr="00B74C69" w:rsidRDefault="00714B1C" w:rsidP="00714B1C">
      <w:pPr>
        <w:pStyle w:val="-11"/>
        <w:ind w:left="0" w:firstLine="709"/>
        <w:jc w:val="both"/>
        <w:rPr>
          <w:b/>
          <w:lang w:eastAsia="en-US"/>
        </w:rPr>
      </w:pPr>
      <w:r w:rsidRPr="00B74C69">
        <w:rPr>
          <w:b/>
          <w:lang w:eastAsia="en-US"/>
        </w:rPr>
        <w:t>Формирование технологической культуры и проектно-технологического мышления обучающихся</w:t>
      </w:r>
    </w:p>
    <w:p w:rsidR="00714B1C" w:rsidRPr="00B74C69" w:rsidRDefault="00714B1C" w:rsidP="00714B1C">
      <w:pPr>
        <w:pStyle w:val="-11"/>
        <w:ind w:left="0" w:firstLine="709"/>
        <w:jc w:val="both"/>
        <w:rPr>
          <w:rFonts w:eastAsia="MS Mincho"/>
        </w:rPr>
      </w:pPr>
      <w:r w:rsidRPr="00B74C69">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714B1C" w:rsidRPr="00B74C69" w:rsidRDefault="00714B1C" w:rsidP="00714B1C">
      <w:pPr>
        <w:pStyle w:val="-11"/>
        <w:ind w:left="0" w:firstLine="709"/>
        <w:jc w:val="both"/>
      </w:pPr>
      <w:r w:rsidRPr="00B74C69">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714B1C" w:rsidRPr="00B74C69" w:rsidRDefault="00714B1C" w:rsidP="00714B1C">
      <w:pPr>
        <w:pStyle w:val="-11"/>
        <w:ind w:left="0" w:firstLine="709"/>
        <w:jc w:val="both"/>
      </w:pPr>
      <w:r w:rsidRPr="00B74C69">
        <w:t xml:space="preserve">Порядок действий по сборке конструкции / механизма. Способы соединения деталей. Технологический узел. Понятие модели. </w:t>
      </w:r>
    </w:p>
    <w:p w:rsidR="00714B1C" w:rsidRPr="00B74C69" w:rsidRDefault="00714B1C" w:rsidP="00714B1C">
      <w:pPr>
        <w:pStyle w:val="-11"/>
        <w:ind w:left="0" w:firstLine="709"/>
        <w:jc w:val="both"/>
      </w:pPr>
      <w:r w:rsidRPr="00B74C69">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B74C69">
        <w:rPr>
          <w:i/>
        </w:rPr>
        <w:t xml:space="preserve">Робототехника и среда конструирования. </w:t>
      </w:r>
      <w:r w:rsidRPr="00B74C69">
        <w:t>Виды движения. Кинематические схемы</w:t>
      </w:r>
    </w:p>
    <w:p w:rsidR="00714B1C" w:rsidRPr="00B74C69" w:rsidRDefault="00714B1C" w:rsidP="00714B1C">
      <w:pPr>
        <w:pStyle w:val="-11"/>
        <w:ind w:left="0" w:firstLine="709"/>
        <w:jc w:val="both"/>
      </w:pPr>
      <w:r w:rsidRPr="00B74C69">
        <w:t>Анализ и синтез как средства решения задачи. Техника проведения морфологического анализа.</w:t>
      </w:r>
    </w:p>
    <w:p w:rsidR="00714B1C" w:rsidRPr="00B74C69" w:rsidRDefault="00714B1C" w:rsidP="00714B1C">
      <w:pPr>
        <w:pStyle w:val="-11"/>
        <w:ind w:left="0" w:firstLine="709"/>
        <w:jc w:val="both"/>
      </w:pPr>
      <w:r w:rsidRPr="00B74C69">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714B1C" w:rsidRPr="00B74C69" w:rsidRDefault="00714B1C" w:rsidP="00714B1C">
      <w:pPr>
        <w:pStyle w:val="-11"/>
        <w:ind w:left="0" w:firstLine="709"/>
        <w:jc w:val="both"/>
      </w:pPr>
      <w:r w:rsidRPr="00B74C69">
        <w:t xml:space="preserve">Способы продвижения продукта на рынке. Сегментация рынка. Позиционирование продукта. Маркетинговый план. </w:t>
      </w:r>
    </w:p>
    <w:p w:rsidR="00714B1C" w:rsidRPr="00B74C69" w:rsidRDefault="00714B1C" w:rsidP="00714B1C">
      <w:pPr>
        <w:pStyle w:val="-11"/>
        <w:ind w:left="0" w:firstLine="709"/>
        <w:jc w:val="both"/>
      </w:pPr>
      <w:r w:rsidRPr="00B74C69">
        <w:t xml:space="preserve">Опыт проектирования, конструирования, моделирования. </w:t>
      </w:r>
    </w:p>
    <w:p w:rsidR="00714B1C" w:rsidRPr="00B74C69" w:rsidRDefault="00714B1C" w:rsidP="00714B1C">
      <w:pPr>
        <w:pStyle w:val="-11"/>
        <w:ind w:left="0" w:firstLine="709"/>
        <w:jc w:val="both"/>
      </w:pPr>
      <w:r w:rsidRPr="00B74C69">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714B1C" w:rsidRPr="00B74C69" w:rsidRDefault="00714B1C" w:rsidP="00714B1C">
      <w:pPr>
        <w:pStyle w:val="-11"/>
        <w:ind w:left="0" w:firstLine="709"/>
        <w:jc w:val="both"/>
      </w:pPr>
      <w:r w:rsidRPr="00B74C69">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714B1C" w:rsidRPr="00B74C69" w:rsidRDefault="00714B1C" w:rsidP="00714B1C">
      <w:pPr>
        <w:pStyle w:val="-11"/>
        <w:ind w:left="0" w:firstLine="709"/>
        <w:jc w:val="both"/>
        <w:rPr>
          <w:i/>
        </w:rPr>
      </w:pPr>
      <w:r w:rsidRPr="00B74C69">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B74C69">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714B1C" w:rsidRPr="00B74C69" w:rsidRDefault="00714B1C" w:rsidP="00714B1C">
      <w:pPr>
        <w:pStyle w:val="-11"/>
        <w:ind w:left="0" w:firstLine="709"/>
        <w:jc w:val="both"/>
      </w:pPr>
      <w:r w:rsidRPr="00B74C69">
        <w:t>Составление технологической карты известного технологического процесса. Апробация путей оптимизации технологического процесса.</w:t>
      </w:r>
    </w:p>
    <w:p w:rsidR="00714B1C" w:rsidRPr="00B74C69" w:rsidRDefault="00714B1C" w:rsidP="00714B1C">
      <w:pPr>
        <w:pStyle w:val="-11"/>
        <w:ind w:left="0" w:firstLine="709"/>
        <w:jc w:val="both"/>
      </w:pPr>
      <w:r w:rsidRPr="00B74C69">
        <w:lastRenderedPageBreak/>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714B1C" w:rsidRPr="00B74C69" w:rsidRDefault="00714B1C" w:rsidP="00714B1C">
      <w:pPr>
        <w:pStyle w:val="-11"/>
        <w:ind w:left="0" w:firstLine="709"/>
        <w:jc w:val="both"/>
      </w:pPr>
      <w:r w:rsidRPr="00B74C69">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714B1C" w:rsidRPr="00B74C69" w:rsidRDefault="00714B1C" w:rsidP="00714B1C">
      <w:pPr>
        <w:pStyle w:val="-11"/>
        <w:ind w:left="0" w:firstLine="709"/>
        <w:jc w:val="both"/>
      </w:pPr>
      <w:r w:rsidRPr="00B74C69">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714B1C" w:rsidRPr="00B74C69" w:rsidRDefault="00714B1C" w:rsidP="00714B1C">
      <w:pPr>
        <w:pStyle w:val="-11"/>
        <w:ind w:left="0" w:firstLine="709"/>
        <w:jc w:val="both"/>
      </w:pPr>
      <w:r w:rsidRPr="00B74C69">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714B1C" w:rsidRPr="00B74C69" w:rsidRDefault="00714B1C" w:rsidP="00714B1C">
      <w:pPr>
        <w:pStyle w:val="-11"/>
        <w:ind w:left="0" w:firstLine="709"/>
        <w:jc w:val="both"/>
      </w:pPr>
      <w:r w:rsidRPr="00B74C69">
        <w:t>Разработка и изготовление материального продукта. Апробация полученного материального продукта. Модернизация материального продукта.</w:t>
      </w:r>
    </w:p>
    <w:p w:rsidR="00714B1C" w:rsidRPr="00B74C69" w:rsidRDefault="00714B1C" w:rsidP="00714B1C">
      <w:pPr>
        <w:pStyle w:val="-11"/>
        <w:ind w:left="0" w:firstLine="709"/>
        <w:jc w:val="both"/>
      </w:pPr>
      <w:r w:rsidRPr="00B74C69">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714B1C" w:rsidRPr="00B74C69" w:rsidRDefault="00714B1C" w:rsidP="00714B1C">
      <w:pPr>
        <w:pStyle w:val="-11"/>
        <w:ind w:left="0" w:firstLine="709"/>
        <w:jc w:val="both"/>
      </w:pPr>
      <w:r w:rsidRPr="00B74C69">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B74C69">
        <w:rPr>
          <w:rStyle w:val="af0"/>
          <w:rFonts w:eastAsia="Calibri"/>
        </w:rPr>
        <w:footnoteReference w:id="1"/>
      </w:r>
      <w:r w:rsidRPr="00B74C69">
        <w:rPr>
          <w:vertAlign w:val="superscript"/>
        </w:rPr>
        <w:t>.</w:t>
      </w:r>
    </w:p>
    <w:p w:rsidR="00714B1C" w:rsidRPr="00B74C69" w:rsidRDefault="00714B1C" w:rsidP="00714B1C">
      <w:pPr>
        <w:pStyle w:val="-11"/>
        <w:ind w:left="0" w:firstLine="709"/>
        <w:jc w:val="both"/>
      </w:pPr>
      <w:r w:rsidRPr="00B74C69">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714B1C" w:rsidRPr="00B74C69" w:rsidRDefault="00714B1C" w:rsidP="00714B1C">
      <w:pPr>
        <w:pStyle w:val="-11"/>
        <w:ind w:left="0" w:firstLine="709"/>
        <w:jc w:val="both"/>
      </w:pPr>
      <w:r w:rsidRPr="00B74C69">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714B1C" w:rsidRPr="00B74C69" w:rsidRDefault="00714B1C" w:rsidP="00714B1C">
      <w:pPr>
        <w:pStyle w:val="-11"/>
        <w:ind w:left="0" w:firstLine="709"/>
        <w:jc w:val="both"/>
      </w:pPr>
      <w:r w:rsidRPr="00B74C69">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714B1C" w:rsidRPr="00B74C69" w:rsidRDefault="00714B1C" w:rsidP="00714B1C">
      <w:pPr>
        <w:pStyle w:val="-11"/>
        <w:ind w:left="0" w:firstLine="709"/>
        <w:jc w:val="both"/>
      </w:pPr>
      <w:r w:rsidRPr="00B74C69">
        <w:t>Разработка проектного замысла в рамках избранного обучающимся вида проекта.</w:t>
      </w:r>
    </w:p>
    <w:p w:rsidR="00714B1C" w:rsidRPr="00B74C69" w:rsidRDefault="00714B1C" w:rsidP="00714B1C">
      <w:pPr>
        <w:pStyle w:val="-11"/>
        <w:ind w:left="0" w:firstLine="709"/>
        <w:jc w:val="both"/>
        <w:rPr>
          <w:b/>
          <w:lang w:eastAsia="en-US"/>
        </w:rPr>
      </w:pPr>
      <w:r w:rsidRPr="00B74C69">
        <w:rPr>
          <w:b/>
          <w:lang w:eastAsia="en-US"/>
        </w:rPr>
        <w:t>Построение образовательных траекторий и планов в области профессионального самоопределения</w:t>
      </w:r>
    </w:p>
    <w:p w:rsidR="00714B1C" w:rsidRPr="00B74C69" w:rsidRDefault="00714B1C" w:rsidP="00714B1C">
      <w:pPr>
        <w:pStyle w:val="-11"/>
        <w:ind w:left="0" w:firstLine="709"/>
        <w:jc w:val="both"/>
        <w:rPr>
          <w:rFonts w:eastAsia="MS Mincho"/>
        </w:rPr>
      </w:pPr>
      <w:r w:rsidRPr="00B74C69">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714B1C" w:rsidRPr="00B74C69" w:rsidRDefault="00714B1C" w:rsidP="00714B1C">
      <w:pPr>
        <w:pStyle w:val="-11"/>
        <w:ind w:left="0" w:firstLine="709"/>
        <w:jc w:val="both"/>
      </w:pPr>
      <w:r w:rsidRPr="00B74C69">
        <w:t xml:space="preserve">Понятия трудового ресурса, рынка труда. Характеристики современного рынка труда. Квалификации и профессии. Цикл жизни профессии. </w:t>
      </w:r>
      <w:r w:rsidRPr="00B74C69">
        <w:rPr>
          <w:i/>
        </w:rPr>
        <w:t xml:space="preserve">Стратегии профессиональной </w:t>
      </w:r>
      <w:r w:rsidRPr="00B74C69">
        <w:rPr>
          <w:i/>
        </w:rPr>
        <w:lastRenderedPageBreak/>
        <w:t>карьеры.</w:t>
      </w:r>
      <w:r w:rsidRPr="00B74C69">
        <w:t xml:space="preserve"> Современные требования к кадрам. Концепции «обучения для жизни» и «обучения через всю жизнь». </w:t>
      </w:r>
    </w:p>
    <w:p w:rsidR="00714B1C" w:rsidRPr="00B74C69" w:rsidRDefault="00714B1C" w:rsidP="00714B1C">
      <w:pPr>
        <w:pStyle w:val="-11"/>
        <w:ind w:left="0" w:firstLine="709"/>
        <w:jc w:val="both"/>
      </w:pPr>
      <w:r w:rsidRPr="00B74C69">
        <w:t xml:space="preserve">Система профильного обучения: права, обязанности и возможности. </w:t>
      </w:r>
    </w:p>
    <w:p w:rsidR="00714B1C" w:rsidRPr="00B74C69" w:rsidRDefault="00714B1C" w:rsidP="00714B1C">
      <w:pPr>
        <w:pStyle w:val="-11"/>
        <w:ind w:left="0" w:firstLine="709"/>
        <w:jc w:val="both"/>
      </w:pPr>
      <w:r w:rsidRPr="00B74C69">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714B1C" w:rsidRDefault="00714B1C" w:rsidP="00433449">
      <w:pPr>
        <w:spacing w:after="0" w:line="240" w:lineRule="auto"/>
        <w:ind w:left="22"/>
        <w:jc w:val="center"/>
        <w:rPr>
          <w:b/>
        </w:rPr>
      </w:pPr>
    </w:p>
    <w:p w:rsidR="00433449" w:rsidRPr="0068691D" w:rsidRDefault="003D6112" w:rsidP="00433449">
      <w:pPr>
        <w:spacing w:after="0" w:line="240" w:lineRule="auto"/>
        <w:ind w:left="22"/>
        <w:jc w:val="center"/>
        <w:rPr>
          <w:b/>
        </w:rPr>
      </w:pPr>
      <w:r>
        <w:rPr>
          <w:b/>
        </w:rPr>
        <w:t>7</w:t>
      </w:r>
      <w:r w:rsidR="008C4388">
        <w:rPr>
          <w:b/>
        </w:rPr>
        <w:t xml:space="preserve"> КЛАСС</w:t>
      </w:r>
    </w:p>
    <w:p w:rsidR="003D6112" w:rsidRDefault="003D6112" w:rsidP="001C0532">
      <w:pPr>
        <w:spacing w:after="0" w:line="240" w:lineRule="auto"/>
        <w:ind w:left="-15" w:right="36"/>
        <w:rPr>
          <w:b/>
          <w:szCs w:val="24"/>
        </w:rPr>
      </w:pPr>
    </w:p>
    <w:p w:rsidR="006E0A9A" w:rsidRPr="006E0A9A" w:rsidRDefault="006E0A9A" w:rsidP="006E0A9A">
      <w:pPr>
        <w:pStyle w:val="Style6"/>
        <w:widowControl/>
        <w:spacing w:line="240" w:lineRule="auto"/>
        <w:ind w:left="142" w:right="-3"/>
        <w:jc w:val="left"/>
        <w:rPr>
          <w:rStyle w:val="FontStyle50"/>
          <w:rFonts w:ascii="Times New Roman" w:hAnsi="Times New Roman" w:cs="Times New Roman"/>
        </w:rPr>
      </w:pPr>
      <w:r w:rsidRPr="006E0A9A">
        <w:rPr>
          <w:rStyle w:val="FontStyle50"/>
          <w:rFonts w:ascii="Times New Roman" w:hAnsi="Times New Roman" w:cs="Times New Roman"/>
        </w:rPr>
        <w:t>РАЗДЕЛ «ТЕХНОЛОГИИ ОБРАБОТКИ КОНСТРУКЦИОННЫХ МАТЕРИАЛОВ»</w:t>
      </w:r>
      <w:r w:rsidR="00874415">
        <w:rPr>
          <w:rStyle w:val="FontStyle50"/>
          <w:rFonts w:ascii="Times New Roman" w:hAnsi="Times New Roman" w:cs="Times New Roman"/>
        </w:rPr>
        <w:t xml:space="preserve"> (50 часов)</w:t>
      </w:r>
    </w:p>
    <w:p w:rsidR="006E0A9A" w:rsidRPr="006E0A9A" w:rsidRDefault="006E0A9A" w:rsidP="006E0A9A">
      <w:pPr>
        <w:pStyle w:val="Style6"/>
        <w:widowControl/>
        <w:spacing w:line="240" w:lineRule="auto"/>
        <w:ind w:left="142" w:right="1422"/>
        <w:jc w:val="left"/>
        <w:rPr>
          <w:rStyle w:val="FontStyle51"/>
          <w:rFonts w:ascii="Times New Roman" w:hAnsi="Times New Roman" w:cs="Times New Roman"/>
          <w:sz w:val="24"/>
          <w:szCs w:val="24"/>
        </w:rPr>
      </w:pPr>
      <w:r w:rsidRPr="006E0A9A">
        <w:rPr>
          <w:rStyle w:val="FontStyle51"/>
          <w:rFonts w:ascii="Times New Roman" w:hAnsi="Times New Roman" w:cs="Times New Roman"/>
          <w:b w:val="0"/>
          <w:sz w:val="24"/>
          <w:szCs w:val="24"/>
          <w:u w:val="single"/>
        </w:rPr>
        <w:t>Технологии ручной обработки древесины и древесных материалов</w:t>
      </w:r>
    </w:p>
    <w:p w:rsidR="006E0A9A" w:rsidRPr="006E0A9A" w:rsidRDefault="006E0A9A" w:rsidP="006E0A9A">
      <w:pPr>
        <w:pStyle w:val="Style4"/>
        <w:widowControl/>
        <w:spacing w:line="240" w:lineRule="auto"/>
        <w:ind w:left="142" w:firstLine="0"/>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Теоретические сведения.</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Конструкторская и технологическая документация. Использование ПК для подготовки конструкторской и технологической документации. </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Заточка и настройка дереворежущих инструментов. </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Точность измерений и допуски при обработке. Отклонения и допуски на размеры детали. </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Столярные шиповые соединения. Технология шипового соединения деталей. Выдалбливание проушин и гнёзд. </w:t>
      </w:r>
    </w:p>
    <w:p w:rsidR="006E0A9A" w:rsidRPr="006E0A9A" w:rsidRDefault="006E0A9A" w:rsidP="006E0A9A">
      <w:pPr>
        <w:pStyle w:val="Style4"/>
        <w:widowControl/>
        <w:spacing w:line="240" w:lineRule="auto"/>
        <w:ind w:left="142" w:firstLine="0"/>
        <w:rPr>
          <w:rStyle w:val="FontStyle44"/>
          <w:rFonts w:ascii="Times New Roman" w:hAnsi="Times New Roman" w:cs="Times New Roman"/>
          <w:i/>
          <w:iCs/>
          <w:sz w:val="24"/>
          <w:szCs w:val="24"/>
        </w:rPr>
      </w:pPr>
      <w:r w:rsidRPr="006E0A9A">
        <w:rPr>
          <w:rStyle w:val="FontStyle44"/>
          <w:rFonts w:ascii="Times New Roman" w:hAnsi="Times New Roman" w:cs="Times New Roman"/>
          <w:sz w:val="24"/>
          <w:szCs w:val="24"/>
        </w:rPr>
        <w:t>Технология соединения деталей шкантами и шурупами в нагель. Рациональные приёмы работы ручными инструментами при подготовке деталей и сборке изделий.</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Изготовление деталей и изделий различных геометрических форм по техническим рисункам, эскизам, чертежам и технологическим картам.</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Правила безопасного труда при работе ручными столярными инструментами.</w:t>
      </w:r>
    </w:p>
    <w:p w:rsidR="006E0A9A" w:rsidRDefault="006E0A9A" w:rsidP="006E0A9A">
      <w:pPr>
        <w:pStyle w:val="Style4"/>
        <w:widowControl/>
        <w:spacing w:line="240" w:lineRule="auto"/>
        <w:ind w:left="142" w:firstLine="0"/>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Лабораторно-практические и практические работы.</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Разработка чертежей деталей и изделий. Разработка технологических карт изготовления деталей из древесины. </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Настройка рубанка. Доводка лезвия ножа рубанка. </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Расчёт отклонений и допусков на размеры деталей. Расчёт шиповых соединений деревянной рамки.</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Изготовление изделий из древесины с шиповым соединением брусков. Ознакомление с рациональными приёмами работы ручными инструментами при выпиливании, долблении и зачистке шипов и проушин.</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Соединение деталей из древесины шкантами и шурупами в нагель.</w:t>
      </w:r>
    </w:p>
    <w:p w:rsidR="006E0A9A" w:rsidRPr="006E0A9A" w:rsidRDefault="006E0A9A" w:rsidP="006E0A9A">
      <w:pPr>
        <w:pStyle w:val="Style1"/>
        <w:ind w:left="142"/>
        <w:jc w:val="both"/>
        <w:rPr>
          <w:rStyle w:val="FontStyle27"/>
          <w:rFonts w:ascii="Times New Roman" w:hAnsi="Times New Roman" w:cs="Times New Roman"/>
          <w:b w:val="0"/>
          <w:sz w:val="24"/>
          <w:szCs w:val="24"/>
          <w:u w:val="single"/>
        </w:rPr>
      </w:pPr>
      <w:r w:rsidRPr="006E0A9A">
        <w:rPr>
          <w:rStyle w:val="FontStyle27"/>
          <w:rFonts w:ascii="Times New Roman" w:hAnsi="Times New Roman" w:cs="Times New Roman"/>
          <w:b w:val="0"/>
          <w:sz w:val="24"/>
          <w:szCs w:val="24"/>
          <w:u w:val="single"/>
        </w:rPr>
        <w:t>Технологии машинной обработки древесины и древесных материалов</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i/>
          <w:sz w:val="24"/>
          <w:szCs w:val="24"/>
        </w:rPr>
        <w:t>Теоретические сведения.</w:t>
      </w:r>
      <w:r w:rsidRPr="006E0A9A">
        <w:rPr>
          <w:rStyle w:val="FontStyle27"/>
          <w:rFonts w:ascii="Times New Roman" w:hAnsi="Times New Roman" w:cs="Times New Roman"/>
          <w:b w:val="0"/>
          <w:sz w:val="24"/>
          <w:szCs w:val="24"/>
        </w:rPr>
        <w:t xml:space="preserve"> </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sz w:val="24"/>
          <w:szCs w:val="24"/>
        </w:rPr>
        <w:t xml:space="preserve">Конструкторская и технологическая документация для деталей из древесины, изготавливаемых на токарном станке. Использование ПК для подготовки конструкторской и технологической документации. </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sz w:val="24"/>
          <w:szCs w:val="24"/>
        </w:rPr>
        <w:t>Технология обработки наружных фасонных поверхностей деталей из древесины. Обработка вогнутой и выпуклой криволинейной поверхности. Точение шаров и дисков.</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sz w:val="24"/>
          <w:szCs w:val="24"/>
        </w:rPr>
        <w:t>Технология точения декоративных изделий, имеющих внутренние полости. Контроль качества деталей. Шлифовка и отделка изделий.</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sz w:val="24"/>
          <w:szCs w:val="24"/>
        </w:rPr>
        <w:t>Экологичность заготовки, производства и обработки древесины и древесных материалов.</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sz w:val="24"/>
          <w:szCs w:val="24"/>
        </w:rPr>
        <w:t>Изготовление деталей и изделий на токарном станке по техническим рисункам, эскизам, чертежам и технологическим картам.</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i/>
          <w:sz w:val="24"/>
          <w:szCs w:val="24"/>
        </w:rPr>
        <w:t>Лабораторно-практические и практические работы</w:t>
      </w:r>
      <w:r w:rsidRPr="006E0A9A">
        <w:rPr>
          <w:rStyle w:val="FontStyle27"/>
          <w:rFonts w:ascii="Times New Roman" w:hAnsi="Times New Roman" w:cs="Times New Roman"/>
          <w:b w:val="0"/>
          <w:sz w:val="24"/>
          <w:szCs w:val="24"/>
        </w:rPr>
        <w:t xml:space="preserve">. </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sz w:val="24"/>
          <w:szCs w:val="24"/>
        </w:rPr>
        <w:t xml:space="preserve">Выполнение чертежей и технологических карт для деталей из древесины, изготавливаемых на токарном станке. </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sz w:val="24"/>
          <w:szCs w:val="24"/>
        </w:rPr>
        <w:t>Точение деталей из древесины по эскизам, чертежам и технологическим картам. Ознакомление со способами применения разметочных и контрольно-измерительных инструментов при изготовлении деталей с фасонными поверхностями.</w:t>
      </w:r>
    </w:p>
    <w:p w:rsidR="006E0A9A" w:rsidRPr="006E0A9A" w:rsidRDefault="006E0A9A" w:rsidP="006E0A9A">
      <w:pPr>
        <w:pStyle w:val="Style1"/>
        <w:ind w:left="142"/>
        <w:jc w:val="both"/>
        <w:rPr>
          <w:rStyle w:val="FontStyle27"/>
          <w:rFonts w:ascii="Times New Roman" w:hAnsi="Times New Roman" w:cs="Times New Roman"/>
          <w:b w:val="0"/>
          <w:sz w:val="24"/>
          <w:szCs w:val="24"/>
        </w:rPr>
      </w:pPr>
      <w:r w:rsidRPr="006E0A9A">
        <w:rPr>
          <w:rStyle w:val="FontStyle27"/>
          <w:rFonts w:ascii="Times New Roman" w:hAnsi="Times New Roman" w:cs="Times New Roman"/>
          <w:b w:val="0"/>
          <w:sz w:val="24"/>
          <w:szCs w:val="24"/>
        </w:rPr>
        <w:lastRenderedPageBreak/>
        <w:t>Точение декоративных изделий из древесины. Ознакомление с рациональными приёмами работы при выполнении различных видов токарных работ. Соблюдение правил безопасности труда при работе на станках. Уборка рабочего места.</w:t>
      </w:r>
    </w:p>
    <w:p w:rsidR="006E0A9A" w:rsidRPr="006E0A9A" w:rsidRDefault="006E0A9A" w:rsidP="006E0A9A">
      <w:pPr>
        <w:pStyle w:val="Style1"/>
        <w:ind w:left="142"/>
        <w:jc w:val="both"/>
        <w:rPr>
          <w:rStyle w:val="FontStyle51"/>
          <w:rFonts w:ascii="Times New Roman" w:hAnsi="Times New Roman" w:cs="Times New Roman"/>
          <w:b w:val="0"/>
          <w:sz w:val="24"/>
          <w:szCs w:val="24"/>
          <w:u w:val="single"/>
        </w:rPr>
      </w:pPr>
      <w:r w:rsidRPr="006E0A9A">
        <w:rPr>
          <w:rStyle w:val="FontStyle51"/>
          <w:rFonts w:ascii="Times New Roman" w:hAnsi="Times New Roman" w:cs="Times New Roman"/>
          <w:b w:val="0"/>
          <w:sz w:val="24"/>
          <w:szCs w:val="24"/>
          <w:u w:val="single"/>
        </w:rPr>
        <w:t>Технологии ручной обработки металлов и искусственных материалов</w:t>
      </w:r>
    </w:p>
    <w:p w:rsidR="006E0A9A" w:rsidRPr="006E0A9A" w:rsidRDefault="006E0A9A" w:rsidP="006E0A9A">
      <w:pPr>
        <w:pStyle w:val="Style1"/>
        <w:ind w:left="142"/>
        <w:jc w:val="both"/>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 xml:space="preserve">Теоретические сведения. </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Металлы и их сплавы, область применения. Классификация сталей. Термическая обработка сталей.</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Резьбовые соединения. Резьба. Технология нарезания в металлах и искусственных материалах наружной и внутренней резьбы вручную. Режущие инструменты (метчик, плашка), приспособления и оборудование для нарезания резьбы.</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Визуальный и инструментальный контроль качества деталей.</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Профессии, связанные с ручной обработкой металлов, термической обработкой материалов.</w:t>
      </w:r>
    </w:p>
    <w:p w:rsidR="006E0A9A" w:rsidRDefault="006E0A9A" w:rsidP="006E0A9A">
      <w:pPr>
        <w:pStyle w:val="Style1"/>
        <w:ind w:left="142"/>
        <w:jc w:val="both"/>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Лабораторно-практические и практические работы.</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Ознакомление с термической обработкой стали.</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Нарезание наружной и внутренней резьбы вручную. Отработка навыков нарезания резьбы в металлах и искусственных материалах. Выявление дефектов и их устранение.</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Изготовление деталей из тонколистового металла, проволоки, искусственных материалов по эскизам, чертежам и технологическим картам.</w:t>
      </w:r>
    </w:p>
    <w:p w:rsidR="006E0A9A" w:rsidRPr="006E0A9A" w:rsidRDefault="006E0A9A" w:rsidP="006E0A9A">
      <w:pPr>
        <w:pStyle w:val="Style1"/>
        <w:ind w:left="142"/>
        <w:jc w:val="both"/>
        <w:rPr>
          <w:rStyle w:val="FontStyle51"/>
          <w:rFonts w:ascii="Times New Roman" w:hAnsi="Times New Roman" w:cs="Times New Roman"/>
          <w:b w:val="0"/>
          <w:sz w:val="24"/>
          <w:szCs w:val="24"/>
          <w:u w:val="single"/>
        </w:rPr>
      </w:pPr>
      <w:r w:rsidRPr="006E0A9A">
        <w:rPr>
          <w:rStyle w:val="FontStyle51"/>
          <w:rFonts w:ascii="Times New Roman" w:hAnsi="Times New Roman" w:cs="Times New Roman"/>
          <w:b w:val="0"/>
          <w:sz w:val="24"/>
          <w:szCs w:val="24"/>
          <w:u w:val="single"/>
        </w:rPr>
        <w:t>Технологии машинной обработки металлов и искусственных материалов</w:t>
      </w:r>
    </w:p>
    <w:p w:rsidR="006E0A9A" w:rsidRPr="006E0A9A" w:rsidRDefault="006E0A9A" w:rsidP="006E0A9A">
      <w:pPr>
        <w:pStyle w:val="Style1"/>
        <w:ind w:left="142"/>
        <w:jc w:val="both"/>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 xml:space="preserve">Теоретические сведения. </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Токарно-винторезный станок: устройство, назначение, приёмы подготовки к работе; приёмы управления и выполнения операций. Инструменты и приспособления для работы на токарном станке. Основные операции токарной обработки и особенности их выполнения. Особенности точения изделий из искусственных материалов. Правила безопасной работы на токарном станке.</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Фрезерный станок: устройство, назначение, приёмы работы. Инструменты и приспособления для работы на фрезерном станке. Основные операции фрезерной обработки и особенности их выполнения. Правила безопасной работы на фрезерном станке.</w:t>
      </w:r>
    </w:p>
    <w:p w:rsidR="006E0A9A" w:rsidRPr="006E0A9A" w:rsidRDefault="006E0A9A" w:rsidP="006E0A9A">
      <w:pPr>
        <w:pStyle w:val="Style1"/>
        <w:ind w:left="142" w:right="-286"/>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Графическая документация для изготовления изделий на токарном и фрезерном станках. Технологическая документация для изготовления изделий на токарном и фрезерном станках.</w:t>
      </w:r>
      <w:r w:rsidRPr="006E0A9A">
        <w:rPr>
          <w:rStyle w:val="FontStyle44"/>
          <w:rFonts w:ascii="Times New Roman" w:hAnsi="Times New Roman" w:cs="Times New Roman"/>
          <w:sz w:val="24"/>
          <w:szCs w:val="24"/>
        </w:rPr>
        <w:br/>
        <w:t>Операционная карта.</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Перспективные технологии производства деталей из металлов и искусственных материалов. Экологические проблемы производства, применения и утилизации изделий из металлов и искусственных материалов.</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Профессии, связанные с обслуживанием, наладкой и ремонтом токарных и фрезерных станков.</w:t>
      </w:r>
    </w:p>
    <w:p w:rsidR="006E0A9A" w:rsidRPr="006E0A9A" w:rsidRDefault="006E0A9A" w:rsidP="006E0A9A">
      <w:pPr>
        <w:pStyle w:val="Style1"/>
        <w:ind w:left="142"/>
        <w:jc w:val="both"/>
        <w:rPr>
          <w:rStyle w:val="FontStyle51"/>
          <w:rFonts w:ascii="Times New Roman" w:hAnsi="Times New Roman" w:cs="Times New Roman"/>
          <w:b w:val="0"/>
          <w:sz w:val="24"/>
          <w:szCs w:val="24"/>
          <w:u w:val="single"/>
        </w:rPr>
      </w:pPr>
      <w:r w:rsidRPr="006E0A9A">
        <w:rPr>
          <w:rStyle w:val="FontStyle51"/>
          <w:rFonts w:ascii="Times New Roman" w:hAnsi="Times New Roman" w:cs="Times New Roman"/>
          <w:b w:val="0"/>
          <w:sz w:val="24"/>
          <w:szCs w:val="24"/>
          <w:u w:val="single"/>
        </w:rPr>
        <w:t>Технологии художественно-прикладной обработки материалов</w:t>
      </w:r>
    </w:p>
    <w:p w:rsidR="006E0A9A" w:rsidRPr="006E0A9A" w:rsidRDefault="006E0A9A" w:rsidP="006E0A9A">
      <w:pPr>
        <w:pStyle w:val="Style1"/>
        <w:ind w:left="142"/>
        <w:jc w:val="both"/>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 xml:space="preserve">Теоретические сведения. </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Технологии художественно-прикладной обработки материалов.</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Художественная обработка древесины. История мозаики. Виды мозаики (инкрустация, интарсия, блочная мозаика, маркетри).</w:t>
      </w:r>
    </w:p>
    <w:p w:rsidR="006E0A9A" w:rsidRPr="006E0A9A" w:rsidRDefault="006E0A9A" w:rsidP="006E0A9A">
      <w:pPr>
        <w:pStyle w:val="Style1"/>
        <w:ind w:left="142" w:right="-17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Технология изготовления мозаичных наборов. Материалы, рабочее место и инструменты. Подготовка рисунка, выполнение набора, отделка.</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Мозаика с металлическим контуром (филигрань, скань); подбор материалов, применяемые инструменты, технология </w:t>
      </w:r>
      <w:r w:rsidRPr="006E0A9A">
        <w:rPr>
          <w:rStyle w:val="FontStyle45"/>
          <w:rFonts w:ascii="Times New Roman" w:hAnsi="Times New Roman" w:cs="Times New Roman"/>
          <w:b w:val="0"/>
          <w:sz w:val="24"/>
          <w:szCs w:val="24"/>
        </w:rPr>
        <w:t>выпол</w:t>
      </w:r>
      <w:r w:rsidRPr="006E0A9A">
        <w:rPr>
          <w:rStyle w:val="FontStyle44"/>
          <w:rFonts w:ascii="Times New Roman" w:hAnsi="Times New Roman" w:cs="Times New Roman"/>
          <w:sz w:val="24"/>
          <w:szCs w:val="24"/>
        </w:rPr>
        <w:t>нения.</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Художественное ручное тиснение по фольге: материалы </w:t>
      </w:r>
      <w:r w:rsidRPr="006E0A9A">
        <w:rPr>
          <w:rStyle w:val="FontStyle45"/>
          <w:rFonts w:ascii="Times New Roman" w:hAnsi="Times New Roman" w:cs="Times New Roman"/>
          <w:b w:val="0"/>
          <w:sz w:val="24"/>
          <w:szCs w:val="24"/>
        </w:rPr>
        <w:t>за</w:t>
      </w:r>
      <w:r w:rsidRPr="006E0A9A">
        <w:rPr>
          <w:rStyle w:val="FontStyle44"/>
          <w:rFonts w:ascii="Times New Roman" w:hAnsi="Times New Roman" w:cs="Times New Roman"/>
          <w:sz w:val="24"/>
          <w:szCs w:val="24"/>
        </w:rPr>
        <w:t>готовок, инструменты для тиснения. Особенности технологии ручного тиснения. Технология получения рельефных рисунков на фольге в технике басмы.</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Технология изготовления декоративных изделий </w:t>
      </w:r>
      <w:r w:rsidRPr="006E0A9A">
        <w:rPr>
          <w:rStyle w:val="FontStyle45"/>
          <w:rFonts w:ascii="Times New Roman" w:hAnsi="Times New Roman" w:cs="Times New Roman"/>
          <w:b w:val="0"/>
          <w:sz w:val="24"/>
          <w:szCs w:val="24"/>
        </w:rPr>
        <w:t>из прово</w:t>
      </w:r>
      <w:r w:rsidRPr="006E0A9A">
        <w:rPr>
          <w:rStyle w:val="FontStyle44"/>
          <w:rFonts w:ascii="Times New Roman" w:hAnsi="Times New Roman" w:cs="Times New Roman"/>
          <w:sz w:val="24"/>
          <w:szCs w:val="24"/>
        </w:rPr>
        <w:t>локи (ажурная скульптура из металла). Материалы, инструмен</w:t>
      </w:r>
      <w:r w:rsidRPr="006E0A9A">
        <w:rPr>
          <w:rStyle w:val="FontStyle45"/>
          <w:rFonts w:ascii="Times New Roman" w:hAnsi="Times New Roman" w:cs="Times New Roman"/>
          <w:b w:val="0"/>
          <w:sz w:val="24"/>
          <w:szCs w:val="24"/>
        </w:rPr>
        <w:t xml:space="preserve">ты, </w:t>
      </w:r>
      <w:r w:rsidRPr="006E0A9A">
        <w:rPr>
          <w:rStyle w:val="FontStyle44"/>
          <w:rFonts w:ascii="Times New Roman" w:hAnsi="Times New Roman" w:cs="Times New Roman"/>
          <w:sz w:val="24"/>
          <w:szCs w:val="24"/>
        </w:rPr>
        <w:t>приспособления.</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Технология художественной обработки изделий в </w:t>
      </w:r>
      <w:r w:rsidRPr="006E0A9A">
        <w:rPr>
          <w:rStyle w:val="FontStyle45"/>
          <w:rFonts w:ascii="Times New Roman" w:hAnsi="Times New Roman" w:cs="Times New Roman"/>
          <w:b w:val="0"/>
          <w:sz w:val="24"/>
          <w:szCs w:val="24"/>
        </w:rPr>
        <w:t xml:space="preserve">технике </w:t>
      </w:r>
      <w:r w:rsidRPr="006E0A9A">
        <w:rPr>
          <w:rStyle w:val="FontStyle44"/>
          <w:rFonts w:ascii="Times New Roman" w:hAnsi="Times New Roman" w:cs="Times New Roman"/>
          <w:sz w:val="24"/>
          <w:szCs w:val="24"/>
        </w:rPr>
        <w:t xml:space="preserve">просечного металла (просечное </w:t>
      </w:r>
      <w:r w:rsidRPr="006E0A9A">
        <w:rPr>
          <w:rStyle w:val="FontStyle44"/>
          <w:rFonts w:ascii="Times New Roman" w:hAnsi="Times New Roman" w:cs="Times New Roman"/>
          <w:sz w:val="24"/>
          <w:szCs w:val="24"/>
        </w:rPr>
        <w:lastRenderedPageBreak/>
        <w:t xml:space="preserve">железо). Инструменты для </w:t>
      </w:r>
      <w:r w:rsidRPr="006E0A9A">
        <w:rPr>
          <w:rStyle w:val="FontStyle45"/>
          <w:rFonts w:ascii="Times New Roman" w:hAnsi="Times New Roman" w:cs="Times New Roman"/>
          <w:b w:val="0"/>
          <w:sz w:val="24"/>
          <w:szCs w:val="24"/>
        </w:rPr>
        <w:t>про</w:t>
      </w:r>
      <w:r w:rsidRPr="006E0A9A">
        <w:rPr>
          <w:rStyle w:val="FontStyle44"/>
          <w:rFonts w:ascii="Times New Roman" w:hAnsi="Times New Roman" w:cs="Times New Roman"/>
          <w:sz w:val="24"/>
          <w:szCs w:val="24"/>
        </w:rPr>
        <w:t xml:space="preserve">сечки или выпиливания. Чеканка, история её возникновения, виды. Материалы изделий и инструменты. Технология чеканки: разработка эскиза, </w:t>
      </w:r>
      <w:r w:rsidRPr="006E0A9A">
        <w:rPr>
          <w:rStyle w:val="FontStyle45"/>
          <w:rFonts w:ascii="Times New Roman" w:hAnsi="Times New Roman" w:cs="Times New Roman"/>
          <w:b w:val="0"/>
          <w:sz w:val="24"/>
          <w:szCs w:val="24"/>
        </w:rPr>
        <w:t>под</w:t>
      </w:r>
      <w:r w:rsidRPr="006E0A9A">
        <w:rPr>
          <w:rStyle w:val="FontStyle44"/>
          <w:rFonts w:ascii="Times New Roman" w:hAnsi="Times New Roman" w:cs="Times New Roman"/>
          <w:sz w:val="24"/>
          <w:szCs w:val="24"/>
        </w:rPr>
        <w:t xml:space="preserve">готовка металлической пластины, перенос изображения на </w:t>
      </w:r>
      <w:r w:rsidRPr="006E0A9A">
        <w:rPr>
          <w:rStyle w:val="FontStyle45"/>
          <w:rFonts w:ascii="Times New Roman" w:hAnsi="Times New Roman" w:cs="Times New Roman"/>
          <w:b w:val="0"/>
          <w:sz w:val="24"/>
          <w:szCs w:val="24"/>
        </w:rPr>
        <w:t>пла</w:t>
      </w:r>
      <w:r w:rsidRPr="006E0A9A">
        <w:rPr>
          <w:rStyle w:val="FontStyle44"/>
          <w:rFonts w:ascii="Times New Roman" w:hAnsi="Times New Roman" w:cs="Times New Roman"/>
          <w:sz w:val="24"/>
          <w:szCs w:val="24"/>
        </w:rPr>
        <w:t>стину, выполнение чеканки, зачистка и отделка.</w:t>
      </w:r>
    </w:p>
    <w:p w:rsidR="006E0A9A" w:rsidRPr="006E0A9A" w:rsidRDefault="006E0A9A" w:rsidP="006E0A9A">
      <w:pPr>
        <w:pStyle w:val="Style1"/>
        <w:ind w:left="142"/>
        <w:jc w:val="both"/>
        <w:rPr>
          <w:rStyle w:val="FontStyle45"/>
          <w:rFonts w:ascii="Times New Roman" w:hAnsi="Times New Roman" w:cs="Times New Roman"/>
          <w:b w:val="0"/>
          <w:sz w:val="24"/>
          <w:szCs w:val="24"/>
        </w:rPr>
      </w:pPr>
      <w:r w:rsidRPr="006E0A9A">
        <w:rPr>
          <w:rStyle w:val="FontStyle44"/>
          <w:rFonts w:ascii="Times New Roman" w:hAnsi="Times New Roman" w:cs="Times New Roman"/>
          <w:sz w:val="24"/>
          <w:szCs w:val="24"/>
        </w:rPr>
        <w:t xml:space="preserve">Правила безопасного труда при выполнении художественно-прикладных работ с древесиной и металлом. Профессии, связанные с художественной обработкой </w:t>
      </w:r>
      <w:r w:rsidRPr="006E0A9A">
        <w:rPr>
          <w:rStyle w:val="FontStyle45"/>
          <w:rFonts w:ascii="Times New Roman" w:hAnsi="Times New Roman" w:cs="Times New Roman"/>
          <w:b w:val="0"/>
          <w:sz w:val="24"/>
          <w:szCs w:val="24"/>
        </w:rPr>
        <w:t>металла.</w:t>
      </w:r>
    </w:p>
    <w:p w:rsidR="006E0A9A" w:rsidRDefault="006E0A9A" w:rsidP="006E0A9A">
      <w:pPr>
        <w:pStyle w:val="Style1"/>
        <w:ind w:left="142"/>
        <w:jc w:val="both"/>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Лабораторно-практические и практические работы.</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Изготовление мозаики из шпона. Разработка эскизов </w:t>
      </w:r>
      <w:r w:rsidRPr="006E0A9A">
        <w:rPr>
          <w:rStyle w:val="FontStyle45"/>
          <w:rFonts w:ascii="Times New Roman" w:hAnsi="Times New Roman" w:cs="Times New Roman"/>
          <w:b w:val="0"/>
          <w:sz w:val="24"/>
          <w:szCs w:val="24"/>
        </w:rPr>
        <w:t xml:space="preserve">изделий, </w:t>
      </w:r>
      <w:r w:rsidRPr="006E0A9A">
        <w:rPr>
          <w:rStyle w:val="FontStyle44"/>
          <w:rFonts w:ascii="Times New Roman" w:hAnsi="Times New Roman" w:cs="Times New Roman"/>
          <w:sz w:val="24"/>
          <w:szCs w:val="24"/>
        </w:rPr>
        <w:t>подбор материалов, выполнение работ, отделка.</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 xml:space="preserve">Изготовление мозаики с металлическим контуром (украшение мозаики филигранью или врезанным металлическим </w:t>
      </w:r>
      <w:r w:rsidRPr="006E0A9A">
        <w:rPr>
          <w:rStyle w:val="FontStyle45"/>
          <w:rFonts w:ascii="Times New Roman" w:hAnsi="Times New Roman" w:cs="Times New Roman"/>
          <w:b w:val="0"/>
          <w:sz w:val="24"/>
          <w:szCs w:val="24"/>
        </w:rPr>
        <w:t>конту</w:t>
      </w:r>
      <w:r w:rsidRPr="006E0A9A">
        <w:rPr>
          <w:rStyle w:val="FontStyle44"/>
          <w:rFonts w:ascii="Times New Roman" w:hAnsi="Times New Roman" w:cs="Times New Roman"/>
          <w:sz w:val="24"/>
          <w:szCs w:val="24"/>
        </w:rPr>
        <w:t>ром).</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Освоение технологии изготовления изделия тиснением по фольге; подготовка фольги, подбор и копирование рисунка, тиснение рисунка, отделка.</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Разработка эскизов и изготовление декоративного изделия из проволоки. Определение последовательности изготовления изделия.</w:t>
      </w:r>
    </w:p>
    <w:p w:rsidR="006E0A9A" w:rsidRPr="006E0A9A" w:rsidRDefault="006E0A9A" w:rsidP="006E0A9A">
      <w:pPr>
        <w:pStyle w:val="Style1"/>
        <w:ind w:left="142"/>
        <w:jc w:val="both"/>
        <w:rPr>
          <w:rStyle w:val="FontStyle50"/>
          <w:rFonts w:ascii="Times New Roman" w:hAnsi="Times New Roman" w:cs="Times New Roman"/>
        </w:rPr>
      </w:pPr>
      <w:r w:rsidRPr="006E0A9A">
        <w:rPr>
          <w:rStyle w:val="FontStyle50"/>
          <w:rFonts w:ascii="Times New Roman" w:hAnsi="Times New Roman" w:cs="Times New Roman"/>
        </w:rPr>
        <w:t>РАЗДЕЛ «ТЕХНОЛОГИИ ДОМАШНЕГО ХОЗЯЙСТВА»</w:t>
      </w:r>
      <w:r w:rsidR="00874415">
        <w:rPr>
          <w:rStyle w:val="FontStyle50"/>
          <w:rFonts w:ascii="Times New Roman" w:hAnsi="Times New Roman" w:cs="Times New Roman"/>
        </w:rPr>
        <w:t xml:space="preserve"> (5 часов)</w:t>
      </w:r>
    </w:p>
    <w:p w:rsidR="006E0A9A" w:rsidRPr="006E0A9A" w:rsidRDefault="006E0A9A" w:rsidP="006E0A9A">
      <w:pPr>
        <w:pStyle w:val="Style1"/>
        <w:ind w:left="142"/>
        <w:jc w:val="both"/>
        <w:rPr>
          <w:rStyle w:val="FontStyle51"/>
          <w:rFonts w:ascii="Times New Roman" w:hAnsi="Times New Roman" w:cs="Times New Roman"/>
          <w:sz w:val="24"/>
          <w:szCs w:val="24"/>
          <w:u w:val="single"/>
        </w:rPr>
      </w:pPr>
      <w:r w:rsidRPr="006E0A9A">
        <w:rPr>
          <w:rStyle w:val="FontStyle51"/>
          <w:rFonts w:ascii="Times New Roman" w:hAnsi="Times New Roman" w:cs="Times New Roman"/>
          <w:b w:val="0"/>
          <w:sz w:val="24"/>
          <w:szCs w:val="24"/>
          <w:u w:val="single"/>
        </w:rPr>
        <w:t>Технологии ремонтно-отделочных работ</w:t>
      </w:r>
    </w:p>
    <w:p w:rsidR="006E0A9A" w:rsidRPr="006E0A9A" w:rsidRDefault="006E0A9A" w:rsidP="006E0A9A">
      <w:pPr>
        <w:pStyle w:val="Style1"/>
        <w:ind w:left="142"/>
        <w:jc w:val="both"/>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 xml:space="preserve">Теоретические сведения. </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Виды ремонтно-отделочных работ. Современные материалы для выполнения ремонтно-отделочных работ в жилых помещениях.</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Основы технологии малярных работ. Инструменты и приспособления для малярных работ. Виды красок и эмалей. Особенности окраски поверхностей помещений, применение трафаретов.</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Основы технологии плиточных работ. Виды плитки, применяемой для облицовки стен и полов. Материалы для наклейки плитки. Технология крепления плитки к стенам и полам.</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Профессии, связанные с выполнением ремонтно-отделочных и строительных работ.</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Соблюдение правил безопасного труда при выполнении ремонтно-отделочных работ.</w:t>
      </w:r>
    </w:p>
    <w:p w:rsidR="006E0A9A" w:rsidRDefault="006E0A9A" w:rsidP="006E0A9A">
      <w:pPr>
        <w:pStyle w:val="Style1"/>
        <w:ind w:left="142"/>
        <w:jc w:val="both"/>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Лабораторно-практические и практические работы.</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Изучение технологии малярных работ. Подготовка поверхностей стен под окраску. Выбор краски, в том числе по каталогам и образцам. Изготовление трафарета для нанесения какого-либо рисунка на поверхность стены. Выполнение ремонтных малярных работ в школьных мастерских под руководством учителя.</w:t>
      </w:r>
    </w:p>
    <w:p w:rsidR="006E0A9A" w:rsidRPr="006E0A9A" w:rsidRDefault="006E0A9A" w:rsidP="006E0A9A">
      <w:pPr>
        <w:pStyle w:val="Style1"/>
        <w:ind w:left="142"/>
        <w:jc w:val="both"/>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Ознакомление с технологией плиточных работ. Изучение различных типов плиток для облицовки стен и настилки полов. Замена отколовшейся плитки на участке стены (под руководством учителя).</w:t>
      </w:r>
    </w:p>
    <w:p w:rsidR="006E0A9A" w:rsidRPr="006E0A9A" w:rsidRDefault="006E0A9A" w:rsidP="006E0A9A">
      <w:pPr>
        <w:pStyle w:val="Style6"/>
        <w:widowControl/>
        <w:spacing w:line="240" w:lineRule="auto"/>
        <w:ind w:left="142"/>
        <w:rPr>
          <w:rStyle w:val="FontStyle50"/>
          <w:rFonts w:ascii="Times New Roman" w:hAnsi="Times New Roman" w:cs="Times New Roman"/>
        </w:rPr>
      </w:pPr>
      <w:r w:rsidRPr="006E0A9A">
        <w:rPr>
          <w:rStyle w:val="FontStyle50"/>
          <w:rFonts w:ascii="Times New Roman" w:hAnsi="Times New Roman" w:cs="Times New Roman"/>
        </w:rPr>
        <w:t>РАЗДЕЛ «ТЕХНОЛОГИИ ИССЛЕДОВАТЕЛЬСКОЙ И ОПЫТНИЧЕСКОЙ ДЕЯТЕЛЬНОСТИ»</w:t>
      </w:r>
      <w:r w:rsidR="00874415">
        <w:rPr>
          <w:rStyle w:val="FontStyle50"/>
          <w:rFonts w:ascii="Times New Roman" w:hAnsi="Times New Roman" w:cs="Times New Roman"/>
        </w:rPr>
        <w:t xml:space="preserve"> (13 часов)</w:t>
      </w:r>
    </w:p>
    <w:p w:rsidR="006E0A9A" w:rsidRPr="006E0A9A" w:rsidRDefault="006E0A9A" w:rsidP="006E0A9A">
      <w:pPr>
        <w:pStyle w:val="Style6"/>
        <w:widowControl/>
        <w:spacing w:line="240" w:lineRule="auto"/>
        <w:ind w:left="142"/>
        <w:rPr>
          <w:rStyle w:val="FontStyle51"/>
          <w:rFonts w:ascii="Times New Roman" w:hAnsi="Times New Roman" w:cs="Times New Roman"/>
          <w:sz w:val="24"/>
          <w:szCs w:val="24"/>
          <w:u w:val="single"/>
        </w:rPr>
      </w:pPr>
      <w:r w:rsidRPr="006E0A9A">
        <w:rPr>
          <w:rStyle w:val="FontStyle51"/>
          <w:rFonts w:ascii="Times New Roman" w:hAnsi="Times New Roman" w:cs="Times New Roman"/>
          <w:b w:val="0"/>
          <w:sz w:val="24"/>
          <w:szCs w:val="24"/>
          <w:u w:val="single"/>
        </w:rPr>
        <w:t>Исследовательская и созидательная деятельность</w:t>
      </w:r>
    </w:p>
    <w:p w:rsidR="006E0A9A" w:rsidRPr="006E0A9A" w:rsidRDefault="006E0A9A" w:rsidP="006E0A9A">
      <w:pPr>
        <w:pStyle w:val="Style6"/>
        <w:widowControl/>
        <w:spacing w:line="240" w:lineRule="auto"/>
        <w:ind w:left="142"/>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 xml:space="preserve">Теоретические сведения. </w:t>
      </w:r>
    </w:p>
    <w:p w:rsidR="006E0A9A" w:rsidRPr="006E0A9A" w:rsidRDefault="006E0A9A" w:rsidP="006E0A9A">
      <w:pPr>
        <w:pStyle w:val="Style6"/>
        <w:widowControl/>
        <w:spacing w:line="240" w:lineRule="auto"/>
        <w:ind w:left="142"/>
        <w:rPr>
          <w:rStyle w:val="FontStyle44"/>
          <w:rFonts w:ascii="Times New Roman" w:hAnsi="Times New Roman" w:cs="Times New Roman"/>
          <w:bCs/>
          <w:sz w:val="24"/>
          <w:szCs w:val="24"/>
        </w:rPr>
      </w:pPr>
      <w:r w:rsidRPr="006E0A9A">
        <w:rPr>
          <w:rStyle w:val="FontStyle44"/>
          <w:rFonts w:ascii="Times New Roman" w:hAnsi="Times New Roman" w:cs="Times New Roman"/>
          <w:sz w:val="24"/>
          <w:szCs w:val="24"/>
        </w:rPr>
        <w:t>Творческий проект. Этапы проектирования и конструирования. Проектирование изделий на предприятии (конструкторская и технологическая подготовка). Государственные стандарты на типовые детали и документацию (ЕСКД и ЕСТД).</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Основные технические и технологические задачи при проектировании изделия, возможные пути их решения. Применение ПК при проектировании.</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Экономическая оценка стоимости выполнения проекта. Методика проведения электронной презентации проектов (сценарии, содержание).</w:t>
      </w:r>
    </w:p>
    <w:p w:rsidR="006E0A9A" w:rsidRPr="006E0A9A" w:rsidRDefault="006E0A9A" w:rsidP="006E0A9A">
      <w:pPr>
        <w:pStyle w:val="Style4"/>
        <w:widowControl/>
        <w:spacing w:line="240" w:lineRule="auto"/>
        <w:ind w:left="142" w:firstLine="0"/>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 xml:space="preserve">Практические работы. </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Обоснование идеи изделия на основе маркетинговых опросов. Поиск необходимой информации с использованием сети Интернет.</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Конструирование и дизайн-проектирование изделия с использованием ПК, установление состава деталей. Разработка чертежей деталей проектного изделия. Составление технологических карт изготовления деталей изделия.</w:t>
      </w:r>
    </w:p>
    <w:p w:rsidR="006E0A9A" w:rsidRPr="006E0A9A" w:rsidRDefault="006E0A9A" w:rsidP="006E0A9A">
      <w:pPr>
        <w:pStyle w:val="Style4"/>
        <w:widowControl/>
        <w:spacing w:line="240" w:lineRule="auto"/>
        <w:ind w:left="142" w:firstLine="0"/>
        <w:jc w:val="left"/>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lastRenderedPageBreak/>
        <w:t>Изготовление деталей изделия, сборка изделия и его отделка. Разработка варианта рекламы.</w:t>
      </w:r>
    </w:p>
    <w:p w:rsidR="006E0A9A" w:rsidRPr="006E0A9A" w:rsidRDefault="006E0A9A" w:rsidP="006E0A9A">
      <w:pPr>
        <w:pStyle w:val="Style4"/>
        <w:widowControl/>
        <w:spacing w:line="240" w:lineRule="auto"/>
        <w:ind w:left="142" w:firstLine="0"/>
        <w:jc w:val="left"/>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Оформление проектных материалов. Подготовка электронной презентации проекта.</w:t>
      </w:r>
    </w:p>
    <w:p w:rsidR="006E0A9A" w:rsidRPr="006E0A9A" w:rsidRDefault="006E0A9A" w:rsidP="006E0A9A">
      <w:pPr>
        <w:pStyle w:val="Style4"/>
        <w:widowControl/>
        <w:spacing w:line="240" w:lineRule="auto"/>
        <w:ind w:left="142" w:firstLine="0"/>
        <w:jc w:val="left"/>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 xml:space="preserve">Варианты творческих проектов из древесины и поделочных материалов: </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предметы обихода и интерьера (табурет, столик складной для балкона, банкетка, скалка, шкатулка, стаканчик для ручек и карандашей, толкушка, столик, ваза для конфет и печенья, полочка, ваза, чаша, тарелка, бочонок, кухонный комплект для измельчения специй, аптечка, полочка-вешалка для детской одежды, рама для зеркала, подсвечник, приспособление для колки орехов), изделия декоративно-прикладного творчества (шахматная доска, мозаичное панно, шкатулка, мозаика с металлическим контуром), киянка, угольник, выпиловочный столик, массажёр, игрушки для детей, наглядные пособия и др.</w:t>
      </w:r>
    </w:p>
    <w:p w:rsidR="006E0A9A" w:rsidRPr="006E0A9A" w:rsidRDefault="006E0A9A" w:rsidP="006E0A9A">
      <w:pPr>
        <w:pStyle w:val="Style4"/>
        <w:widowControl/>
        <w:spacing w:line="240" w:lineRule="auto"/>
        <w:ind w:left="142" w:firstLine="0"/>
        <w:jc w:val="left"/>
        <w:rPr>
          <w:rStyle w:val="FontStyle53"/>
          <w:rFonts w:ascii="Times New Roman" w:hAnsi="Times New Roman" w:cs="Times New Roman"/>
          <w:sz w:val="24"/>
          <w:szCs w:val="24"/>
        </w:rPr>
      </w:pPr>
      <w:r w:rsidRPr="006E0A9A">
        <w:rPr>
          <w:rStyle w:val="FontStyle53"/>
          <w:rFonts w:ascii="Times New Roman" w:hAnsi="Times New Roman" w:cs="Times New Roman"/>
          <w:sz w:val="24"/>
          <w:szCs w:val="24"/>
        </w:rPr>
        <w:t xml:space="preserve">Варианты творческих проектов из металлов и искусственных материалов: </w:t>
      </w:r>
    </w:p>
    <w:p w:rsidR="006E0A9A" w:rsidRPr="006E0A9A" w:rsidRDefault="006E0A9A" w:rsidP="006E0A9A">
      <w:pPr>
        <w:pStyle w:val="Style4"/>
        <w:widowControl/>
        <w:spacing w:line="240" w:lineRule="auto"/>
        <w:ind w:left="142" w:firstLine="0"/>
        <w:rPr>
          <w:rStyle w:val="FontStyle44"/>
          <w:rFonts w:ascii="Times New Roman" w:hAnsi="Times New Roman" w:cs="Times New Roman"/>
          <w:sz w:val="24"/>
          <w:szCs w:val="24"/>
        </w:rPr>
      </w:pPr>
      <w:r w:rsidRPr="006E0A9A">
        <w:rPr>
          <w:rStyle w:val="FontStyle44"/>
          <w:rFonts w:ascii="Times New Roman" w:hAnsi="Times New Roman" w:cs="Times New Roman"/>
          <w:sz w:val="24"/>
          <w:szCs w:val="24"/>
        </w:rPr>
        <w:t>предметы обихода и интерьера (подставка для цветов, картина из проволоки, мастерок для ремонтных работ, флюгер, вешалка-крючок, ручки для шкафчиков), изделия декоративно-прикладного творчества (панно, выполненное тиснением по фольге, ажурная скульптура из проволоки, изделия в технике басмы и просечного металла, чеканка), струбцина, вороток для нарезания резьбы, отвёртка, фигурки из проволоки, модели автомобилей и кораблей, наглядные пособия, раздаточные материалы для учебных занятий и др.</w:t>
      </w:r>
    </w:p>
    <w:p w:rsidR="006E0A9A" w:rsidRDefault="006E0A9A" w:rsidP="006E0A9A">
      <w:pPr>
        <w:shd w:val="clear" w:color="auto" w:fill="FFFFFF"/>
        <w:autoSpaceDE w:val="0"/>
        <w:autoSpaceDN w:val="0"/>
        <w:adjustRightInd w:val="0"/>
        <w:spacing w:after="0" w:line="240" w:lineRule="auto"/>
        <w:jc w:val="center"/>
        <w:rPr>
          <w:b/>
          <w:szCs w:val="27"/>
        </w:rPr>
      </w:pPr>
    </w:p>
    <w:p w:rsidR="003A7614" w:rsidRDefault="003A7614" w:rsidP="00B77F2E">
      <w:pPr>
        <w:spacing w:after="0" w:line="240" w:lineRule="auto"/>
        <w:ind w:left="0" w:firstLine="0"/>
        <w:jc w:val="center"/>
        <w:rPr>
          <w:b/>
          <w:szCs w:val="24"/>
        </w:rPr>
      </w:pPr>
    </w:p>
    <w:p w:rsidR="006E0A9A" w:rsidRDefault="006E0A9A" w:rsidP="00B77F2E">
      <w:pPr>
        <w:spacing w:after="0" w:line="240" w:lineRule="auto"/>
        <w:ind w:left="0" w:firstLine="0"/>
        <w:jc w:val="center"/>
        <w:rPr>
          <w:b/>
          <w:szCs w:val="24"/>
        </w:rPr>
      </w:pPr>
    </w:p>
    <w:p w:rsidR="00B77F2E" w:rsidRDefault="00213F33" w:rsidP="00B77F2E">
      <w:pPr>
        <w:spacing w:after="0" w:line="240" w:lineRule="auto"/>
        <w:ind w:left="0" w:firstLine="0"/>
        <w:jc w:val="center"/>
        <w:rPr>
          <w:b/>
        </w:rPr>
      </w:pPr>
      <w:r w:rsidRPr="00853A3F">
        <w:rPr>
          <w:szCs w:val="24"/>
        </w:rPr>
        <w:t xml:space="preserve"> </w:t>
      </w:r>
      <w:r w:rsidR="00B77F2E" w:rsidRPr="004A2586">
        <w:rPr>
          <w:b/>
        </w:rPr>
        <w:t>3.</w:t>
      </w:r>
      <w:r w:rsidR="00B77F2E" w:rsidRPr="004A2586">
        <w:rPr>
          <w:rFonts w:ascii="Arial" w:eastAsia="Arial" w:hAnsi="Arial" w:cs="Arial"/>
          <w:b/>
        </w:rPr>
        <w:t xml:space="preserve"> </w:t>
      </w:r>
      <w:r w:rsidR="00B77F2E" w:rsidRPr="004A2586">
        <w:rPr>
          <w:b/>
        </w:rPr>
        <w:t xml:space="preserve">ТЕМАТИЧЕСКОЕ ПЛАНИРОВАНИЕ С УКАЗАНИЕМ КОЛИЧЕСТВА ЧАСОВ, </w:t>
      </w:r>
    </w:p>
    <w:p w:rsidR="00B77F2E" w:rsidRPr="004A2586" w:rsidRDefault="00B77F2E" w:rsidP="00B77F2E">
      <w:pPr>
        <w:spacing w:after="0" w:line="240" w:lineRule="auto"/>
        <w:ind w:left="0" w:firstLine="0"/>
        <w:jc w:val="center"/>
      </w:pPr>
      <w:r w:rsidRPr="004A2586">
        <w:rPr>
          <w:b/>
        </w:rPr>
        <w:t>ОТВОДИМЫХ НА ОСВОЕНИЕ КАЖДОЙ ТЕМЫ</w:t>
      </w:r>
    </w:p>
    <w:p w:rsidR="006B73F4" w:rsidRDefault="006B73F4" w:rsidP="00B77F2E">
      <w:pPr>
        <w:tabs>
          <w:tab w:val="left" w:pos="284"/>
        </w:tabs>
        <w:spacing w:after="0" w:line="240" w:lineRule="auto"/>
        <w:ind w:left="0"/>
        <w:jc w:val="center"/>
        <w:rPr>
          <w:szCs w:val="24"/>
        </w:rPr>
      </w:pPr>
    </w:p>
    <w:p w:rsidR="00874415" w:rsidRPr="00270418" w:rsidRDefault="006E0A9A" w:rsidP="009D1443">
      <w:pPr>
        <w:tabs>
          <w:tab w:val="left" w:pos="284"/>
        </w:tabs>
        <w:spacing w:after="0" w:line="240" w:lineRule="auto"/>
        <w:ind w:left="0"/>
        <w:jc w:val="center"/>
        <w:rPr>
          <w:b/>
          <w:szCs w:val="24"/>
        </w:rPr>
      </w:pPr>
      <w:r>
        <w:rPr>
          <w:b/>
          <w:szCs w:val="24"/>
        </w:rPr>
        <w:t>7</w:t>
      </w:r>
      <w:r w:rsidR="00ED3062" w:rsidRPr="00960E29">
        <w:rPr>
          <w:b/>
          <w:szCs w:val="24"/>
        </w:rPr>
        <w:t xml:space="preserve"> КЛАСС </w:t>
      </w:r>
      <w:r w:rsidR="00C100DB" w:rsidRPr="00270418">
        <w:rPr>
          <w:b/>
          <w:szCs w:val="24"/>
        </w:rPr>
        <w:t>(2 часа в неделю, всего 68 часов)</w:t>
      </w:r>
    </w:p>
    <w:p w:rsidR="00C100DB" w:rsidRPr="00270418" w:rsidRDefault="00C100DB" w:rsidP="009D1443">
      <w:pPr>
        <w:tabs>
          <w:tab w:val="left" w:pos="284"/>
        </w:tabs>
        <w:spacing w:after="0" w:line="240" w:lineRule="auto"/>
        <w:ind w:left="0"/>
        <w:jc w:val="center"/>
        <w:rPr>
          <w:b/>
          <w:szCs w:val="24"/>
        </w:rPr>
      </w:pPr>
    </w:p>
    <w:tbl>
      <w:tblPr>
        <w:tblStyle w:val="TableGrid"/>
        <w:tblW w:w="9615" w:type="dxa"/>
        <w:tblInd w:w="19" w:type="dxa"/>
        <w:tblCellMar>
          <w:top w:w="7" w:type="dxa"/>
          <w:left w:w="108" w:type="dxa"/>
          <w:right w:w="50" w:type="dxa"/>
        </w:tblCellMar>
        <w:tblLook w:val="04A0" w:firstRow="1" w:lastRow="0" w:firstColumn="1" w:lastColumn="0" w:noHBand="0" w:noVBand="1"/>
      </w:tblPr>
      <w:tblGrid>
        <w:gridCol w:w="582"/>
        <w:gridCol w:w="1804"/>
        <w:gridCol w:w="992"/>
        <w:gridCol w:w="1226"/>
        <w:gridCol w:w="1226"/>
        <w:gridCol w:w="3785"/>
      </w:tblGrid>
      <w:tr w:rsidR="00874415" w:rsidTr="001D7710">
        <w:trPr>
          <w:trHeight w:val="528"/>
        </w:trPr>
        <w:tc>
          <w:tcPr>
            <w:tcW w:w="582" w:type="dxa"/>
            <w:tcBorders>
              <w:top w:val="single" w:sz="4" w:space="0" w:color="000000"/>
              <w:left w:val="single" w:sz="4" w:space="0" w:color="000000"/>
              <w:bottom w:val="single" w:sz="4" w:space="0" w:color="000000"/>
              <w:right w:val="single" w:sz="4" w:space="0" w:color="000000"/>
            </w:tcBorders>
            <w:vAlign w:val="center"/>
          </w:tcPr>
          <w:p w:rsidR="00874415" w:rsidRPr="00ED3062" w:rsidRDefault="00874415" w:rsidP="00874415">
            <w:pPr>
              <w:spacing w:after="0" w:line="240" w:lineRule="auto"/>
              <w:ind w:left="0" w:firstLine="0"/>
              <w:jc w:val="center"/>
              <w:rPr>
                <w:b/>
                <w:sz w:val="20"/>
              </w:rPr>
            </w:pPr>
            <w:r w:rsidRPr="00ED3062">
              <w:rPr>
                <w:b/>
                <w:sz w:val="20"/>
              </w:rPr>
              <w:t xml:space="preserve">№ </w:t>
            </w:r>
          </w:p>
        </w:tc>
        <w:tc>
          <w:tcPr>
            <w:tcW w:w="1804" w:type="dxa"/>
            <w:tcBorders>
              <w:top w:val="single" w:sz="4" w:space="0" w:color="000000"/>
              <w:left w:val="single" w:sz="4" w:space="0" w:color="000000"/>
              <w:bottom w:val="single" w:sz="4" w:space="0" w:color="000000"/>
              <w:right w:val="single" w:sz="4" w:space="0" w:color="000000"/>
            </w:tcBorders>
            <w:vAlign w:val="center"/>
          </w:tcPr>
          <w:p w:rsidR="00874415" w:rsidRPr="00ED3062" w:rsidRDefault="00874415" w:rsidP="00874415">
            <w:pPr>
              <w:spacing w:after="0" w:line="240" w:lineRule="auto"/>
              <w:ind w:left="0" w:firstLine="0"/>
              <w:jc w:val="center"/>
              <w:rPr>
                <w:b/>
                <w:sz w:val="20"/>
              </w:rPr>
            </w:pPr>
            <w:r w:rsidRPr="00ED3062">
              <w:rPr>
                <w:b/>
                <w:sz w:val="20"/>
              </w:rPr>
              <w:t>Название раздела</w:t>
            </w:r>
            <w:r>
              <w:rPr>
                <w:b/>
                <w:sz w:val="20"/>
              </w:rPr>
              <w:t>, главы</w:t>
            </w:r>
            <w:r w:rsidRPr="00ED3062">
              <w:rPr>
                <w:b/>
                <w:sz w:val="20"/>
              </w:rPr>
              <w:t xml:space="preserve"> (тема)</w:t>
            </w:r>
          </w:p>
        </w:tc>
        <w:tc>
          <w:tcPr>
            <w:tcW w:w="992" w:type="dxa"/>
            <w:tcBorders>
              <w:top w:val="single" w:sz="4" w:space="0" w:color="000000"/>
              <w:left w:val="single" w:sz="4" w:space="0" w:color="000000"/>
              <w:bottom w:val="single" w:sz="4" w:space="0" w:color="000000"/>
              <w:right w:val="single" w:sz="4" w:space="0" w:color="000000"/>
            </w:tcBorders>
            <w:vAlign w:val="center"/>
          </w:tcPr>
          <w:p w:rsidR="00874415" w:rsidRPr="00ED3062" w:rsidRDefault="00874415" w:rsidP="00874415">
            <w:pPr>
              <w:spacing w:after="0" w:line="240" w:lineRule="auto"/>
              <w:ind w:left="0" w:firstLine="0"/>
              <w:jc w:val="center"/>
              <w:rPr>
                <w:b/>
                <w:sz w:val="20"/>
              </w:rPr>
            </w:pPr>
            <w:r w:rsidRPr="00ED3062">
              <w:rPr>
                <w:b/>
                <w:sz w:val="20"/>
              </w:rPr>
              <w:t>Количество часов</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874415" w:rsidRPr="00D534BB" w:rsidRDefault="00874415" w:rsidP="00874415">
            <w:pPr>
              <w:autoSpaceDE w:val="0"/>
              <w:autoSpaceDN w:val="0"/>
              <w:adjustRightInd w:val="0"/>
              <w:spacing w:after="0" w:line="240" w:lineRule="auto"/>
              <w:jc w:val="center"/>
              <w:rPr>
                <w:b/>
                <w:sz w:val="20"/>
                <w:szCs w:val="24"/>
              </w:rPr>
            </w:pPr>
            <w:r w:rsidRPr="00D534BB">
              <w:rPr>
                <w:b/>
                <w:sz w:val="20"/>
                <w:szCs w:val="24"/>
              </w:rPr>
              <w:t>Основные виды учебной деятельности обучающихся</w:t>
            </w:r>
          </w:p>
        </w:tc>
      </w:tr>
      <w:tr w:rsidR="00874415" w:rsidTr="001D7710">
        <w:trPr>
          <w:trHeight w:val="63"/>
        </w:trPr>
        <w:tc>
          <w:tcPr>
            <w:tcW w:w="582" w:type="dxa"/>
            <w:tcBorders>
              <w:top w:val="single" w:sz="4" w:space="0" w:color="000000"/>
              <w:left w:val="single" w:sz="4" w:space="0" w:color="000000"/>
              <w:bottom w:val="single" w:sz="4" w:space="0" w:color="000000"/>
              <w:right w:val="single" w:sz="4" w:space="0" w:color="000000"/>
            </w:tcBorders>
            <w:vAlign w:val="center"/>
          </w:tcPr>
          <w:p w:rsidR="00874415" w:rsidRPr="002460E2" w:rsidRDefault="00874415" w:rsidP="00874415">
            <w:pPr>
              <w:spacing w:after="0" w:line="240" w:lineRule="auto"/>
              <w:ind w:left="0" w:firstLine="0"/>
              <w:jc w:val="center"/>
              <w:rPr>
                <w:b/>
                <w:szCs w:val="24"/>
              </w:rPr>
            </w:pPr>
            <w:r w:rsidRPr="002460E2">
              <w:rPr>
                <w:b/>
                <w:szCs w:val="24"/>
              </w:rPr>
              <w:t>1</w:t>
            </w:r>
          </w:p>
        </w:tc>
        <w:tc>
          <w:tcPr>
            <w:tcW w:w="9033" w:type="dxa"/>
            <w:gridSpan w:val="5"/>
            <w:tcBorders>
              <w:top w:val="single" w:sz="4" w:space="0" w:color="000000"/>
              <w:left w:val="single" w:sz="4" w:space="0" w:color="000000"/>
              <w:bottom w:val="single" w:sz="4" w:space="0" w:color="000000"/>
              <w:right w:val="single" w:sz="4" w:space="0" w:color="000000"/>
            </w:tcBorders>
            <w:vAlign w:val="center"/>
          </w:tcPr>
          <w:p w:rsidR="00874415" w:rsidRPr="002460E2" w:rsidRDefault="00874415" w:rsidP="00874415">
            <w:pPr>
              <w:spacing w:after="0" w:line="240" w:lineRule="auto"/>
              <w:jc w:val="center"/>
              <w:rPr>
                <w:b/>
                <w:szCs w:val="24"/>
              </w:rPr>
            </w:pPr>
            <w:r>
              <w:rPr>
                <w:b/>
                <w:szCs w:val="24"/>
              </w:rPr>
              <w:t>Раздел 1. Технологии обработки конструкционных материалов – 50 часов</w:t>
            </w:r>
          </w:p>
        </w:tc>
      </w:tr>
      <w:tr w:rsidR="001D7710" w:rsidTr="001D7710">
        <w:trPr>
          <w:trHeight w:val="63"/>
        </w:trPr>
        <w:tc>
          <w:tcPr>
            <w:tcW w:w="58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t>1.1</w:t>
            </w:r>
          </w:p>
        </w:tc>
        <w:tc>
          <w:tcPr>
            <w:tcW w:w="1804" w:type="dxa"/>
            <w:tcBorders>
              <w:top w:val="single" w:sz="4" w:space="0" w:color="000000"/>
              <w:left w:val="single" w:sz="4" w:space="0" w:color="000000"/>
              <w:bottom w:val="single" w:sz="4" w:space="0" w:color="000000"/>
              <w:right w:val="single" w:sz="4" w:space="0" w:color="000000"/>
            </w:tcBorders>
            <w:vAlign w:val="center"/>
          </w:tcPr>
          <w:p w:rsidR="001D7710" w:rsidRPr="009D1443" w:rsidRDefault="001D7710" w:rsidP="001D7710">
            <w:pPr>
              <w:spacing w:after="0" w:line="240" w:lineRule="auto"/>
              <w:ind w:right="36"/>
              <w:jc w:val="left"/>
              <w:rPr>
                <w:szCs w:val="24"/>
              </w:rPr>
            </w:pPr>
            <w:r>
              <w:rPr>
                <w:szCs w:val="24"/>
              </w:rPr>
              <w:t xml:space="preserve">Технология создания изделия из древесины. Элементы машиноведения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t>21</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1D7710" w:rsidRPr="00A028FF" w:rsidRDefault="001D7710" w:rsidP="001D7710">
            <w:pPr>
              <w:spacing w:after="0" w:line="240" w:lineRule="auto"/>
              <w:rPr>
                <w:b/>
                <w:szCs w:val="24"/>
              </w:rPr>
            </w:pPr>
            <w:r w:rsidRPr="00A028FF">
              <w:rPr>
                <w:szCs w:val="24"/>
              </w:rPr>
              <w:t>Организовывать рабочее место. Распознавать материалы по внешнему виду. Читать и оформлять несложную графическую документацию. Составлять последовательность выполнения работ. Выполнять измерения. Выполнять работы ручными инструментами. Изготавливать детали и изделия по техническим рисункам и эскизам. Соблюдать правила безопасного труда.</w:t>
            </w:r>
          </w:p>
        </w:tc>
      </w:tr>
      <w:tr w:rsidR="001D7710" w:rsidTr="001D7710">
        <w:trPr>
          <w:trHeight w:val="63"/>
        </w:trPr>
        <w:tc>
          <w:tcPr>
            <w:tcW w:w="58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t>1.2</w:t>
            </w:r>
          </w:p>
        </w:tc>
        <w:tc>
          <w:tcPr>
            <w:tcW w:w="1804" w:type="dxa"/>
            <w:tcBorders>
              <w:top w:val="single" w:sz="4" w:space="0" w:color="000000"/>
              <w:left w:val="single" w:sz="4" w:space="0" w:color="000000"/>
              <w:bottom w:val="single" w:sz="4" w:space="0" w:color="000000"/>
              <w:right w:val="single" w:sz="4" w:space="0" w:color="000000"/>
            </w:tcBorders>
            <w:vAlign w:val="center"/>
          </w:tcPr>
          <w:p w:rsidR="001D7710" w:rsidRPr="009D1443" w:rsidRDefault="001D7710" w:rsidP="001D7710">
            <w:pPr>
              <w:spacing w:after="0" w:line="240" w:lineRule="auto"/>
              <w:ind w:right="36"/>
              <w:jc w:val="left"/>
              <w:rPr>
                <w:szCs w:val="24"/>
              </w:rPr>
            </w:pPr>
            <w:r>
              <w:rPr>
                <w:bCs/>
                <w:szCs w:val="24"/>
              </w:rPr>
              <w:t xml:space="preserve">Технология создания изделий из металлов. Элементы машиноведения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t>14</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1D7710" w:rsidRPr="00A028FF" w:rsidRDefault="001D7710" w:rsidP="001D7710">
            <w:pPr>
              <w:spacing w:after="0" w:line="240" w:lineRule="auto"/>
              <w:rPr>
                <w:szCs w:val="24"/>
              </w:rPr>
            </w:pPr>
            <w:r w:rsidRPr="00A028FF">
              <w:rPr>
                <w:szCs w:val="24"/>
              </w:rPr>
              <w:t>Распознавать металлы, сплавы и искусственные материалы. Организовывать рабочее место для слесарных работ. Знакомиться с устройством слесарного верстака и тисков. Убирать рабочее место. Читать техническую документацию. Разрабатывать эскизы деталей из тонколистового металла, проволоки и искусственных материалов. Разрабатывать технологии изготовления деталей из металла и искусственных материалов. Изготавливать детали из тонколистового металла, проволоки и искусственных материалов по их эскизам. Выполнять сборку и отделку изделий из тонколистового металла, проволоки и искусственных материалов. Контролировать качество изделий, выявлять и устранять дефекты. Соблюдать правила безопасного труда.</w:t>
            </w:r>
          </w:p>
        </w:tc>
      </w:tr>
      <w:tr w:rsidR="001D7710" w:rsidTr="001D7710">
        <w:trPr>
          <w:trHeight w:val="63"/>
        </w:trPr>
        <w:tc>
          <w:tcPr>
            <w:tcW w:w="58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lastRenderedPageBreak/>
              <w:t>1.3</w:t>
            </w:r>
          </w:p>
        </w:tc>
        <w:tc>
          <w:tcPr>
            <w:tcW w:w="1804" w:type="dxa"/>
            <w:tcBorders>
              <w:top w:val="single" w:sz="4" w:space="0" w:color="000000"/>
              <w:left w:val="single" w:sz="4" w:space="0" w:color="000000"/>
              <w:bottom w:val="single" w:sz="4" w:space="0" w:color="000000"/>
              <w:right w:val="single" w:sz="4" w:space="0" w:color="000000"/>
            </w:tcBorders>
            <w:vAlign w:val="center"/>
          </w:tcPr>
          <w:p w:rsidR="001D7710" w:rsidRPr="009D1443" w:rsidRDefault="001D7710" w:rsidP="001D7710">
            <w:pPr>
              <w:spacing w:after="0" w:line="240" w:lineRule="auto"/>
              <w:ind w:right="36"/>
              <w:jc w:val="left"/>
              <w:rPr>
                <w:szCs w:val="24"/>
              </w:rPr>
            </w:pPr>
            <w:r>
              <w:rPr>
                <w:bCs/>
                <w:szCs w:val="24"/>
              </w:rPr>
              <w:t xml:space="preserve">Декоративно-прикладное творчество </w:t>
            </w:r>
          </w:p>
        </w:tc>
        <w:tc>
          <w:tcPr>
            <w:tcW w:w="99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t>15</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1D7710" w:rsidRPr="00A028FF" w:rsidRDefault="001D7710" w:rsidP="001D7710">
            <w:pPr>
              <w:spacing w:after="0" w:line="240" w:lineRule="auto"/>
              <w:rPr>
                <w:bCs/>
                <w:szCs w:val="24"/>
              </w:rPr>
            </w:pPr>
            <w:r w:rsidRPr="00A028FF">
              <w:rPr>
                <w:bCs/>
                <w:szCs w:val="24"/>
              </w:rPr>
              <w:t>Знакомиться с видами</w:t>
            </w:r>
            <w:r w:rsidRPr="00A028FF">
              <w:rPr>
                <w:szCs w:val="24"/>
              </w:rPr>
              <w:t xml:space="preserve"> художественно-прикладной обработки материалов. Подбирать рисунки для работы. Выпиливать изделия из древесины и искусственных материалов лобзиком. Отделывать изделие из древесины выжиганием.  Изготавливать изделия декоративно-прикладного творчества по эскизам и чертежам. Соблюдать правила безопасного труда.</w:t>
            </w:r>
          </w:p>
        </w:tc>
      </w:tr>
      <w:tr w:rsidR="001D7710" w:rsidTr="001D7710">
        <w:trPr>
          <w:trHeight w:val="63"/>
        </w:trPr>
        <w:tc>
          <w:tcPr>
            <w:tcW w:w="582" w:type="dxa"/>
            <w:tcBorders>
              <w:top w:val="single" w:sz="4" w:space="0" w:color="000000"/>
              <w:left w:val="single" w:sz="4" w:space="0" w:color="000000"/>
              <w:bottom w:val="single" w:sz="4" w:space="0" w:color="000000"/>
              <w:right w:val="single" w:sz="4" w:space="0" w:color="000000"/>
            </w:tcBorders>
            <w:vAlign w:val="center"/>
          </w:tcPr>
          <w:p w:rsidR="001D7710" w:rsidRPr="002460E2" w:rsidRDefault="001D7710" w:rsidP="001D7710">
            <w:pPr>
              <w:spacing w:after="0" w:line="240" w:lineRule="auto"/>
              <w:ind w:left="0" w:firstLine="0"/>
              <w:jc w:val="center"/>
              <w:rPr>
                <w:b/>
                <w:szCs w:val="24"/>
              </w:rPr>
            </w:pPr>
            <w:r>
              <w:rPr>
                <w:b/>
                <w:szCs w:val="24"/>
              </w:rPr>
              <w:t>2</w:t>
            </w:r>
          </w:p>
        </w:tc>
        <w:tc>
          <w:tcPr>
            <w:tcW w:w="9033" w:type="dxa"/>
            <w:gridSpan w:val="5"/>
            <w:tcBorders>
              <w:top w:val="single" w:sz="4" w:space="0" w:color="000000"/>
              <w:left w:val="single" w:sz="4" w:space="0" w:color="000000"/>
              <w:bottom w:val="single" w:sz="4" w:space="0" w:color="000000"/>
              <w:right w:val="single" w:sz="4" w:space="0" w:color="000000"/>
            </w:tcBorders>
            <w:vAlign w:val="center"/>
          </w:tcPr>
          <w:p w:rsidR="001D7710" w:rsidRDefault="001D7710" w:rsidP="001D7710">
            <w:pPr>
              <w:spacing w:after="0" w:line="240" w:lineRule="auto"/>
              <w:ind w:left="-15" w:right="36"/>
              <w:jc w:val="center"/>
              <w:rPr>
                <w:b/>
                <w:szCs w:val="24"/>
              </w:rPr>
            </w:pPr>
            <w:r>
              <w:rPr>
                <w:b/>
                <w:bCs/>
                <w:szCs w:val="24"/>
              </w:rPr>
              <w:t>Раздел 2. Т</w:t>
            </w:r>
            <w:r>
              <w:rPr>
                <w:b/>
                <w:szCs w:val="24"/>
              </w:rPr>
              <w:t>ехнологии домашнего хозяйства – 5 часов</w:t>
            </w:r>
          </w:p>
        </w:tc>
      </w:tr>
      <w:tr w:rsidR="001D7710" w:rsidTr="001D7710">
        <w:trPr>
          <w:trHeight w:val="63"/>
        </w:trPr>
        <w:tc>
          <w:tcPr>
            <w:tcW w:w="58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t>2.1</w:t>
            </w:r>
          </w:p>
        </w:tc>
        <w:tc>
          <w:tcPr>
            <w:tcW w:w="1804" w:type="dxa"/>
            <w:tcBorders>
              <w:top w:val="single" w:sz="4" w:space="0" w:color="000000"/>
              <w:left w:val="single" w:sz="4" w:space="0" w:color="000000"/>
              <w:bottom w:val="single" w:sz="4" w:space="0" w:color="000000"/>
              <w:right w:val="single" w:sz="4" w:space="0" w:color="000000"/>
            </w:tcBorders>
            <w:vAlign w:val="center"/>
          </w:tcPr>
          <w:p w:rsidR="001D7710" w:rsidRPr="009D1443" w:rsidRDefault="001D7710" w:rsidP="001D7710">
            <w:pPr>
              <w:spacing w:after="0" w:line="240" w:lineRule="auto"/>
              <w:ind w:left="-15" w:right="36"/>
              <w:jc w:val="left"/>
              <w:rPr>
                <w:szCs w:val="24"/>
              </w:rPr>
            </w:pPr>
            <w:r>
              <w:rPr>
                <w:bCs/>
                <w:szCs w:val="24"/>
              </w:rPr>
              <w:t xml:space="preserve">Ремонтно-отделочные работы </w:t>
            </w:r>
          </w:p>
        </w:tc>
        <w:tc>
          <w:tcPr>
            <w:tcW w:w="99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t>5</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1D7710" w:rsidRPr="00A028FF" w:rsidRDefault="001D7710" w:rsidP="001D7710">
            <w:pPr>
              <w:spacing w:after="0" w:line="240" w:lineRule="auto"/>
              <w:rPr>
                <w:iCs/>
                <w:szCs w:val="24"/>
              </w:rPr>
            </w:pPr>
            <w:r w:rsidRPr="00A028FF">
              <w:rPr>
                <w:iCs/>
                <w:szCs w:val="24"/>
              </w:rPr>
              <w:t>Выполнять мелкий ремонт одежды, чистку обуви, восстановление лакокрасочных покрытий на мебели.</w:t>
            </w:r>
            <w:r w:rsidRPr="00A028FF">
              <w:rPr>
                <w:szCs w:val="24"/>
              </w:rPr>
              <w:t xml:space="preserve"> </w:t>
            </w:r>
            <w:r w:rsidRPr="00A028FF">
              <w:rPr>
                <w:iCs/>
                <w:szCs w:val="24"/>
              </w:rPr>
              <w:t xml:space="preserve">Соблюдать правила безопасного труда. </w:t>
            </w:r>
          </w:p>
          <w:p w:rsidR="001D7710" w:rsidRPr="00A028FF" w:rsidRDefault="001D7710" w:rsidP="001D7710">
            <w:pPr>
              <w:spacing w:after="0" w:line="240" w:lineRule="auto"/>
              <w:rPr>
                <w:bCs/>
                <w:szCs w:val="24"/>
              </w:rPr>
            </w:pPr>
            <w:r w:rsidRPr="00A028FF">
              <w:rPr>
                <w:iCs/>
                <w:szCs w:val="24"/>
              </w:rPr>
              <w:t>Изготовление полезных для дома вещей из древесины и металла.</w:t>
            </w:r>
          </w:p>
          <w:p w:rsidR="001D7710" w:rsidRPr="00A028FF" w:rsidRDefault="001D7710" w:rsidP="001D7710">
            <w:pPr>
              <w:spacing w:after="0" w:line="240" w:lineRule="auto"/>
              <w:rPr>
                <w:bCs/>
                <w:szCs w:val="24"/>
              </w:rPr>
            </w:pPr>
            <w:r w:rsidRPr="00A028FF">
              <w:rPr>
                <w:iCs/>
                <w:szCs w:val="24"/>
              </w:rPr>
              <w:t>Оценивать микроклимат в помещении. Подбирать бытовую технику по рекламным проспектам. Разрабатывать план размещения осветительных приборов. Разрабатывать варианты размещения бытовых приборов.</w:t>
            </w:r>
          </w:p>
        </w:tc>
      </w:tr>
      <w:tr w:rsidR="001D7710" w:rsidTr="001D7710">
        <w:trPr>
          <w:trHeight w:val="63"/>
        </w:trPr>
        <w:tc>
          <w:tcPr>
            <w:tcW w:w="582" w:type="dxa"/>
            <w:tcBorders>
              <w:top w:val="single" w:sz="4" w:space="0" w:color="000000"/>
              <w:left w:val="single" w:sz="4" w:space="0" w:color="000000"/>
              <w:bottom w:val="single" w:sz="4" w:space="0" w:color="000000"/>
              <w:right w:val="single" w:sz="4" w:space="0" w:color="000000"/>
            </w:tcBorders>
            <w:vAlign w:val="center"/>
          </w:tcPr>
          <w:p w:rsidR="001D7710" w:rsidRPr="002460E2" w:rsidRDefault="001D7710" w:rsidP="001D7710">
            <w:pPr>
              <w:spacing w:after="0" w:line="240" w:lineRule="auto"/>
              <w:ind w:left="0" w:firstLine="0"/>
              <w:jc w:val="center"/>
              <w:rPr>
                <w:b/>
                <w:szCs w:val="24"/>
              </w:rPr>
            </w:pPr>
            <w:r>
              <w:rPr>
                <w:b/>
                <w:szCs w:val="24"/>
              </w:rPr>
              <w:t>3</w:t>
            </w:r>
          </w:p>
        </w:tc>
        <w:tc>
          <w:tcPr>
            <w:tcW w:w="9033" w:type="dxa"/>
            <w:gridSpan w:val="5"/>
            <w:tcBorders>
              <w:top w:val="single" w:sz="4" w:space="0" w:color="000000"/>
              <w:left w:val="single" w:sz="4" w:space="0" w:color="000000"/>
              <w:bottom w:val="single" w:sz="4" w:space="0" w:color="000000"/>
              <w:right w:val="single" w:sz="4" w:space="0" w:color="000000"/>
            </w:tcBorders>
            <w:vAlign w:val="center"/>
          </w:tcPr>
          <w:p w:rsidR="001D7710" w:rsidRDefault="001D7710" w:rsidP="001D7710">
            <w:pPr>
              <w:autoSpaceDE w:val="0"/>
              <w:autoSpaceDN w:val="0"/>
              <w:adjustRightInd w:val="0"/>
              <w:spacing w:after="0" w:line="240" w:lineRule="auto"/>
              <w:jc w:val="center"/>
              <w:rPr>
                <w:b/>
                <w:bCs/>
                <w:szCs w:val="24"/>
              </w:rPr>
            </w:pPr>
            <w:r>
              <w:rPr>
                <w:b/>
                <w:bCs/>
                <w:szCs w:val="24"/>
              </w:rPr>
              <w:t xml:space="preserve">Раздел 3. Технологии исследовательской и опытнической деятельности –  </w:t>
            </w:r>
          </w:p>
          <w:p w:rsidR="001D7710" w:rsidRDefault="001D7710" w:rsidP="001D7710">
            <w:pPr>
              <w:spacing w:after="0" w:line="240" w:lineRule="auto"/>
              <w:ind w:left="0" w:firstLine="0"/>
              <w:jc w:val="center"/>
              <w:rPr>
                <w:b/>
                <w:szCs w:val="24"/>
              </w:rPr>
            </w:pPr>
            <w:r>
              <w:rPr>
                <w:b/>
                <w:szCs w:val="24"/>
              </w:rPr>
              <w:t>13 часов</w:t>
            </w:r>
          </w:p>
        </w:tc>
      </w:tr>
      <w:tr w:rsidR="001D7710" w:rsidTr="001D7710">
        <w:trPr>
          <w:trHeight w:val="63"/>
        </w:trPr>
        <w:tc>
          <w:tcPr>
            <w:tcW w:w="58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t>3.1</w:t>
            </w:r>
          </w:p>
        </w:tc>
        <w:tc>
          <w:tcPr>
            <w:tcW w:w="1804" w:type="dxa"/>
            <w:tcBorders>
              <w:top w:val="single" w:sz="4" w:space="0" w:color="000000"/>
              <w:left w:val="single" w:sz="4" w:space="0" w:color="000000"/>
              <w:bottom w:val="single" w:sz="4" w:space="0" w:color="000000"/>
              <w:right w:val="single" w:sz="4" w:space="0" w:color="000000"/>
            </w:tcBorders>
          </w:tcPr>
          <w:p w:rsidR="001D7710" w:rsidRDefault="001D7710" w:rsidP="001D7710">
            <w:pPr>
              <w:autoSpaceDE w:val="0"/>
              <w:autoSpaceDN w:val="0"/>
              <w:adjustRightInd w:val="0"/>
              <w:spacing w:after="0" w:line="240" w:lineRule="auto"/>
              <w:jc w:val="left"/>
              <w:rPr>
                <w:bCs/>
                <w:szCs w:val="24"/>
              </w:rPr>
            </w:pPr>
            <w:r>
              <w:rPr>
                <w:bCs/>
                <w:szCs w:val="24"/>
              </w:rPr>
              <w:t xml:space="preserve">Проектирование и изготовление изделия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1D7710" w:rsidRPr="003A7614" w:rsidRDefault="001D7710" w:rsidP="001D7710">
            <w:pPr>
              <w:spacing w:after="0" w:line="240" w:lineRule="auto"/>
              <w:ind w:left="0" w:firstLine="0"/>
              <w:jc w:val="center"/>
              <w:rPr>
                <w:szCs w:val="24"/>
              </w:rPr>
            </w:pPr>
            <w:r>
              <w:rPr>
                <w:szCs w:val="24"/>
              </w:rPr>
              <w:t>13</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rsidR="001D7710" w:rsidRPr="00A028FF" w:rsidRDefault="001D7710" w:rsidP="001D7710">
            <w:pPr>
              <w:spacing w:after="0" w:line="240" w:lineRule="auto"/>
              <w:rPr>
                <w:bCs/>
                <w:szCs w:val="24"/>
              </w:rPr>
            </w:pPr>
            <w:r w:rsidRPr="00A028FF">
              <w:rPr>
                <w:bCs/>
                <w:szCs w:val="24"/>
              </w:rPr>
              <w:t>Обосновывать выбор изделия на основе личных потребностей. Находить необходимую информацию с использованием сети Интернет. Определять состав изделия и выбирать лучший вариант. Выполнять рабочие эскизы изделия и составлять план его изготовления. Изготавливать детали, собирать и отделывать изделие. Оценивать затраты материалов и своего труда на изготовление изделия. Подготавливать пояснительную записку. Оформлять проектные материалы. Проводить презентацию проекта.</w:t>
            </w:r>
          </w:p>
        </w:tc>
      </w:tr>
      <w:tr w:rsidR="001D7710" w:rsidTr="001D7710">
        <w:trPr>
          <w:trHeight w:val="77"/>
        </w:trPr>
        <w:tc>
          <w:tcPr>
            <w:tcW w:w="9615" w:type="dxa"/>
            <w:gridSpan w:val="6"/>
            <w:tcBorders>
              <w:top w:val="single" w:sz="4" w:space="0" w:color="000000"/>
              <w:left w:val="single" w:sz="4" w:space="0" w:color="000000"/>
              <w:bottom w:val="single" w:sz="4" w:space="0" w:color="000000"/>
              <w:right w:val="single" w:sz="4" w:space="0" w:color="000000"/>
            </w:tcBorders>
            <w:vAlign w:val="center"/>
          </w:tcPr>
          <w:p w:rsidR="001D7710" w:rsidRDefault="001D7710" w:rsidP="001D7710">
            <w:pPr>
              <w:spacing w:after="0" w:line="240" w:lineRule="auto"/>
              <w:ind w:left="0" w:right="0" w:firstLine="0"/>
              <w:jc w:val="center"/>
              <w:rPr>
                <w:b/>
                <w:i/>
                <w:szCs w:val="24"/>
              </w:rPr>
            </w:pPr>
            <w:r w:rsidRPr="00EF1BF0">
              <w:rPr>
                <w:b/>
                <w:i/>
                <w:szCs w:val="24"/>
              </w:rPr>
              <w:t xml:space="preserve">Всего в соответствии с учебным планом </w:t>
            </w:r>
            <w:r>
              <w:rPr>
                <w:b/>
                <w:i/>
                <w:szCs w:val="24"/>
              </w:rPr>
              <w:t>ООО – 68 часов</w:t>
            </w:r>
          </w:p>
        </w:tc>
      </w:tr>
      <w:tr w:rsidR="001D7710" w:rsidTr="001D7710">
        <w:tblPrEx>
          <w:tblCellMar>
            <w:top w:w="0" w:type="dxa"/>
            <w:left w:w="0" w:type="dxa"/>
            <w:right w:w="0" w:type="dxa"/>
          </w:tblCellMar>
        </w:tblPrEx>
        <w:trPr>
          <w:gridAfter w:val="1"/>
          <w:wAfter w:w="3785" w:type="dxa"/>
          <w:trHeight w:val="70"/>
        </w:trPr>
        <w:tc>
          <w:tcPr>
            <w:tcW w:w="2386" w:type="dxa"/>
            <w:gridSpan w:val="2"/>
          </w:tcPr>
          <w:p w:rsidR="001D7710" w:rsidRDefault="001D7710" w:rsidP="001D7710">
            <w:pPr>
              <w:autoSpaceDE w:val="0"/>
              <w:autoSpaceDN w:val="0"/>
              <w:adjustRightInd w:val="0"/>
              <w:spacing w:after="0" w:line="240" w:lineRule="auto"/>
              <w:jc w:val="center"/>
              <w:rPr>
                <w:b/>
                <w:bCs/>
                <w:szCs w:val="24"/>
              </w:rPr>
            </w:pPr>
          </w:p>
        </w:tc>
        <w:tc>
          <w:tcPr>
            <w:tcW w:w="992" w:type="dxa"/>
          </w:tcPr>
          <w:p w:rsidR="001D7710" w:rsidRDefault="001D7710" w:rsidP="001D7710">
            <w:pPr>
              <w:autoSpaceDE w:val="0"/>
              <w:autoSpaceDN w:val="0"/>
              <w:adjustRightInd w:val="0"/>
              <w:spacing w:after="0" w:line="240" w:lineRule="auto"/>
              <w:jc w:val="center"/>
              <w:rPr>
                <w:b/>
                <w:bCs/>
                <w:szCs w:val="24"/>
              </w:rPr>
            </w:pPr>
          </w:p>
        </w:tc>
        <w:tc>
          <w:tcPr>
            <w:tcW w:w="1226" w:type="dxa"/>
          </w:tcPr>
          <w:p w:rsidR="001D7710" w:rsidRDefault="001D7710" w:rsidP="001D7710">
            <w:pPr>
              <w:autoSpaceDE w:val="0"/>
              <w:autoSpaceDN w:val="0"/>
              <w:adjustRightInd w:val="0"/>
              <w:spacing w:after="0" w:line="240" w:lineRule="auto"/>
              <w:jc w:val="center"/>
              <w:rPr>
                <w:b/>
                <w:bCs/>
                <w:szCs w:val="24"/>
              </w:rPr>
            </w:pPr>
          </w:p>
        </w:tc>
        <w:tc>
          <w:tcPr>
            <w:tcW w:w="1226" w:type="dxa"/>
          </w:tcPr>
          <w:p w:rsidR="001D7710" w:rsidRDefault="001D7710" w:rsidP="001D7710">
            <w:pPr>
              <w:autoSpaceDE w:val="0"/>
              <w:autoSpaceDN w:val="0"/>
              <w:adjustRightInd w:val="0"/>
              <w:spacing w:after="0" w:line="240" w:lineRule="auto"/>
              <w:jc w:val="center"/>
              <w:rPr>
                <w:b/>
                <w:bCs/>
                <w:szCs w:val="24"/>
              </w:rPr>
            </w:pPr>
          </w:p>
        </w:tc>
      </w:tr>
    </w:tbl>
    <w:p w:rsidR="0049742D" w:rsidRDefault="0049742D" w:rsidP="00ED3062">
      <w:pPr>
        <w:tabs>
          <w:tab w:val="left" w:pos="284"/>
        </w:tabs>
        <w:spacing w:after="0" w:line="240" w:lineRule="auto"/>
        <w:ind w:left="0"/>
        <w:jc w:val="center"/>
        <w:rPr>
          <w:b/>
          <w:sz w:val="20"/>
        </w:rPr>
      </w:pPr>
    </w:p>
    <w:sectPr w:rsidR="0049742D" w:rsidSect="00A27946">
      <w:type w:val="continuous"/>
      <w:pgSz w:w="11904" w:h="16838"/>
      <w:pgMar w:top="1134" w:right="850"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A00" w:rsidRDefault="001D7A00" w:rsidP="00566639">
      <w:pPr>
        <w:spacing w:after="0" w:line="240" w:lineRule="auto"/>
      </w:pPr>
      <w:r>
        <w:separator/>
      </w:r>
    </w:p>
  </w:endnote>
  <w:endnote w:type="continuationSeparator" w:id="0">
    <w:p w:rsidR="001D7A00" w:rsidRDefault="001D7A00" w:rsidP="0056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imes">
    <w:altName w:val="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A00" w:rsidRDefault="001D7A00" w:rsidP="00566639">
      <w:pPr>
        <w:spacing w:after="0" w:line="240" w:lineRule="auto"/>
      </w:pPr>
      <w:r>
        <w:separator/>
      </w:r>
    </w:p>
  </w:footnote>
  <w:footnote w:type="continuationSeparator" w:id="0">
    <w:p w:rsidR="001D7A00" w:rsidRDefault="001D7A00" w:rsidP="00566639">
      <w:pPr>
        <w:spacing w:after="0" w:line="240" w:lineRule="auto"/>
      </w:pPr>
      <w:r>
        <w:continuationSeparator/>
      </w:r>
    </w:p>
  </w:footnote>
  <w:footnote w:id="1">
    <w:p w:rsidR="00714B1C" w:rsidRDefault="00714B1C" w:rsidP="00714B1C">
      <w:pPr>
        <w:pStyle w:val="af1"/>
      </w:pPr>
      <w:r>
        <w:rPr>
          <w:rStyle w:val="af0"/>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46AC342"/>
    <w:lvl w:ilvl="0">
      <w:start w:val="1"/>
      <w:numFmt w:val="bullet"/>
      <w:lvlText w:val="●"/>
      <w:lvlJc w:val="left"/>
      <w:pPr>
        <w:ind w:left="1429" w:hanging="360"/>
      </w:pPr>
      <w:rPr>
        <w:rFonts w:ascii="Noto Sans Symbols" w:eastAsia="Noto Sans Symbols" w:hAnsi="Noto Sans Symbols" w:cs="Noto Sans Symbols"/>
        <w:sz w:val="2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15:restartNumberingAfterBreak="0">
    <w:nsid w:val="0000004C"/>
    <w:multiLevelType w:val="multilevel"/>
    <w:tmpl w:val="2B129D5E"/>
    <w:lvl w:ilvl="0">
      <w:start w:val="1"/>
      <w:numFmt w:val="bullet"/>
      <w:lvlText w:val="●"/>
      <w:lvlJc w:val="left"/>
      <w:pPr>
        <w:ind w:left="1429" w:hanging="360"/>
      </w:pPr>
      <w:rPr>
        <w:rFonts w:ascii="Noto Sans Symbols" w:eastAsia="Noto Sans Symbols" w:hAnsi="Noto Sans Symbols" w:cs="Noto Sans Symbols"/>
        <w:sz w:val="18"/>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51D5748"/>
    <w:multiLevelType w:val="multilevel"/>
    <w:tmpl w:val="517A19C6"/>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53A0290"/>
    <w:multiLevelType w:val="hybridMultilevel"/>
    <w:tmpl w:val="DDC20026"/>
    <w:lvl w:ilvl="0" w:tplc="2084C0D2">
      <w:start w:val="1"/>
      <w:numFmt w:val="bullet"/>
      <w:lvlText w:val=""/>
      <w:lvlJc w:val="left"/>
      <w:pPr>
        <w:ind w:left="1440" w:hanging="360"/>
      </w:pPr>
      <w:rPr>
        <w:rFonts w:ascii="Symbol" w:hAnsi="Symbol" w:hint="default"/>
        <w:sz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F9D51A4"/>
    <w:multiLevelType w:val="multilevel"/>
    <w:tmpl w:val="672EBCCC"/>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46BA0AFF"/>
    <w:multiLevelType w:val="multilevel"/>
    <w:tmpl w:val="A08CBE7C"/>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58684E54"/>
    <w:multiLevelType w:val="multilevel"/>
    <w:tmpl w:val="EEB09BA6"/>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795E6FE0"/>
    <w:multiLevelType w:val="hybridMultilevel"/>
    <w:tmpl w:val="2C3E99A0"/>
    <w:lvl w:ilvl="0" w:tplc="082614D2">
      <w:start w:val="1"/>
      <w:numFmt w:val="bullet"/>
      <w:lvlText w:val=""/>
      <w:lvlJc w:val="left"/>
      <w:pPr>
        <w:ind w:left="2520" w:hanging="360"/>
      </w:pPr>
      <w:rPr>
        <w:rFonts w:ascii="Symbol" w:hAnsi="Symbol" w:cs="Times New Roman" w:hint="default"/>
      </w:rPr>
    </w:lvl>
    <w:lvl w:ilvl="1" w:tplc="29ECAEC4">
      <w:start w:val="1"/>
      <w:numFmt w:val="bullet"/>
      <w:lvlText w:val=""/>
      <w:lvlJc w:val="left"/>
      <w:pPr>
        <w:ind w:left="108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7"/>
  </w:num>
  <w:num w:numId="6">
    <w:abstractNumId w:val="8"/>
  </w:num>
  <w:num w:numId="7">
    <w:abstractNumId w:val="9"/>
  </w:num>
  <w:num w:numId="8">
    <w:abstractNumId w:val="2"/>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E5"/>
    <w:rsid w:val="0000388E"/>
    <w:rsid w:val="000565B9"/>
    <w:rsid w:val="00057498"/>
    <w:rsid w:val="000577FD"/>
    <w:rsid w:val="00067498"/>
    <w:rsid w:val="000751EC"/>
    <w:rsid w:val="00081AB9"/>
    <w:rsid w:val="00085BC0"/>
    <w:rsid w:val="000B5904"/>
    <w:rsid w:val="000D7CA2"/>
    <w:rsid w:val="000E5F17"/>
    <w:rsid w:val="001262A5"/>
    <w:rsid w:val="00140E2F"/>
    <w:rsid w:val="00153695"/>
    <w:rsid w:val="00164F45"/>
    <w:rsid w:val="001831D8"/>
    <w:rsid w:val="001A281B"/>
    <w:rsid w:val="001C0532"/>
    <w:rsid w:val="001C1413"/>
    <w:rsid w:val="001C7DEE"/>
    <w:rsid w:val="001D6F45"/>
    <w:rsid w:val="001D7710"/>
    <w:rsid w:val="001D7A00"/>
    <w:rsid w:val="001F3246"/>
    <w:rsid w:val="001F5959"/>
    <w:rsid w:val="00213F33"/>
    <w:rsid w:val="002328B1"/>
    <w:rsid w:val="002460E2"/>
    <w:rsid w:val="00267BA2"/>
    <w:rsid w:val="00270418"/>
    <w:rsid w:val="00281204"/>
    <w:rsid w:val="00305FA3"/>
    <w:rsid w:val="00317074"/>
    <w:rsid w:val="00335E3C"/>
    <w:rsid w:val="003401DD"/>
    <w:rsid w:val="003521DC"/>
    <w:rsid w:val="00365023"/>
    <w:rsid w:val="003A7614"/>
    <w:rsid w:val="003B4032"/>
    <w:rsid w:val="003B78BF"/>
    <w:rsid w:val="003D6112"/>
    <w:rsid w:val="00426D5B"/>
    <w:rsid w:val="00433449"/>
    <w:rsid w:val="00435062"/>
    <w:rsid w:val="0043740A"/>
    <w:rsid w:val="0049742D"/>
    <w:rsid w:val="004A35E5"/>
    <w:rsid w:val="004B284B"/>
    <w:rsid w:val="004C14BD"/>
    <w:rsid w:val="004D6A7E"/>
    <w:rsid w:val="004E1EA5"/>
    <w:rsid w:val="004F150A"/>
    <w:rsid w:val="0050574B"/>
    <w:rsid w:val="00515761"/>
    <w:rsid w:val="00555D05"/>
    <w:rsid w:val="00566639"/>
    <w:rsid w:val="00583EF0"/>
    <w:rsid w:val="005908E7"/>
    <w:rsid w:val="005B5FAA"/>
    <w:rsid w:val="005D7759"/>
    <w:rsid w:val="005E0B0D"/>
    <w:rsid w:val="005E50E2"/>
    <w:rsid w:val="005F6914"/>
    <w:rsid w:val="0064302F"/>
    <w:rsid w:val="00652DFB"/>
    <w:rsid w:val="00662DCE"/>
    <w:rsid w:val="0066370B"/>
    <w:rsid w:val="0067686C"/>
    <w:rsid w:val="006863A8"/>
    <w:rsid w:val="006A436D"/>
    <w:rsid w:val="006B0B76"/>
    <w:rsid w:val="006B5C2F"/>
    <w:rsid w:val="006B73F4"/>
    <w:rsid w:val="006C37DA"/>
    <w:rsid w:val="006E0A9A"/>
    <w:rsid w:val="006E56C7"/>
    <w:rsid w:val="006F0FF1"/>
    <w:rsid w:val="006F5BFE"/>
    <w:rsid w:val="00714B1C"/>
    <w:rsid w:val="00732D13"/>
    <w:rsid w:val="00736E09"/>
    <w:rsid w:val="007B6FD7"/>
    <w:rsid w:val="007D1567"/>
    <w:rsid w:val="007E02FA"/>
    <w:rsid w:val="00840F92"/>
    <w:rsid w:val="00853A3F"/>
    <w:rsid w:val="00864CB2"/>
    <w:rsid w:val="00874415"/>
    <w:rsid w:val="008748B0"/>
    <w:rsid w:val="008A3154"/>
    <w:rsid w:val="008B0C54"/>
    <w:rsid w:val="008C4388"/>
    <w:rsid w:val="008F49E6"/>
    <w:rsid w:val="009278EA"/>
    <w:rsid w:val="00960E29"/>
    <w:rsid w:val="00980166"/>
    <w:rsid w:val="009A43E0"/>
    <w:rsid w:val="009D1443"/>
    <w:rsid w:val="009F03E4"/>
    <w:rsid w:val="009F1E06"/>
    <w:rsid w:val="009F719A"/>
    <w:rsid w:val="00A27946"/>
    <w:rsid w:val="00A41D09"/>
    <w:rsid w:val="00A456A4"/>
    <w:rsid w:val="00A80FA0"/>
    <w:rsid w:val="00B034CD"/>
    <w:rsid w:val="00B21E82"/>
    <w:rsid w:val="00B23B71"/>
    <w:rsid w:val="00B27A5D"/>
    <w:rsid w:val="00B27FA7"/>
    <w:rsid w:val="00B439C3"/>
    <w:rsid w:val="00B44336"/>
    <w:rsid w:val="00B65F4D"/>
    <w:rsid w:val="00B742E4"/>
    <w:rsid w:val="00B77F2E"/>
    <w:rsid w:val="00B87FF4"/>
    <w:rsid w:val="00BA34C7"/>
    <w:rsid w:val="00BB2828"/>
    <w:rsid w:val="00BE58A3"/>
    <w:rsid w:val="00C100DB"/>
    <w:rsid w:val="00C3692B"/>
    <w:rsid w:val="00C41968"/>
    <w:rsid w:val="00C54B57"/>
    <w:rsid w:val="00C62BCC"/>
    <w:rsid w:val="00C72E72"/>
    <w:rsid w:val="00C75648"/>
    <w:rsid w:val="00C75E9A"/>
    <w:rsid w:val="00C86A61"/>
    <w:rsid w:val="00C8728D"/>
    <w:rsid w:val="00CA1ECB"/>
    <w:rsid w:val="00D056ED"/>
    <w:rsid w:val="00D479FC"/>
    <w:rsid w:val="00D87314"/>
    <w:rsid w:val="00DA4B94"/>
    <w:rsid w:val="00DE3F78"/>
    <w:rsid w:val="00DF19BF"/>
    <w:rsid w:val="00E07D31"/>
    <w:rsid w:val="00ED3062"/>
    <w:rsid w:val="00EF1BF0"/>
    <w:rsid w:val="00EF615D"/>
    <w:rsid w:val="00EF6347"/>
    <w:rsid w:val="00F06F67"/>
    <w:rsid w:val="00F27E3B"/>
    <w:rsid w:val="00F524A8"/>
    <w:rsid w:val="00F7472A"/>
    <w:rsid w:val="00FA7814"/>
    <w:rsid w:val="00FB26C2"/>
    <w:rsid w:val="00FC16C9"/>
    <w:rsid w:val="00FD21D6"/>
    <w:rsid w:val="00FF0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69CF"/>
  <w15:docId w15:val="{6494C9D4-5098-40C4-8877-F91D3086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10" w:right="8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44"/>
      <w:ind w:left="2526"/>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0"/>
      <w:ind w:left="347"/>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 w:line="270" w:lineRule="auto"/>
      <w:ind w:left="2508" w:hanging="10"/>
      <w:outlineLvl w:val="2"/>
    </w:pPr>
    <w:rPr>
      <w:rFonts w:ascii="Times New Roman" w:eastAsia="Times New Roman" w:hAnsi="Times New Roman" w:cs="Times New Roman"/>
      <w:b/>
      <w:color w:val="000000"/>
      <w:sz w:val="24"/>
    </w:rPr>
  </w:style>
  <w:style w:type="paragraph" w:styleId="6">
    <w:name w:val="heading 6"/>
    <w:basedOn w:val="a"/>
    <w:next w:val="a"/>
    <w:link w:val="60"/>
    <w:uiPriority w:val="9"/>
    <w:semiHidden/>
    <w:unhideWhenUsed/>
    <w:qFormat/>
    <w:rsid w:val="00FA781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semiHidden/>
    <w:unhideWhenUsed/>
    <w:rsid w:val="00566639"/>
    <w:rPr>
      <w:color w:val="0000FF"/>
      <w:u w:val="single"/>
    </w:rPr>
  </w:style>
  <w:style w:type="paragraph" w:styleId="a4">
    <w:name w:val="header"/>
    <w:basedOn w:val="a"/>
    <w:link w:val="a5"/>
    <w:uiPriority w:val="99"/>
    <w:unhideWhenUsed/>
    <w:rsid w:val="0056663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6639"/>
    <w:rPr>
      <w:rFonts w:ascii="Times New Roman" w:eastAsia="Times New Roman" w:hAnsi="Times New Roman" w:cs="Times New Roman"/>
      <w:color w:val="000000"/>
      <w:sz w:val="24"/>
    </w:rPr>
  </w:style>
  <w:style w:type="paragraph" w:styleId="a6">
    <w:name w:val="footer"/>
    <w:basedOn w:val="a"/>
    <w:link w:val="a7"/>
    <w:unhideWhenUsed/>
    <w:rsid w:val="00566639"/>
    <w:pPr>
      <w:tabs>
        <w:tab w:val="center" w:pos="4677"/>
        <w:tab w:val="right" w:pos="9355"/>
      </w:tabs>
      <w:spacing w:after="0" w:line="240" w:lineRule="auto"/>
    </w:pPr>
  </w:style>
  <w:style w:type="character" w:customStyle="1" w:styleId="a7">
    <w:name w:val="Нижний колонтитул Знак"/>
    <w:basedOn w:val="a0"/>
    <w:link w:val="a6"/>
    <w:rsid w:val="00566639"/>
    <w:rPr>
      <w:rFonts w:ascii="Times New Roman" w:eastAsia="Times New Roman" w:hAnsi="Times New Roman" w:cs="Times New Roman"/>
      <w:color w:val="000000"/>
      <w:sz w:val="24"/>
    </w:rPr>
  </w:style>
  <w:style w:type="table" w:styleId="a8">
    <w:name w:val="Table Grid"/>
    <w:basedOn w:val="a1"/>
    <w:uiPriority w:val="39"/>
    <w:rsid w:val="0056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77F2E"/>
    <w:pPr>
      <w:ind w:left="720"/>
      <w:contextualSpacing/>
    </w:pPr>
  </w:style>
  <w:style w:type="paragraph" w:styleId="aa">
    <w:name w:val="Balloon Text"/>
    <w:basedOn w:val="a"/>
    <w:link w:val="ab"/>
    <w:uiPriority w:val="99"/>
    <w:semiHidden/>
    <w:unhideWhenUsed/>
    <w:rsid w:val="00435062"/>
    <w:pPr>
      <w:spacing w:after="0" w:line="240" w:lineRule="auto"/>
    </w:pPr>
    <w:rPr>
      <w:rFonts w:ascii="Arial" w:hAnsi="Arial" w:cs="Arial"/>
      <w:sz w:val="18"/>
      <w:szCs w:val="18"/>
    </w:rPr>
  </w:style>
  <w:style w:type="character" w:customStyle="1" w:styleId="ab">
    <w:name w:val="Текст выноски Знак"/>
    <w:basedOn w:val="a0"/>
    <w:link w:val="aa"/>
    <w:uiPriority w:val="99"/>
    <w:semiHidden/>
    <w:rsid w:val="00435062"/>
    <w:rPr>
      <w:rFonts w:ascii="Arial" w:eastAsia="Times New Roman" w:hAnsi="Arial" w:cs="Arial"/>
      <w:color w:val="000000"/>
      <w:sz w:val="18"/>
      <w:szCs w:val="18"/>
    </w:rPr>
  </w:style>
  <w:style w:type="paragraph" w:customStyle="1" w:styleId="footnotedescription">
    <w:name w:val="footnote description"/>
    <w:next w:val="a"/>
    <w:link w:val="footnotedescriptionChar"/>
    <w:hidden/>
    <w:rsid w:val="001C0532"/>
    <w:pPr>
      <w:spacing w:after="0" w:line="240" w:lineRule="auto"/>
      <w:ind w:firstLine="283"/>
      <w:jc w:val="both"/>
    </w:pPr>
    <w:rPr>
      <w:rFonts w:ascii="Calibri" w:eastAsia="Calibri" w:hAnsi="Calibri" w:cs="Calibri"/>
      <w:color w:val="231F20"/>
      <w:sz w:val="17"/>
    </w:rPr>
  </w:style>
  <w:style w:type="character" w:customStyle="1" w:styleId="footnotedescriptionChar">
    <w:name w:val="footnote description Char"/>
    <w:link w:val="footnotedescription"/>
    <w:rsid w:val="001C0532"/>
    <w:rPr>
      <w:rFonts w:ascii="Calibri" w:eastAsia="Calibri" w:hAnsi="Calibri" w:cs="Calibri"/>
      <w:color w:val="231F20"/>
      <w:sz w:val="17"/>
    </w:rPr>
  </w:style>
  <w:style w:type="character" w:customStyle="1" w:styleId="footnotemark">
    <w:name w:val="footnote mark"/>
    <w:hidden/>
    <w:rsid w:val="001C0532"/>
    <w:rPr>
      <w:rFonts w:ascii="Calibri" w:eastAsia="Calibri" w:hAnsi="Calibri" w:cs="Calibri"/>
      <w:color w:val="231F20"/>
      <w:sz w:val="17"/>
      <w:vertAlign w:val="superscript"/>
    </w:rPr>
  </w:style>
  <w:style w:type="paragraph" w:styleId="ac">
    <w:name w:val="No Spacing"/>
    <w:uiPriority w:val="1"/>
    <w:qFormat/>
    <w:rsid w:val="003D6112"/>
    <w:pPr>
      <w:spacing w:after="0" w:line="240" w:lineRule="auto"/>
    </w:pPr>
    <w:rPr>
      <w:rFonts w:ascii="Times New Roman" w:eastAsia="Times New Roman" w:hAnsi="Times New Roman" w:cs="Times New Roman"/>
      <w:sz w:val="24"/>
      <w:szCs w:val="24"/>
    </w:rPr>
  </w:style>
  <w:style w:type="paragraph" w:customStyle="1" w:styleId="ad">
    <w:name w:val="Новый"/>
    <w:basedOn w:val="a"/>
    <w:rsid w:val="003D6112"/>
    <w:pPr>
      <w:spacing w:after="0" w:line="360" w:lineRule="auto"/>
      <w:ind w:left="0" w:right="0" w:firstLine="454"/>
    </w:pPr>
    <w:rPr>
      <w:rFonts w:eastAsia="Calibri"/>
      <w:color w:val="auto"/>
      <w:sz w:val="28"/>
      <w:szCs w:val="24"/>
      <w:lang w:eastAsia="en-US"/>
    </w:rPr>
  </w:style>
  <w:style w:type="paragraph" w:customStyle="1" w:styleId="-11">
    <w:name w:val="Цветной список - Акцент 11"/>
    <w:basedOn w:val="a"/>
    <w:qFormat/>
    <w:rsid w:val="003D6112"/>
    <w:pPr>
      <w:spacing w:after="0" w:line="240" w:lineRule="auto"/>
      <w:ind w:left="720" w:right="0" w:firstLine="0"/>
      <w:contextualSpacing/>
      <w:jc w:val="left"/>
    </w:pPr>
    <w:rPr>
      <w:color w:val="auto"/>
      <w:szCs w:val="24"/>
    </w:rPr>
  </w:style>
  <w:style w:type="paragraph" w:customStyle="1" w:styleId="Style1">
    <w:name w:val="Style1"/>
    <w:basedOn w:val="a"/>
    <w:uiPriority w:val="99"/>
    <w:rsid w:val="006E0A9A"/>
    <w:pPr>
      <w:widowControl w:val="0"/>
      <w:autoSpaceDE w:val="0"/>
      <w:autoSpaceDN w:val="0"/>
      <w:adjustRightInd w:val="0"/>
      <w:spacing w:after="0" w:line="240" w:lineRule="auto"/>
      <w:ind w:left="0" w:right="0" w:firstLine="0"/>
      <w:jc w:val="left"/>
    </w:pPr>
    <w:rPr>
      <w:rFonts w:ascii="Tahoma" w:hAnsi="Tahoma" w:cs="Tahoma"/>
      <w:color w:val="auto"/>
      <w:szCs w:val="24"/>
    </w:rPr>
  </w:style>
  <w:style w:type="paragraph" w:customStyle="1" w:styleId="Style4">
    <w:name w:val="Style4"/>
    <w:basedOn w:val="a"/>
    <w:uiPriority w:val="99"/>
    <w:rsid w:val="006E0A9A"/>
    <w:pPr>
      <w:widowControl w:val="0"/>
      <w:autoSpaceDE w:val="0"/>
      <w:autoSpaceDN w:val="0"/>
      <w:adjustRightInd w:val="0"/>
      <w:spacing w:after="0" w:line="248" w:lineRule="exact"/>
      <w:ind w:left="0" w:right="0" w:firstLine="400"/>
    </w:pPr>
    <w:rPr>
      <w:rFonts w:ascii="Segoe UI" w:hAnsi="Segoe UI" w:cs="Segoe UI"/>
      <w:color w:val="auto"/>
      <w:szCs w:val="24"/>
    </w:rPr>
  </w:style>
  <w:style w:type="paragraph" w:customStyle="1" w:styleId="Style6">
    <w:name w:val="Style6"/>
    <w:basedOn w:val="a"/>
    <w:uiPriority w:val="99"/>
    <w:rsid w:val="006E0A9A"/>
    <w:pPr>
      <w:widowControl w:val="0"/>
      <w:autoSpaceDE w:val="0"/>
      <w:autoSpaceDN w:val="0"/>
      <w:adjustRightInd w:val="0"/>
      <w:spacing w:after="0" w:line="284" w:lineRule="exact"/>
      <w:ind w:left="0" w:right="0" w:firstLine="0"/>
    </w:pPr>
    <w:rPr>
      <w:rFonts w:ascii="Segoe UI" w:hAnsi="Segoe UI" w:cs="Segoe UI"/>
      <w:color w:val="auto"/>
      <w:szCs w:val="24"/>
    </w:rPr>
  </w:style>
  <w:style w:type="character" w:customStyle="1" w:styleId="FontStyle27">
    <w:name w:val="Font Style27"/>
    <w:uiPriority w:val="99"/>
    <w:rsid w:val="006E0A9A"/>
    <w:rPr>
      <w:rFonts w:ascii="Tahoma" w:hAnsi="Tahoma" w:cs="Tahoma" w:hint="default"/>
      <w:b/>
      <w:bCs/>
      <w:sz w:val="32"/>
      <w:szCs w:val="32"/>
    </w:rPr>
  </w:style>
  <w:style w:type="character" w:customStyle="1" w:styleId="FontStyle44">
    <w:name w:val="Font Style44"/>
    <w:uiPriority w:val="99"/>
    <w:rsid w:val="006E0A9A"/>
    <w:rPr>
      <w:rFonts w:ascii="Century Schoolbook" w:hAnsi="Century Schoolbook" w:cs="Century Schoolbook" w:hint="default"/>
      <w:sz w:val="20"/>
      <w:szCs w:val="20"/>
    </w:rPr>
  </w:style>
  <w:style w:type="character" w:customStyle="1" w:styleId="FontStyle53">
    <w:name w:val="Font Style53"/>
    <w:uiPriority w:val="99"/>
    <w:rsid w:val="006E0A9A"/>
    <w:rPr>
      <w:rFonts w:ascii="Century Schoolbook" w:hAnsi="Century Schoolbook" w:cs="Century Schoolbook" w:hint="default"/>
      <w:i/>
      <w:iCs/>
      <w:sz w:val="20"/>
      <w:szCs w:val="20"/>
    </w:rPr>
  </w:style>
  <w:style w:type="character" w:customStyle="1" w:styleId="FontStyle51">
    <w:name w:val="Font Style51"/>
    <w:uiPriority w:val="99"/>
    <w:rsid w:val="006E0A9A"/>
    <w:rPr>
      <w:rFonts w:ascii="Century Schoolbook" w:hAnsi="Century Schoolbook" w:cs="Century Schoolbook" w:hint="default"/>
      <w:b/>
      <w:bCs/>
      <w:sz w:val="22"/>
      <w:szCs w:val="22"/>
    </w:rPr>
  </w:style>
  <w:style w:type="character" w:customStyle="1" w:styleId="FontStyle50">
    <w:name w:val="Font Style50"/>
    <w:uiPriority w:val="99"/>
    <w:rsid w:val="006E0A9A"/>
    <w:rPr>
      <w:rFonts w:ascii="Trebuchet MS" w:hAnsi="Trebuchet MS" w:cs="Trebuchet MS" w:hint="default"/>
      <w:b/>
      <w:bCs/>
      <w:sz w:val="24"/>
      <w:szCs w:val="24"/>
    </w:rPr>
  </w:style>
  <w:style w:type="character" w:customStyle="1" w:styleId="FontStyle45">
    <w:name w:val="Font Style45"/>
    <w:uiPriority w:val="99"/>
    <w:rsid w:val="006E0A9A"/>
    <w:rPr>
      <w:rFonts w:ascii="Century Schoolbook" w:hAnsi="Century Schoolbook" w:cs="Century Schoolbook" w:hint="default"/>
      <w:b/>
      <w:bCs/>
      <w:sz w:val="20"/>
      <w:szCs w:val="20"/>
    </w:rPr>
  </w:style>
  <w:style w:type="paragraph" w:styleId="ae">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iPriority w:val="99"/>
    <w:unhideWhenUsed/>
    <w:rsid w:val="004B284B"/>
    <w:pPr>
      <w:spacing w:before="100" w:beforeAutospacing="1" w:after="100" w:afterAutospacing="1" w:line="240" w:lineRule="auto"/>
      <w:ind w:left="0" w:right="0" w:firstLine="0"/>
      <w:jc w:val="left"/>
    </w:pPr>
    <w:rPr>
      <w:color w:val="auto"/>
      <w:szCs w:val="24"/>
    </w:rPr>
  </w:style>
  <w:style w:type="character" w:customStyle="1" w:styleId="dash041e005f0431005f044b005f0447005f043d005f044b005f0439005f005fchar1char1">
    <w:name w:val="dash041e_005f0431_005f044b_005f0447_005f043d_005f044b_005f0439_005f_005fchar1__char1"/>
    <w:rsid w:val="004B284B"/>
    <w:rPr>
      <w:rFonts w:ascii="Times New Roman" w:hAnsi="Times New Roman" w:cs="Times New Roman" w:hint="default"/>
      <w:sz w:val="24"/>
      <w:szCs w:val="24"/>
      <w:u w:val="none"/>
      <w:effect w:val="none"/>
    </w:rPr>
  </w:style>
  <w:style w:type="character" w:customStyle="1" w:styleId="af">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e"/>
    <w:uiPriority w:val="99"/>
    <w:rsid w:val="004B284B"/>
    <w:rPr>
      <w:rFonts w:ascii="Times New Roman" w:eastAsia="Times New Roman" w:hAnsi="Times New Roman" w:cs="Times New Roman"/>
      <w:sz w:val="24"/>
      <w:szCs w:val="24"/>
    </w:rPr>
  </w:style>
  <w:style w:type="character" w:styleId="af0">
    <w:name w:val="footnote reference"/>
    <w:uiPriority w:val="99"/>
    <w:rsid w:val="00714B1C"/>
    <w:rPr>
      <w:vertAlign w:val="superscript"/>
    </w:rPr>
  </w:style>
  <w:style w:type="paragraph" w:styleId="af1">
    <w:name w:val="footnote text"/>
    <w:aliases w:val="Знак6,F1"/>
    <w:basedOn w:val="a"/>
    <w:link w:val="af2"/>
    <w:uiPriority w:val="99"/>
    <w:rsid w:val="00714B1C"/>
    <w:pPr>
      <w:spacing w:after="0" w:line="240" w:lineRule="auto"/>
      <w:ind w:left="0" w:right="0" w:firstLine="0"/>
      <w:jc w:val="left"/>
    </w:pPr>
    <w:rPr>
      <w:color w:val="auto"/>
      <w:sz w:val="20"/>
      <w:szCs w:val="20"/>
    </w:rPr>
  </w:style>
  <w:style w:type="character" w:customStyle="1" w:styleId="af2">
    <w:name w:val="Текст сноски Знак"/>
    <w:aliases w:val="Знак6 Знак,F1 Знак"/>
    <w:basedOn w:val="a0"/>
    <w:link w:val="af1"/>
    <w:uiPriority w:val="99"/>
    <w:rsid w:val="00714B1C"/>
    <w:rPr>
      <w:rFonts w:ascii="Times New Roman" w:eastAsia="Times New Roman" w:hAnsi="Times New Roman" w:cs="Times New Roman"/>
      <w:sz w:val="20"/>
      <w:szCs w:val="20"/>
    </w:rPr>
  </w:style>
  <w:style w:type="character" w:customStyle="1" w:styleId="60">
    <w:name w:val="Заголовок 6 Знак"/>
    <w:basedOn w:val="a0"/>
    <w:link w:val="6"/>
    <w:uiPriority w:val="9"/>
    <w:semiHidden/>
    <w:rsid w:val="00FA7814"/>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9005">
      <w:bodyDiv w:val="1"/>
      <w:marLeft w:val="0"/>
      <w:marRight w:val="0"/>
      <w:marTop w:val="0"/>
      <w:marBottom w:val="0"/>
      <w:divBdr>
        <w:top w:val="none" w:sz="0" w:space="0" w:color="auto"/>
        <w:left w:val="none" w:sz="0" w:space="0" w:color="auto"/>
        <w:bottom w:val="none" w:sz="0" w:space="0" w:color="auto"/>
        <w:right w:val="none" w:sz="0" w:space="0" w:color="auto"/>
      </w:divBdr>
    </w:div>
    <w:div w:id="1282567667">
      <w:bodyDiv w:val="1"/>
      <w:marLeft w:val="0"/>
      <w:marRight w:val="0"/>
      <w:marTop w:val="0"/>
      <w:marBottom w:val="0"/>
      <w:divBdr>
        <w:top w:val="none" w:sz="0" w:space="0" w:color="auto"/>
        <w:left w:val="none" w:sz="0" w:space="0" w:color="auto"/>
        <w:bottom w:val="none" w:sz="0" w:space="0" w:color="auto"/>
        <w:right w:val="none" w:sz="0" w:space="0" w:color="auto"/>
      </w:divBdr>
    </w:div>
    <w:div w:id="1299992074">
      <w:bodyDiv w:val="1"/>
      <w:marLeft w:val="0"/>
      <w:marRight w:val="0"/>
      <w:marTop w:val="0"/>
      <w:marBottom w:val="0"/>
      <w:divBdr>
        <w:top w:val="none" w:sz="0" w:space="0" w:color="auto"/>
        <w:left w:val="none" w:sz="0" w:space="0" w:color="auto"/>
        <w:bottom w:val="none" w:sz="0" w:space="0" w:color="auto"/>
        <w:right w:val="none" w:sz="0" w:space="0" w:color="auto"/>
      </w:divBdr>
    </w:div>
    <w:div w:id="1481731719">
      <w:bodyDiv w:val="1"/>
      <w:marLeft w:val="0"/>
      <w:marRight w:val="0"/>
      <w:marTop w:val="0"/>
      <w:marBottom w:val="0"/>
      <w:divBdr>
        <w:top w:val="none" w:sz="0" w:space="0" w:color="auto"/>
        <w:left w:val="none" w:sz="0" w:space="0" w:color="auto"/>
        <w:bottom w:val="none" w:sz="0" w:space="0" w:color="auto"/>
        <w:right w:val="none" w:sz="0" w:space="0" w:color="auto"/>
      </w:divBdr>
    </w:div>
    <w:div w:id="1702197919">
      <w:bodyDiv w:val="1"/>
      <w:marLeft w:val="0"/>
      <w:marRight w:val="0"/>
      <w:marTop w:val="0"/>
      <w:marBottom w:val="0"/>
      <w:divBdr>
        <w:top w:val="none" w:sz="0" w:space="0" w:color="auto"/>
        <w:left w:val="none" w:sz="0" w:space="0" w:color="auto"/>
        <w:bottom w:val="none" w:sz="0" w:space="0" w:color="auto"/>
        <w:right w:val="none" w:sz="0" w:space="0" w:color="auto"/>
      </w:divBdr>
    </w:div>
    <w:div w:id="181216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utskajaschkola@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FBE27-FFFF-4DD5-8312-DA3C8A46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8537</Words>
  <Characters>48661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cp:lastModifiedBy>
  <cp:revision>4</cp:revision>
  <cp:lastPrinted>2020-05-13T07:20:00Z</cp:lastPrinted>
  <dcterms:created xsi:type="dcterms:W3CDTF">2020-10-22T11:46:00Z</dcterms:created>
  <dcterms:modified xsi:type="dcterms:W3CDTF">2020-10-22T11:47:00Z</dcterms:modified>
</cp:coreProperties>
</file>