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5B" w:rsidRPr="00D81CB7" w:rsidRDefault="0000315B" w:rsidP="0000315B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1CB7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:rsidR="0000315B" w:rsidRPr="00D81CB7" w:rsidRDefault="0000315B" w:rsidP="0000315B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Карабашская</w:t>
      </w:r>
      <w:proofErr w:type="spellEnd"/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00315B" w:rsidRPr="00D81CB7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Школьная ул., д. 2, с. Карабаш, </w:t>
      </w:r>
      <w:proofErr w:type="spellStart"/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р-он,  Тюменская область, 627039 тел/факс: 94-130 </w:t>
      </w:r>
      <w:hyperlink r:id="rId6" w:history="1"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karabash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81C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0315B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15B" w:rsidRPr="00B56085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Утверждаю: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Председатель Управляющего совета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</w:p>
    <w:p w:rsidR="0000315B" w:rsidRPr="00B56085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</w:t>
      </w: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Кислякова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Н.С Максименко</w:t>
      </w:r>
    </w:p>
    <w:p w:rsidR="0000315B" w:rsidRPr="00D81CB7" w:rsidRDefault="0000315B" w:rsidP="0000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15B" w:rsidRPr="001C4A28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u w:val="single"/>
          <w:lang w:eastAsia="ru-RU"/>
        </w:rPr>
      </w:pP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Учебный план, 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proofErr w:type="gramStart"/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реализующий</w:t>
      </w:r>
      <w:proofErr w:type="gramEnd"/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адаптированную основную  образовательную  программу 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для учащихся с умственной отсталостью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в условиях общеобразовательных классов</w:t>
      </w: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на 2015-2016 учебный год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00315B" w:rsidRPr="006B0B55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9051" w:type="dxa"/>
        <w:jc w:val="center"/>
        <w:tblInd w:w="-2002" w:type="dxa"/>
        <w:tblLayout w:type="fixed"/>
        <w:tblLook w:val="04A0" w:firstRow="1" w:lastRow="0" w:firstColumn="1" w:lastColumn="0" w:noHBand="0" w:noVBand="1"/>
      </w:tblPr>
      <w:tblGrid>
        <w:gridCol w:w="5878"/>
        <w:gridCol w:w="3173"/>
      </w:tblGrid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3" w:type="dxa"/>
          </w:tcPr>
          <w:p w:rsidR="0000315B" w:rsidRPr="00641656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3173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Письмо и развитие речи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Чтение  и развитие речи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Природоведение 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0315B" w:rsidTr="00FC5EDD">
        <w:trPr>
          <w:trHeight w:val="415"/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A572A9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Профессионально-трудовое обучение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Объём нагрузки при 5-ти дневной учебной недели</w:t>
            </w:r>
          </w:p>
        </w:tc>
        <w:tc>
          <w:tcPr>
            <w:tcW w:w="3173" w:type="dxa"/>
          </w:tcPr>
          <w:p w:rsidR="0000315B" w:rsidRPr="00A7313D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313D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Вариативная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 xml:space="preserve"> часть (школьный компонент)</w:t>
            </w:r>
          </w:p>
        </w:tc>
        <w:tc>
          <w:tcPr>
            <w:tcW w:w="3173" w:type="dxa"/>
          </w:tcPr>
          <w:p w:rsidR="0000315B" w:rsidRPr="00A7313D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Профессионально-трудовое обучение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Максимальный объём учебной нагрузки</w:t>
            </w:r>
          </w:p>
        </w:tc>
        <w:tc>
          <w:tcPr>
            <w:tcW w:w="3173" w:type="dxa"/>
          </w:tcPr>
          <w:p w:rsidR="0000315B" w:rsidRPr="00734986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</w:tr>
    </w:tbl>
    <w:p w:rsidR="0000315B" w:rsidRDefault="0000315B" w:rsidP="0000315B">
      <w:pPr>
        <w:pStyle w:val="a3"/>
      </w:pPr>
      <w:r>
        <w:t xml:space="preserve">                                                                      </w:t>
      </w:r>
    </w:p>
    <w:p w:rsidR="0000315B" w:rsidRDefault="0000315B" w:rsidP="0000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12A48">
        <w:rPr>
          <w:rFonts w:ascii="Times New Roman" w:hAnsi="Times New Roman" w:cs="Times New Roman"/>
          <w:b/>
          <w:sz w:val="24"/>
          <w:szCs w:val="24"/>
        </w:rPr>
        <w:t>оррекционные занятия</w:t>
      </w:r>
    </w:p>
    <w:p w:rsidR="0000315B" w:rsidRDefault="0000315B" w:rsidP="000031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00315B" w:rsidTr="00FC5EDD">
        <w:tc>
          <w:tcPr>
            <w:tcW w:w="5670" w:type="dxa"/>
          </w:tcPr>
          <w:p w:rsidR="0000315B" w:rsidRDefault="0000315B" w:rsidP="00FC5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3260" w:type="dxa"/>
          </w:tcPr>
          <w:p w:rsidR="0000315B" w:rsidRPr="00DB315D" w:rsidRDefault="000B3CE9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00315B" w:rsidRPr="00DB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0315B" w:rsidTr="00FC5EDD">
        <w:tc>
          <w:tcPr>
            <w:tcW w:w="5670" w:type="dxa"/>
          </w:tcPr>
          <w:p w:rsidR="0000315B" w:rsidRDefault="0000315B" w:rsidP="00FC5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(развитие речи, математика, литературное чтение)</w:t>
            </w:r>
          </w:p>
        </w:tc>
        <w:tc>
          <w:tcPr>
            <w:tcW w:w="3260" w:type="dxa"/>
          </w:tcPr>
          <w:p w:rsidR="0000315B" w:rsidRDefault="0000315B" w:rsidP="00FC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15B" w:rsidRPr="00763221" w:rsidTr="00FC5EDD">
        <w:tc>
          <w:tcPr>
            <w:tcW w:w="5670" w:type="dxa"/>
          </w:tcPr>
          <w:p w:rsidR="0000315B" w:rsidRPr="00763221" w:rsidRDefault="0000315B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00315B" w:rsidRPr="00763221" w:rsidRDefault="0000315B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0315B" w:rsidRPr="00763221" w:rsidTr="00FC5EDD">
        <w:tc>
          <w:tcPr>
            <w:tcW w:w="5670" w:type="dxa"/>
          </w:tcPr>
          <w:p w:rsidR="0000315B" w:rsidRPr="00763221" w:rsidRDefault="0000315B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практика</w:t>
            </w:r>
          </w:p>
        </w:tc>
        <w:tc>
          <w:tcPr>
            <w:tcW w:w="3260" w:type="dxa"/>
          </w:tcPr>
          <w:p w:rsidR="0000315B" w:rsidRDefault="0000315B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315B" w:rsidRPr="00763221" w:rsidTr="00FC5EDD">
        <w:tc>
          <w:tcPr>
            <w:tcW w:w="5670" w:type="dxa"/>
          </w:tcPr>
          <w:p w:rsidR="0000315B" w:rsidRDefault="0000315B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0315B" w:rsidRDefault="0000315B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0315B" w:rsidRDefault="0000315B" w:rsidP="000031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315B" w:rsidRDefault="0000315B" w:rsidP="00003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5B" w:rsidRPr="00A12A48" w:rsidRDefault="0000315B" w:rsidP="0000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15B" w:rsidRDefault="0000315B" w:rsidP="0000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Пояснительная записка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 учебному плану на 2015-2016 учебный год, </w:t>
      </w: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реализующему адаптированную основную общеобразовательную 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программу для учащихся с умственной отсталостью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 условиях общеобразовательных классов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0315B" w:rsidRPr="00A7313D" w:rsidRDefault="0000315B" w:rsidP="000031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детей с умственной отсталостью (</w:t>
      </w:r>
      <w:r w:rsidRPr="00A73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вид), обучающихся  по адаптированной   программе в условиях общеобразовательного класса  составлен в соответствии </w:t>
      </w:r>
      <w:proofErr w:type="gramStart"/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15B" w:rsidRPr="00520B27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года №273-ФЗ «Об образовании в Российской Федерации»</w:t>
      </w:r>
      <w:proofErr w:type="gramStart"/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0315B" w:rsidRPr="00520B27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  Тюменской области «О социальной поддержке отдельных категорий граждан в Тюменской области» принятого областной Думой 28.12.2004 №331 (в редакции закона Тюменской  области от 11.07.2012 №58);</w:t>
      </w:r>
    </w:p>
    <w:p w:rsidR="0000315B" w:rsidRPr="00520B27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  Главного государственного санитарного врача России от 29.12.2010 №189 «Об утверждении санитарных правил СанПиН 2.4.2.2821-10 «Санитарно-эпидемиологические требования к условиям и организации обучения в общеобразовательных учреждениях»», зарегистрированного  в Минюсте России 03.03.2011 №19993;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  программы общего образования» (в редакциях от 20.08.2008 №241, от 30.08.2010 №889, от 03.06.2011 №1994, от 01.02.2012 №74);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РФ № 29/2065-п от 10.04.02г.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19.05.98г. № 1236 «Об утверждении обязательного минимума содержания основного общего образования»;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05.03.04г. № 1089 «Об утверждении федерального компонента государственного стандарта образования».</w:t>
      </w:r>
    </w:p>
    <w:p w:rsidR="0000315B" w:rsidRPr="00A7313D" w:rsidRDefault="0000315B" w:rsidP="000031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область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реализацию: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федерального компонента государственного стандарта;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школьного компонента.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Коррекционно-развивающая область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предупреждение отклонений в развитии, затрудняющих обучение и социализацию ребенка;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исправление нарушений психофизического развития медицинскими, психологическими, педагогическими средствами;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формирование способов познавательной деятельности, позволяющих учащемуся осваивать общеобразовательные предметы.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круга, воспринимаемого и круга общения. Программа коррекционной работы организуется за счет сетевого взаимодействия с МКУ «Отдел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района». В содержание коррекционных занятий включены мероприятия, направленные на специальную педагогическую (дефектологическую) работу по коррекции психического развития, логопедическую работу, социально-бытовую адаптацию. Специалистами являются психологи, учитель — логопед, учитель — дефектолог, которые проводят диагностику, определяют программу коррекции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развития ребенка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Кроме того, специалисты дают рекомендации по включению коррекционных компонентов во все формы образовательного процесса.        На коррекционные индивидуальные и групповые занятия отводятся часы во второй половине дня. Продолжительность занятий 15 — 25 минут. Сетевая форма реализации программы коррекционной работы применяется в целях повышения качества специальных образовательных услуг, расширения доступа, обучающихся с ограниченными возможностями здоровья к современным образовательным технологиям и средствам воспитания и обучения, более эффективного использования имеющихся образовательных ресурсов</w:t>
      </w:r>
    </w:p>
    <w:p w:rsidR="00F256A7" w:rsidRDefault="00F256A7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00315B" w:rsidRPr="00A7313D" w:rsidRDefault="0000315B" w:rsidP="00F25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продолжается обучение общеобразовательным предметам и вводится трудовое обучение, имеющее профессиональную направленность.</w:t>
      </w: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315B" w:rsidRPr="00A7313D" w:rsidRDefault="0000315B" w:rsidP="00F25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00315B" w:rsidRPr="00A7313D" w:rsidRDefault="0000315B" w:rsidP="00F256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A731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313D">
        <w:rPr>
          <w:rFonts w:ascii="Times New Roman" w:hAnsi="Times New Roman" w:cs="Times New Roman"/>
          <w:sz w:val="24"/>
          <w:szCs w:val="24"/>
          <w:lang w:eastAsia="ru-RU"/>
        </w:rPr>
        <w:t>5 классе недостающий 1 час чтения (развития речи) компенсируется за счет 1 часа иностранного языка; 4 часа трудового обучения – за счет 2-х часов иностранного языка, 2-х часов истории.</w:t>
      </w:r>
    </w:p>
    <w:p w:rsidR="0000315B" w:rsidRPr="00A7313D" w:rsidRDefault="0000315B" w:rsidP="00F25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трудовой практике в 5 классе 10 дней  проводятся в летний период . Интегрируемый подход в обучении детей по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00315B" w:rsidRPr="00A7313D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D2B" w:rsidRPr="0000315B" w:rsidRDefault="0000315B" w:rsidP="0000315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директора: Э.Н.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</w:p>
    <w:sectPr w:rsidR="00F36D2B" w:rsidRPr="0000315B" w:rsidSect="0000315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C44"/>
    <w:multiLevelType w:val="multilevel"/>
    <w:tmpl w:val="9B6AE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F"/>
    <w:rsid w:val="0000315B"/>
    <w:rsid w:val="000B3CE9"/>
    <w:rsid w:val="00A572A9"/>
    <w:rsid w:val="00D1455F"/>
    <w:rsid w:val="00F256A7"/>
    <w:rsid w:val="00F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15B"/>
    <w:pPr>
      <w:spacing w:after="0" w:line="240" w:lineRule="auto"/>
    </w:pPr>
  </w:style>
  <w:style w:type="table" w:styleId="a4">
    <w:name w:val="Table Grid"/>
    <w:basedOn w:val="a1"/>
    <w:uiPriority w:val="59"/>
    <w:rsid w:val="0000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15B"/>
    <w:pPr>
      <w:spacing w:after="0" w:line="240" w:lineRule="auto"/>
    </w:pPr>
  </w:style>
  <w:style w:type="table" w:styleId="a4">
    <w:name w:val="Table Grid"/>
    <w:basedOn w:val="a1"/>
    <w:uiPriority w:val="59"/>
    <w:rsid w:val="0000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bash_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2015-06-04T09:51:00Z</dcterms:created>
  <dcterms:modified xsi:type="dcterms:W3CDTF">2016-01-24T05:45:00Z</dcterms:modified>
</cp:coreProperties>
</file>