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F4" w:rsidRPr="001A2033" w:rsidRDefault="006231F4" w:rsidP="006231F4">
      <w:pPr>
        <w:spacing w:after="160" w:line="254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A2033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программе «Геометрия », 7 класс 201</w:t>
      </w:r>
      <w:r w:rsidR="00EC09AE">
        <w:rPr>
          <w:rFonts w:ascii="Times New Roman" w:hAnsi="Times New Roman"/>
          <w:b/>
          <w:bCs/>
          <w:sz w:val="24"/>
          <w:szCs w:val="24"/>
          <w:lang w:eastAsia="ar-SA"/>
        </w:rPr>
        <w:t>7</w:t>
      </w:r>
      <w:r w:rsidRPr="001A2033">
        <w:rPr>
          <w:rFonts w:ascii="Times New Roman" w:hAnsi="Times New Roman"/>
          <w:b/>
          <w:bCs/>
          <w:sz w:val="24"/>
          <w:szCs w:val="24"/>
          <w:lang w:eastAsia="ar-SA"/>
        </w:rPr>
        <w:t>-201</w:t>
      </w:r>
      <w:r w:rsidR="00EC09AE">
        <w:rPr>
          <w:rFonts w:ascii="Times New Roman" w:hAnsi="Times New Roman"/>
          <w:b/>
          <w:bCs/>
          <w:sz w:val="24"/>
          <w:szCs w:val="24"/>
          <w:lang w:eastAsia="ar-SA"/>
        </w:rPr>
        <w:t>8</w:t>
      </w:r>
      <w:bookmarkStart w:id="0" w:name="_GoBack"/>
      <w:bookmarkEnd w:id="0"/>
      <w:r w:rsidRPr="001A203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1A2033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7B6F3A" w:rsidRPr="001A2033" w:rsidRDefault="007B6F3A" w:rsidP="007B6F3A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7B6F3A" w:rsidRPr="001A2033" w:rsidRDefault="007B6F3A" w:rsidP="007B6F3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A2033">
        <w:rPr>
          <w:rFonts w:ascii="Times New Roman" w:hAnsi="Times New Roman"/>
          <w:sz w:val="24"/>
          <w:szCs w:val="24"/>
          <w:lang w:eastAsia="ru-RU"/>
        </w:rPr>
        <w:tab/>
        <w:t>Рабочая программа по геометрии для 7 класса разработана на основе следующих нормативно правовых документов:</w:t>
      </w:r>
    </w:p>
    <w:p w:rsidR="007B6F3A" w:rsidRPr="001A2033" w:rsidRDefault="007B6F3A" w:rsidP="007B6F3A">
      <w:pPr>
        <w:pStyle w:val="Default"/>
        <w:numPr>
          <w:ilvl w:val="0"/>
          <w:numId w:val="1"/>
        </w:numPr>
      </w:pPr>
      <w:r w:rsidRPr="001A2033">
        <w:t xml:space="preserve">Федеральный компонент государственного стандарта общего образования. Математика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7B6F3A" w:rsidRPr="001A2033" w:rsidRDefault="007B6F3A" w:rsidP="007B6F3A">
      <w:pPr>
        <w:pStyle w:val="Default"/>
        <w:numPr>
          <w:ilvl w:val="0"/>
          <w:numId w:val="1"/>
        </w:numPr>
      </w:pPr>
    </w:p>
    <w:p w:rsidR="007B6F3A" w:rsidRPr="001A2033" w:rsidRDefault="007B6F3A" w:rsidP="007B6F3A">
      <w:pPr>
        <w:tabs>
          <w:tab w:val="left" w:pos="10206"/>
        </w:tabs>
        <w:spacing w:after="120"/>
        <w:ind w:left="720"/>
        <w:rPr>
          <w:rFonts w:ascii="Times New Roman" w:hAnsi="Times New Roman"/>
          <w:sz w:val="24"/>
          <w:szCs w:val="24"/>
          <w:lang w:eastAsia="ar-SA"/>
        </w:rPr>
      </w:pPr>
      <w:r w:rsidRPr="001A2033">
        <w:rPr>
          <w:rFonts w:ascii="Times New Roman" w:hAnsi="Times New Roman"/>
          <w:sz w:val="24"/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7B6F3A" w:rsidRPr="001A2033" w:rsidRDefault="007B6F3A" w:rsidP="007B6F3A">
      <w:pPr>
        <w:pStyle w:val="Default"/>
        <w:numPr>
          <w:ilvl w:val="0"/>
          <w:numId w:val="1"/>
        </w:numPr>
      </w:pPr>
      <w:r w:rsidRPr="001A2033">
        <w:rPr>
          <w:rFonts w:ascii="Wingdings" w:hAnsi="Wingdings" w:cs="Wingdings"/>
        </w:rPr>
        <w:t></w:t>
      </w:r>
      <w:r w:rsidRPr="001A2033">
        <w:t xml:space="preserve">Авторской программы по геометрии для 7-9 классов (авторы – Л.С. </w:t>
      </w:r>
      <w:proofErr w:type="spellStart"/>
      <w:r w:rsidRPr="001A2033">
        <w:t>Атанасян</w:t>
      </w:r>
      <w:proofErr w:type="spellEnd"/>
      <w:r w:rsidRPr="001A2033">
        <w:t xml:space="preserve">, В.Ф. Бутузов, С.Б. Кадомцев и др. – 2-е издание. – М.: Просвещение, 2009). </w:t>
      </w:r>
    </w:p>
    <w:p w:rsidR="007B6F3A" w:rsidRPr="001A2033" w:rsidRDefault="007B6F3A" w:rsidP="007B6F3A">
      <w:pPr>
        <w:pStyle w:val="Default"/>
        <w:ind w:left="720"/>
      </w:pPr>
    </w:p>
    <w:p w:rsidR="007B6F3A" w:rsidRPr="001A2033" w:rsidRDefault="007B6F3A" w:rsidP="007B6F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A2033">
        <w:rPr>
          <w:rFonts w:ascii="Times New Roman" w:hAnsi="Times New Roman"/>
          <w:sz w:val="24"/>
          <w:szCs w:val="24"/>
        </w:rPr>
        <w:t xml:space="preserve">Примерной программы: </w:t>
      </w:r>
      <w:proofErr w:type="spellStart"/>
      <w:r w:rsidRPr="001A2033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1A2033">
        <w:rPr>
          <w:rFonts w:ascii="Times New Roman" w:hAnsi="Times New Roman"/>
          <w:sz w:val="24"/>
          <w:szCs w:val="24"/>
        </w:rPr>
        <w:t xml:space="preserve"> Т.А. Геометрия 7-9 классы. Программы общеобразовательных </w:t>
      </w:r>
      <w:proofErr w:type="gramStart"/>
      <w:r w:rsidRPr="001A2033">
        <w:rPr>
          <w:rFonts w:ascii="Times New Roman" w:hAnsi="Times New Roman"/>
          <w:sz w:val="24"/>
          <w:szCs w:val="24"/>
        </w:rPr>
        <w:t>учреждений.-</w:t>
      </w:r>
      <w:proofErr w:type="gramEnd"/>
      <w:r w:rsidRPr="001A2033">
        <w:rPr>
          <w:rFonts w:ascii="Times New Roman" w:hAnsi="Times New Roman"/>
          <w:sz w:val="24"/>
          <w:szCs w:val="24"/>
        </w:rPr>
        <w:t>3-е изд., -  М.: «Просвещение», 2010</w:t>
      </w:r>
    </w:p>
    <w:p w:rsidR="007B6F3A" w:rsidRPr="001A2033" w:rsidRDefault="007B6F3A" w:rsidP="007B6F3A">
      <w:pPr>
        <w:pStyle w:val="Default"/>
        <w:ind w:left="720"/>
      </w:pPr>
    </w:p>
    <w:p w:rsidR="007B6F3A" w:rsidRPr="001A2033" w:rsidRDefault="007B6F3A" w:rsidP="007B6F3A">
      <w:pPr>
        <w:pStyle w:val="Default"/>
      </w:pPr>
    </w:p>
    <w:p w:rsidR="007B6F3A" w:rsidRPr="001A2033" w:rsidRDefault="007B6F3A" w:rsidP="007B6F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достижения поставленных целей используются следующие </w:t>
      </w:r>
      <w:r w:rsidRPr="001A2033">
        <w:rPr>
          <w:rFonts w:ascii="Times New Roman" w:eastAsia="Times New Roman" w:hAnsi="Times New Roman"/>
          <w:b/>
          <w:sz w:val="24"/>
          <w:szCs w:val="24"/>
          <w:lang w:eastAsia="ru-RU"/>
        </w:rPr>
        <w:t>компоненты УМК:</w:t>
      </w:r>
    </w:p>
    <w:p w:rsidR="007B6F3A" w:rsidRPr="001A2033" w:rsidRDefault="007B6F3A" w:rsidP="007B6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1. Геометрия, 7-9: Учеб. для </w:t>
      </w:r>
      <w:proofErr w:type="spell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. учреждений / Л. С. </w:t>
      </w:r>
      <w:proofErr w:type="spell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, В. Ф. Бутузов, С. Б. Кадомцев и др. – </w:t>
      </w:r>
      <w:proofErr w:type="gram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М. :</w:t>
      </w:r>
      <w:proofErr w:type="gram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Просвещение, 2006.</w:t>
      </w:r>
    </w:p>
    <w:p w:rsidR="007B6F3A" w:rsidRPr="001A2033" w:rsidRDefault="007B6F3A" w:rsidP="007B6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2. Изучение геометрии в 7, 8, 9 классах: Метод. рекомендации к </w:t>
      </w:r>
      <w:proofErr w:type="spellStart"/>
      <w:proofErr w:type="gram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proofErr w:type="spell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.:</w:t>
      </w:r>
      <w:proofErr w:type="gram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 Кн. для учителя / Л. С. </w:t>
      </w:r>
      <w:proofErr w:type="spell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, В. Ф. Бутузов, Ю. А. Глазков и др. – М. : Просвещение, 2001.</w:t>
      </w:r>
    </w:p>
    <w:p w:rsidR="007B6F3A" w:rsidRPr="001A2033" w:rsidRDefault="007B6F3A" w:rsidP="007B6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Пособие написано в соответствии с методической концепцией учебника </w:t>
      </w:r>
      <w:r w:rsidRPr="001A203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Л. С. </w:t>
      </w:r>
      <w:proofErr w:type="spellStart"/>
      <w:r w:rsidRPr="001A2033">
        <w:rPr>
          <w:rFonts w:ascii="Times New Roman" w:eastAsia="Times New Roman" w:hAnsi="Times New Roman"/>
          <w:iCs/>
          <w:sz w:val="24"/>
          <w:szCs w:val="24"/>
          <w:lang w:eastAsia="ru-RU"/>
        </w:rPr>
        <w:t>Атанасяна</w:t>
      </w:r>
      <w:proofErr w:type="spellEnd"/>
      <w:r w:rsidRPr="001A203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др. «Геометрия, 7-9», полностью соответствует ему как по содержанию, так и по структуре.</w:t>
      </w:r>
    </w:p>
    <w:p w:rsidR="007B6F3A" w:rsidRPr="001A2033" w:rsidRDefault="007B6F3A" w:rsidP="007B6F3A">
      <w:pPr>
        <w:pStyle w:val="Default"/>
        <w:rPr>
          <w:rFonts w:ascii="Wingdings" w:hAnsi="Wingdings" w:cs="Wingdings"/>
        </w:rPr>
      </w:pPr>
    </w:p>
    <w:p w:rsidR="007B6F3A" w:rsidRPr="001A2033" w:rsidRDefault="007B6F3A" w:rsidP="007B6F3A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hAnsi="Times New Roman"/>
          <w:sz w:val="24"/>
          <w:szCs w:val="24"/>
          <w:lang w:eastAsia="ru-RU"/>
        </w:rPr>
        <w:tab/>
      </w: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</w:t>
      </w: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зовательных учреждений Российской Федерации на изучение геометрии в 7 классе отводится 2 ч в неделю, всего – 68 часов. </w:t>
      </w:r>
    </w:p>
    <w:p w:rsidR="007B6F3A" w:rsidRPr="001A2033" w:rsidRDefault="007B6F3A" w:rsidP="007B6F3A">
      <w:pPr>
        <w:pStyle w:val="a3"/>
        <w:rPr>
          <w:rFonts w:ascii="Times New Roman" w:hAnsi="Times New Roman"/>
          <w:sz w:val="24"/>
          <w:szCs w:val="24"/>
        </w:rPr>
      </w:pPr>
    </w:p>
    <w:p w:rsidR="007B6F3A" w:rsidRPr="001A2033" w:rsidRDefault="007B6F3A" w:rsidP="007B6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F3A" w:rsidRPr="001A2033" w:rsidRDefault="007B6F3A" w:rsidP="007B6F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Требования к уровню подготовки учащихся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математики ученик должен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знать / понимать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существо понятия математического доказательства; приводить примеры доказательств;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Уметь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пользоваться математическим языком для описания предметов окружающего мира;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распознавать геометрические фигуры, различать их взаимное расположение;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вычислять значения геометрических величин (длин, углов, площадей, объемов);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7B6F3A" w:rsidRPr="001A2033" w:rsidRDefault="007B6F3A" w:rsidP="007B6F3A">
      <w:pPr>
        <w:tabs>
          <w:tab w:val="left" w:pos="525"/>
        </w:tabs>
        <w:autoSpaceDE w:val="0"/>
        <w:autoSpaceDN w:val="0"/>
        <w:adjustRightInd w:val="0"/>
        <w:spacing w:before="75"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Должны владеть компетенциями:</w:t>
      </w:r>
      <w:r w:rsidRPr="001A20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2033">
        <w:rPr>
          <w:rFonts w:ascii="Times New Roman" w:hAnsi="Times New Roman"/>
          <w:color w:val="000000"/>
          <w:sz w:val="24"/>
          <w:szCs w:val="24"/>
          <w:lang w:eastAsia="ru-RU"/>
        </w:rPr>
        <w:t>познавательной,</w:t>
      </w:r>
      <w:r w:rsidRPr="001A20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2033">
        <w:rPr>
          <w:rFonts w:ascii="Times New Roman" w:hAnsi="Times New Roman"/>
          <w:color w:val="000000"/>
          <w:sz w:val="24"/>
          <w:szCs w:val="24"/>
          <w:lang w:eastAsia="ru-RU"/>
        </w:rPr>
        <w:t>коммуникативной, информационной и рефлексивной.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7B6F3A" w:rsidRPr="001A2033" w:rsidRDefault="007B6F3A" w:rsidP="007B6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- самостоятельно приобретать и применять знания в различных ситуациях, работать в группах, аргументировать и отстаивать свою точку зрения, уметь слушать других, извлекать учебную информацию на основе сопоставительного анализа объектов, пользоваться предметным указателем энциклопедий и справочником для нахождения информации, самостоятельно действовать в ситуации неопределенности при решении актуальных для них проблем.</w:t>
      </w:r>
    </w:p>
    <w:p w:rsidR="00AF0720" w:rsidRPr="001A2033" w:rsidRDefault="00AF0720" w:rsidP="007B6F3A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F0720" w:rsidRPr="001A2033" w:rsidSect="007B6F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86DC7"/>
    <w:multiLevelType w:val="hybridMultilevel"/>
    <w:tmpl w:val="D286F2DA"/>
    <w:lvl w:ilvl="0" w:tplc="255217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2B40"/>
    <w:multiLevelType w:val="hybridMultilevel"/>
    <w:tmpl w:val="05F8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3"/>
    <w:rsid w:val="000344D3"/>
    <w:rsid w:val="001A2033"/>
    <w:rsid w:val="006231F4"/>
    <w:rsid w:val="007B6F3A"/>
    <w:rsid w:val="00AF0720"/>
    <w:rsid w:val="00E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6B4229-98AA-456B-8195-B50FF429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F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B6F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2017-02-25T17:23:00Z</dcterms:created>
  <dcterms:modified xsi:type="dcterms:W3CDTF">2017-11-01T09:24:00Z</dcterms:modified>
</cp:coreProperties>
</file>