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CCC" w:rsidRDefault="008B3CCC" w:rsidP="008B3CCC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Аннотация</w:t>
      </w:r>
    </w:p>
    <w:p w:rsidR="008B3CCC" w:rsidRDefault="008B3CCC" w:rsidP="008B3CCC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к</w:t>
      </w:r>
      <w:proofErr w:type="gramEnd"/>
      <w:r>
        <w:rPr>
          <w:rFonts w:ascii="Times New Roman" w:hAnsi="Times New Roman" w:cs="Times New Roman"/>
          <w:b/>
        </w:rPr>
        <w:t xml:space="preserve"> рабочей программе «Литература» 5 класс</w:t>
      </w:r>
    </w:p>
    <w:p w:rsidR="008B3CCC" w:rsidRDefault="008B3CCC" w:rsidP="008B3CCC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2016 – 2017 </w:t>
      </w:r>
      <w:proofErr w:type="spellStart"/>
      <w:r>
        <w:rPr>
          <w:rFonts w:ascii="Times New Roman" w:hAnsi="Times New Roman" w:cs="Times New Roman"/>
          <w:b/>
        </w:rPr>
        <w:t>уч.год</w:t>
      </w:r>
      <w:proofErr w:type="spellEnd"/>
    </w:p>
    <w:p w:rsidR="008B3CCC" w:rsidRPr="001D6CED" w:rsidRDefault="008B3CCC" w:rsidP="008B3CCC">
      <w:pPr>
        <w:pStyle w:val="a3"/>
        <w:ind w:firstLine="709"/>
        <w:jc w:val="both"/>
        <w:rPr>
          <w:rFonts w:ascii="Times New Roman" w:hAnsi="Times New Roman" w:cs="Times New Roman"/>
          <w:b/>
        </w:rPr>
      </w:pPr>
    </w:p>
    <w:p w:rsidR="008B3CCC" w:rsidRPr="001D6CED" w:rsidRDefault="008B3CCC" w:rsidP="008B3CC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D6CED">
        <w:rPr>
          <w:rFonts w:ascii="Times New Roman" w:hAnsi="Times New Roman" w:cs="Times New Roman"/>
        </w:rPr>
        <w:t>Рабочая   программа по литературе для 5  класса разработана в соответствии с  Федеральным государственным  образовательным стандартом</w:t>
      </w:r>
      <w:r>
        <w:rPr>
          <w:rFonts w:ascii="Times New Roman" w:hAnsi="Times New Roman" w:cs="Times New Roman"/>
        </w:rPr>
        <w:t xml:space="preserve"> </w:t>
      </w:r>
      <w:r w:rsidRPr="001D6CED">
        <w:rPr>
          <w:rFonts w:ascii="Times New Roman" w:hAnsi="Times New Roman" w:cs="Times New Roman"/>
        </w:rPr>
        <w:t>основного общего образования второго поколения (М.:</w:t>
      </w:r>
      <w:r>
        <w:rPr>
          <w:rFonts w:ascii="Times New Roman" w:hAnsi="Times New Roman" w:cs="Times New Roman"/>
        </w:rPr>
        <w:t xml:space="preserve"> </w:t>
      </w:r>
      <w:r w:rsidRPr="001D6CED">
        <w:rPr>
          <w:rFonts w:ascii="Times New Roman" w:hAnsi="Times New Roman" w:cs="Times New Roman"/>
        </w:rPr>
        <w:t xml:space="preserve">Просвещение, 2010),  на основе примерной Программы основного общего образования (М.: Просвещение,  2015), авторской программы   по литературе  5-9 классы (авторы: </w:t>
      </w:r>
      <w:proofErr w:type="spellStart"/>
      <w:r w:rsidRPr="001D6CED">
        <w:rPr>
          <w:rFonts w:ascii="Times New Roman" w:hAnsi="Times New Roman" w:cs="Times New Roman"/>
        </w:rPr>
        <w:t>В.Я.Коровина</w:t>
      </w:r>
      <w:proofErr w:type="spellEnd"/>
      <w:r w:rsidRPr="001D6CED">
        <w:rPr>
          <w:rFonts w:ascii="Times New Roman" w:hAnsi="Times New Roman" w:cs="Times New Roman"/>
        </w:rPr>
        <w:t xml:space="preserve">, </w:t>
      </w:r>
      <w:proofErr w:type="spellStart"/>
      <w:r w:rsidRPr="001D6CED">
        <w:rPr>
          <w:rFonts w:ascii="Times New Roman" w:hAnsi="Times New Roman" w:cs="Times New Roman"/>
        </w:rPr>
        <w:t>В.П.Журавлёв</w:t>
      </w:r>
      <w:proofErr w:type="spellEnd"/>
      <w:r w:rsidRPr="001D6CED">
        <w:rPr>
          <w:rFonts w:ascii="Times New Roman" w:hAnsi="Times New Roman" w:cs="Times New Roman"/>
        </w:rPr>
        <w:t xml:space="preserve">, </w:t>
      </w:r>
      <w:proofErr w:type="spellStart"/>
      <w:r w:rsidRPr="001D6CED">
        <w:rPr>
          <w:rFonts w:ascii="Times New Roman" w:hAnsi="Times New Roman" w:cs="Times New Roman"/>
        </w:rPr>
        <w:t>В.И.Коровин</w:t>
      </w:r>
      <w:proofErr w:type="spellEnd"/>
      <w:r w:rsidRPr="001D6CED">
        <w:rPr>
          <w:rFonts w:ascii="Times New Roman" w:hAnsi="Times New Roman" w:cs="Times New Roman"/>
        </w:rPr>
        <w:t xml:space="preserve">, </w:t>
      </w:r>
      <w:proofErr w:type="spellStart"/>
      <w:r w:rsidRPr="001D6CED">
        <w:rPr>
          <w:rFonts w:ascii="Times New Roman" w:hAnsi="Times New Roman" w:cs="Times New Roman"/>
        </w:rPr>
        <w:t>М.Просвещение</w:t>
      </w:r>
      <w:proofErr w:type="spellEnd"/>
      <w:r w:rsidRPr="001D6CED">
        <w:rPr>
          <w:rFonts w:ascii="Times New Roman" w:hAnsi="Times New Roman" w:cs="Times New Roman"/>
        </w:rPr>
        <w:t>, 2012),  на основе Основной общеобразовательной программы</w:t>
      </w:r>
      <w:r>
        <w:rPr>
          <w:rFonts w:ascii="Times New Roman" w:hAnsi="Times New Roman" w:cs="Times New Roman"/>
        </w:rPr>
        <w:t xml:space="preserve"> </w:t>
      </w:r>
      <w:r w:rsidRPr="001D6CED">
        <w:rPr>
          <w:rFonts w:ascii="Times New Roman" w:hAnsi="Times New Roman" w:cs="Times New Roman"/>
        </w:rPr>
        <w:t>МАОУ «</w:t>
      </w:r>
      <w:proofErr w:type="spellStart"/>
      <w:r w:rsidRPr="001D6CED">
        <w:rPr>
          <w:rFonts w:ascii="Times New Roman" w:hAnsi="Times New Roman" w:cs="Times New Roman"/>
        </w:rPr>
        <w:t>Карабашская</w:t>
      </w:r>
      <w:proofErr w:type="spellEnd"/>
      <w:r w:rsidRPr="001D6CED">
        <w:rPr>
          <w:rFonts w:ascii="Times New Roman" w:hAnsi="Times New Roman" w:cs="Times New Roman"/>
        </w:rPr>
        <w:t xml:space="preserve"> СОШ», учебного плана МАОУ «</w:t>
      </w:r>
      <w:proofErr w:type="spellStart"/>
      <w:r w:rsidRPr="001D6CED">
        <w:rPr>
          <w:rFonts w:ascii="Times New Roman" w:hAnsi="Times New Roman" w:cs="Times New Roman"/>
        </w:rPr>
        <w:t>Карабашская</w:t>
      </w:r>
      <w:proofErr w:type="spellEnd"/>
      <w:r w:rsidRPr="001D6CED">
        <w:rPr>
          <w:rFonts w:ascii="Times New Roman" w:hAnsi="Times New Roman" w:cs="Times New Roman"/>
        </w:rPr>
        <w:t xml:space="preserve"> СОШ» на 2016-2017 учебный год.</w:t>
      </w:r>
    </w:p>
    <w:p w:rsidR="008B3CCC" w:rsidRDefault="008B3CCC" w:rsidP="008B3CC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D6CED">
        <w:rPr>
          <w:rFonts w:ascii="Times New Roman" w:hAnsi="Times New Roman" w:cs="Times New Roman"/>
        </w:rPr>
        <w:t>Учебный план МАОУ «</w:t>
      </w:r>
      <w:proofErr w:type="spellStart"/>
      <w:r w:rsidRPr="001D6CED">
        <w:rPr>
          <w:rFonts w:ascii="Times New Roman" w:hAnsi="Times New Roman" w:cs="Times New Roman"/>
        </w:rPr>
        <w:t>Карабашская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 w:rsidRPr="001D6CED">
        <w:rPr>
          <w:rFonts w:ascii="Times New Roman" w:hAnsi="Times New Roman" w:cs="Times New Roman"/>
        </w:rPr>
        <w:t>СОШ»  на</w:t>
      </w:r>
      <w:proofErr w:type="gramEnd"/>
      <w:r w:rsidRPr="001D6CED">
        <w:rPr>
          <w:rFonts w:ascii="Times New Roman" w:hAnsi="Times New Roman" w:cs="Times New Roman"/>
        </w:rPr>
        <w:t xml:space="preserve"> 2016-2017 учебный год предусматривает ресурс  учебного  времени  в объёме 102 ч: (3 ч  в неделю). Особенности краеведения изучаются интегрировано на уроках литературы (10% годового учебного времени). Темы краеведения отражены в содержании предмета.</w:t>
      </w:r>
    </w:p>
    <w:p w:rsidR="008B3CCC" w:rsidRDefault="008B3CCC" w:rsidP="008B3CC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B3CCC" w:rsidRPr="001D6CED" w:rsidRDefault="008B3CCC" w:rsidP="008B3CCC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Style w:val="c1c8c2"/>
          <w:rFonts w:ascii="Times New Roman" w:hAnsi="Times New Roman"/>
          <w:b/>
          <w:bCs/>
          <w:color w:val="000000"/>
          <w:sz w:val="24"/>
          <w:szCs w:val="24"/>
        </w:rPr>
      </w:pPr>
      <w:r w:rsidRPr="001D6CED">
        <w:rPr>
          <w:rFonts w:ascii="Times New Roman" w:hAnsi="Times New Roman"/>
          <w:b/>
          <w:bCs/>
          <w:color w:val="000000"/>
          <w:sz w:val="24"/>
          <w:szCs w:val="24"/>
        </w:rPr>
        <w:t>Описание учебно-методического обеспечения по литературе</w:t>
      </w:r>
    </w:p>
    <w:p w:rsidR="008B3CCC" w:rsidRDefault="008B3CCC" w:rsidP="008B3CCC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c2"/>
          <w:color w:val="000000"/>
        </w:rPr>
        <w:t>1. Коровина В.Я. и др. Литература: Учебник-хрестоматия для 5 класса: В 2ч. - М.: Просвещение, 2012.</w:t>
      </w:r>
    </w:p>
    <w:p w:rsidR="008B3CCC" w:rsidRDefault="008B3CCC" w:rsidP="008B3CCC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c2"/>
          <w:color w:val="000000"/>
        </w:rPr>
        <w:t xml:space="preserve">2.  Литература: 5 класс: Фонохрестоматия: Электронное учебное пособие на СD-PОМ / Сост. </w:t>
      </w:r>
      <w:proofErr w:type="spellStart"/>
      <w:r>
        <w:rPr>
          <w:rStyle w:val="c1c2"/>
          <w:color w:val="000000"/>
        </w:rPr>
        <w:t>В.Я.Коровина</w:t>
      </w:r>
      <w:proofErr w:type="spellEnd"/>
      <w:r>
        <w:rPr>
          <w:rStyle w:val="c1c2"/>
          <w:color w:val="000000"/>
        </w:rPr>
        <w:t xml:space="preserve">, </w:t>
      </w:r>
      <w:proofErr w:type="spellStart"/>
      <w:r>
        <w:rPr>
          <w:rStyle w:val="c1c2"/>
          <w:color w:val="000000"/>
        </w:rPr>
        <w:t>В.П.Журавлев</w:t>
      </w:r>
      <w:proofErr w:type="spellEnd"/>
      <w:r>
        <w:rPr>
          <w:rStyle w:val="c1c2"/>
          <w:color w:val="000000"/>
        </w:rPr>
        <w:t xml:space="preserve">, </w:t>
      </w:r>
      <w:proofErr w:type="spellStart"/>
      <w:r>
        <w:rPr>
          <w:rStyle w:val="c1c2"/>
          <w:color w:val="000000"/>
        </w:rPr>
        <w:t>В.И.Коровин</w:t>
      </w:r>
      <w:proofErr w:type="spellEnd"/>
      <w:r>
        <w:rPr>
          <w:rStyle w:val="c1c2"/>
          <w:color w:val="000000"/>
        </w:rPr>
        <w:t>. - М.: Просвещение, 2012.</w:t>
      </w:r>
    </w:p>
    <w:p w:rsidR="008B3CCC" w:rsidRPr="00ED3D0B" w:rsidRDefault="008B3CCC" w:rsidP="008B3CCC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Style w:val="c1c2"/>
          <w:color w:val="000000"/>
        </w:rPr>
        <w:t xml:space="preserve">Примерные программы по учебным предметам. Литература. 5-9 классы. – 2-е изд., </w:t>
      </w:r>
      <w:proofErr w:type="spellStart"/>
      <w:r>
        <w:rPr>
          <w:rStyle w:val="c1c2"/>
          <w:color w:val="000000"/>
        </w:rPr>
        <w:t>дораб</w:t>
      </w:r>
      <w:proofErr w:type="spellEnd"/>
      <w:r>
        <w:rPr>
          <w:rStyle w:val="c1c2"/>
          <w:color w:val="000000"/>
        </w:rPr>
        <w:t>. – М.: Просвещение, 2011. – 176 с. – (Стандарты второго поколения).</w:t>
      </w:r>
    </w:p>
    <w:p w:rsidR="008B3CCC" w:rsidRDefault="008B3CCC" w:rsidP="008B3CCC">
      <w:pPr>
        <w:pStyle w:val="Default"/>
        <w:jc w:val="both"/>
        <w:rPr>
          <w:b/>
          <w:bCs/>
          <w:iCs/>
          <w:sz w:val="28"/>
          <w:szCs w:val="28"/>
        </w:rPr>
      </w:pPr>
    </w:p>
    <w:p w:rsidR="008B3CCC" w:rsidRDefault="008B3CCC" w:rsidP="008B3CCC">
      <w:pPr>
        <w:pStyle w:val="Default"/>
        <w:jc w:val="both"/>
        <w:rPr>
          <w:b/>
          <w:bCs/>
          <w:iCs/>
          <w:sz w:val="28"/>
          <w:szCs w:val="28"/>
        </w:rPr>
      </w:pPr>
    </w:p>
    <w:p w:rsidR="008B3CCC" w:rsidRPr="001D6CED" w:rsidRDefault="008B3CCC" w:rsidP="008B3CCC">
      <w:pPr>
        <w:pStyle w:val="Default"/>
        <w:jc w:val="center"/>
      </w:pPr>
      <w:r w:rsidRPr="001D6CED">
        <w:rPr>
          <w:b/>
          <w:bCs/>
          <w:iCs/>
        </w:rPr>
        <w:t>Планируемые результаты освоения учебного предмета, курса</w:t>
      </w:r>
    </w:p>
    <w:p w:rsidR="008B3CCC" w:rsidRDefault="008B3CCC" w:rsidP="008B3CCC">
      <w:pPr>
        <w:pStyle w:val="Default"/>
        <w:jc w:val="both"/>
        <w:rPr>
          <w:b/>
          <w:bCs/>
          <w:i/>
          <w:iCs/>
          <w:szCs w:val="28"/>
        </w:rPr>
      </w:pPr>
    </w:p>
    <w:p w:rsidR="008B3CCC" w:rsidRPr="00A95A9A" w:rsidRDefault="008B3CCC" w:rsidP="008B3CCC">
      <w:pPr>
        <w:pStyle w:val="Default"/>
        <w:jc w:val="both"/>
        <w:rPr>
          <w:szCs w:val="28"/>
        </w:rPr>
      </w:pPr>
      <w:r w:rsidRPr="00A95A9A">
        <w:rPr>
          <w:b/>
          <w:bCs/>
          <w:i/>
          <w:iCs/>
          <w:szCs w:val="28"/>
        </w:rPr>
        <w:t xml:space="preserve">Личностные универсальные учебные действия </w:t>
      </w:r>
    </w:p>
    <w:p w:rsidR="008B3CCC" w:rsidRPr="00306DD9" w:rsidRDefault="008B3CCC" w:rsidP="008B3CCC">
      <w:pPr>
        <w:pStyle w:val="Default"/>
        <w:jc w:val="both"/>
      </w:pPr>
      <w:r w:rsidRPr="00306DD9">
        <w:t xml:space="preserve">Ученик научится: </w:t>
      </w:r>
    </w:p>
    <w:p w:rsidR="008B3CCC" w:rsidRPr="00306DD9" w:rsidRDefault="008B3CCC" w:rsidP="008B3CCC">
      <w:pPr>
        <w:pStyle w:val="Default"/>
        <w:jc w:val="both"/>
      </w:pPr>
      <w:r w:rsidRPr="00306DD9">
        <w:rPr>
          <w:rFonts w:ascii="Simplified Arabic Fixed" w:hAnsi="Simplified Arabic Fixed" w:cs="Simplified Arabic Fixed"/>
        </w:rPr>
        <w:t xml:space="preserve">- </w:t>
      </w:r>
      <w:r w:rsidRPr="00306DD9">
        <w:t xml:space="preserve">Идентифицировать себя с принадлежностью к народу, стране, государству. </w:t>
      </w:r>
    </w:p>
    <w:p w:rsidR="008B3CCC" w:rsidRPr="00306DD9" w:rsidRDefault="008B3CCC" w:rsidP="008B3CCC">
      <w:pPr>
        <w:pStyle w:val="Default"/>
        <w:jc w:val="both"/>
      </w:pPr>
      <w:r w:rsidRPr="00306DD9">
        <w:rPr>
          <w:rFonts w:ascii="Simplified Arabic Fixed" w:hAnsi="Simplified Arabic Fixed" w:cs="Simplified Arabic Fixed"/>
        </w:rPr>
        <w:t xml:space="preserve">- </w:t>
      </w:r>
      <w:r w:rsidRPr="00306DD9">
        <w:t xml:space="preserve">Проявлять интерес к культуре и истории своего народа, страны. </w:t>
      </w:r>
    </w:p>
    <w:p w:rsidR="008B3CCC" w:rsidRPr="00306DD9" w:rsidRDefault="008B3CCC" w:rsidP="008B3CCC">
      <w:pPr>
        <w:pStyle w:val="Default"/>
        <w:jc w:val="both"/>
      </w:pPr>
      <w:r w:rsidRPr="00306DD9">
        <w:rPr>
          <w:rFonts w:ascii="Simplified Arabic Fixed" w:hAnsi="Simplified Arabic Fixed" w:cs="Simplified Arabic Fixed"/>
        </w:rPr>
        <w:t xml:space="preserve">- </w:t>
      </w:r>
      <w:r w:rsidRPr="00306DD9">
        <w:t xml:space="preserve">Различать основные нравственно-эстетические понятия. </w:t>
      </w:r>
    </w:p>
    <w:p w:rsidR="008B3CCC" w:rsidRPr="00306DD9" w:rsidRDefault="008B3CCC" w:rsidP="008B3CCC">
      <w:pPr>
        <w:pStyle w:val="Default"/>
        <w:jc w:val="both"/>
      </w:pPr>
      <w:r w:rsidRPr="00306DD9">
        <w:rPr>
          <w:rFonts w:ascii="Simplified Arabic Fixed" w:hAnsi="Simplified Arabic Fixed" w:cs="Simplified Arabic Fixed"/>
        </w:rPr>
        <w:t xml:space="preserve">- </w:t>
      </w:r>
      <w:r w:rsidRPr="00306DD9">
        <w:t xml:space="preserve">Выражать положительное отношение к процессу познания. </w:t>
      </w:r>
    </w:p>
    <w:p w:rsidR="008B3CCC" w:rsidRPr="00306DD9" w:rsidRDefault="008B3CCC" w:rsidP="008B3CCC">
      <w:pPr>
        <w:pStyle w:val="Default"/>
        <w:jc w:val="both"/>
      </w:pPr>
    </w:p>
    <w:p w:rsidR="008B3CCC" w:rsidRPr="00306DD9" w:rsidRDefault="008B3CCC" w:rsidP="008B3CCC">
      <w:pPr>
        <w:pStyle w:val="Default"/>
        <w:jc w:val="both"/>
      </w:pPr>
      <w:r w:rsidRPr="00306DD9">
        <w:rPr>
          <w:i/>
          <w:iCs/>
        </w:rPr>
        <w:t xml:space="preserve">Ученик получит возможность научиться: </w:t>
      </w:r>
    </w:p>
    <w:p w:rsidR="008B3CCC" w:rsidRPr="00306DD9" w:rsidRDefault="008B3CCC" w:rsidP="008B3CCC">
      <w:pPr>
        <w:pStyle w:val="Default"/>
        <w:jc w:val="both"/>
      </w:pPr>
      <w:r w:rsidRPr="00306DD9">
        <w:rPr>
          <w:rFonts w:ascii="Simplified Arabic Fixed" w:hAnsi="Simplified Arabic Fixed" w:cs="Simplified Arabic Fixed"/>
        </w:rPr>
        <w:t xml:space="preserve">- </w:t>
      </w:r>
      <w:r w:rsidRPr="00306DD9">
        <w:rPr>
          <w:i/>
          <w:iCs/>
        </w:rPr>
        <w:t xml:space="preserve">Уважительно относиться к родной литературе. </w:t>
      </w:r>
    </w:p>
    <w:p w:rsidR="008B3CCC" w:rsidRDefault="008B3CCC" w:rsidP="008B3CCC">
      <w:pPr>
        <w:pStyle w:val="Default"/>
        <w:jc w:val="both"/>
      </w:pPr>
      <w:r w:rsidRPr="00306DD9">
        <w:rPr>
          <w:rFonts w:ascii="Simplified Arabic Fixed" w:hAnsi="Simplified Arabic Fixed" w:cs="Simplified Arabic Fixed"/>
        </w:rPr>
        <w:t xml:space="preserve">- </w:t>
      </w:r>
      <w:r w:rsidRPr="00306DD9">
        <w:rPr>
          <w:i/>
          <w:iCs/>
        </w:rPr>
        <w:t xml:space="preserve">Оценивать свои и чужие поступки. </w:t>
      </w:r>
    </w:p>
    <w:p w:rsidR="008B3CCC" w:rsidRPr="00CE0E61" w:rsidRDefault="008B3CCC" w:rsidP="008B3CCC">
      <w:pPr>
        <w:pStyle w:val="Default"/>
        <w:jc w:val="both"/>
      </w:pPr>
    </w:p>
    <w:p w:rsidR="008B3CCC" w:rsidRPr="00A95A9A" w:rsidRDefault="008B3CCC" w:rsidP="008B3CCC">
      <w:pPr>
        <w:pStyle w:val="Default"/>
        <w:jc w:val="both"/>
        <w:rPr>
          <w:szCs w:val="28"/>
        </w:rPr>
      </w:pPr>
      <w:r w:rsidRPr="00A95A9A">
        <w:rPr>
          <w:b/>
          <w:bCs/>
          <w:i/>
          <w:iCs/>
          <w:szCs w:val="28"/>
        </w:rPr>
        <w:t xml:space="preserve">Регулятивные универсальные учебные действия </w:t>
      </w:r>
    </w:p>
    <w:p w:rsidR="008B3CCC" w:rsidRPr="00306DD9" w:rsidRDefault="008B3CCC" w:rsidP="008B3CCC">
      <w:pPr>
        <w:pStyle w:val="Default"/>
        <w:jc w:val="both"/>
      </w:pPr>
      <w:r w:rsidRPr="00306DD9">
        <w:t xml:space="preserve">Ученик научится: </w:t>
      </w:r>
    </w:p>
    <w:p w:rsidR="008B3CCC" w:rsidRPr="00306DD9" w:rsidRDefault="008B3CCC" w:rsidP="008B3CCC">
      <w:pPr>
        <w:pStyle w:val="Default"/>
        <w:jc w:val="both"/>
      </w:pPr>
      <w:r w:rsidRPr="00306DD9">
        <w:rPr>
          <w:rFonts w:ascii="Simplified Arabic Fixed" w:hAnsi="Simplified Arabic Fixed" w:cs="Simplified Arabic Fixed"/>
        </w:rPr>
        <w:t xml:space="preserve">- </w:t>
      </w:r>
      <w:r w:rsidRPr="00306DD9">
        <w:t xml:space="preserve">Удерживать цель деятельности до получения её результата. </w:t>
      </w:r>
      <w:bookmarkStart w:id="0" w:name="_GoBack"/>
      <w:bookmarkEnd w:id="0"/>
    </w:p>
    <w:p w:rsidR="008B3CCC" w:rsidRPr="00306DD9" w:rsidRDefault="008B3CCC" w:rsidP="008B3CCC">
      <w:pPr>
        <w:pStyle w:val="Default"/>
        <w:jc w:val="both"/>
      </w:pPr>
      <w:r w:rsidRPr="00306DD9">
        <w:rPr>
          <w:rFonts w:ascii="Simplified Arabic Fixed" w:hAnsi="Simplified Arabic Fixed" w:cs="Simplified Arabic Fixed"/>
        </w:rPr>
        <w:t xml:space="preserve">- </w:t>
      </w:r>
      <w:r w:rsidRPr="00306DD9">
        <w:t xml:space="preserve">Анализу достижения цели. </w:t>
      </w:r>
    </w:p>
    <w:p w:rsidR="008B3CCC" w:rsidRDefault="008B3CCC" w:rsidP="008B3CCC">
      <w:pPr>
        <w:pStyle w:val="Default"/>
        <w:jc w:val="both"/>
        <w:rPr>
          <w:i/>
          <w:iCs/>
        </w:rPr>
      </w:pPr>
    </w:p>
    <w:p w:rsidR="008B3CCC" w:rsidRPr="00306DD9" w:rsidRDefault="008B3CCC" w:rsidP="008B3CCC">
      <w:pPr>
        <w:pStyle w:val="Default"/>
        <w:jc w:val="both"/>
      </w:pPr>
      <w:r w:rsidRPr="00306DD9">
        <w:rPr>
          <w:i/>
          <w:iCs/>
        </w:rPr>
        <w:t xml:space="preserve">Ученик получит возможность научиться: </w:t>
      </w:r>
    </w:p>
    <w:p w:rsidR="008B3CCC" w:rsidRPr="00306DD9" w:rsidRDefault="008B3CCC" w:rsidP="008B3CCC">
      <w:pPr>
        <w:pStyle w:val="Default"/>
        <w:jc w:val="both"/>
      </w:pPr>
      <w:r w:rsidRPr="00306DD9">
        <w:rPr>
          <w:rFonts w:ascii="Simplified Arabic Fixed" w:hAnsi="Simplified Arabic Fixed" w:cs="Simplified Arabic Fixed"/>
        </w:rPr>
        <w:t xml:space="preserve">- </w:t>
      </w:r>
      <w:r w:rsidRPr="00306DD9">
        <w:rPr>
          <w:i/>
          <w:iCs/>
        </w:rPr>
        <w:t xml:space="preserve">Самостоятельно ставить новые учебные цели задачи </w:t>
      </w:r>
    </w:p>
    <w:p w:rsidR="008B3CCC" w:rsidRDefault="008B3CCC" w:rsidP="008B3CCC">
      <w:pPr>
        <w:pStyle w:val="Default"/>
        <w:jc w:val="both"/>
        <w:rPr>
          <w:b/>
          <w:bCs/>
          <w:i/>
          <w:iCs/>
        </w:rPr>
      </w:pPr>
    </w:p>
    <w:p w:rsidR="008B3CCC" w:rsidRPr="00306DD9" w:rsidRDefault="008B3CCC" w:rsidP="008B3CCC">
      <w:pPr>
        <w:pStyle w:val="Default"/>
        <w:jc w:val="both"/>
      </w:pPr>
      <w:r w:rsidRPr="00306DD9">
        <w:rPr>
          <w:b/>
          <w:bCs/>
          <w:i/>
          <w:iCs/>
        </w:rPr>
        <w:t>Коммуникативные универсальные учебные действия</w:t>
      </w:r>
    </w:p>
    <w:p w:rsidR="008B3CCC" w:rsidRPr="00306DD9" w:rsidRDefault="008B3CCC" w:rsidP="008B3CCC">
      <w:pPr>
        <w:pStyle w:val="Default"/>
        <w:jc w:val="both"/>
      </w:pPr>
      <w:r w:rsidRPr="00306DD9">
        <w:t xml:space="preserve">Ученик научится: </w:t>
      </w:r>
    </w:p>
    <w:p w:rsidR="008B3CCC" w:rsidRPr="00306DD9" w:rsidRDefault="008B3CCC" w:rsidP="008B3CCC">
      <w:pPr>
        <w:pStyle w:val="Default"/>
        <w:spacing w:after="2"/>
        <w:jc w:val="both"/>
      </w:pPr>
      <w:r w:rsidRPr="00306DD9">
        <w:rPr>
          <w:rFonts w:ascii="Simplified Arabic Fixed" w:hAnsi="Simplified Arabic Fixed" w:cs="Simplified Arabic Fixed"/>
        </w:rPr>
        <w:t xml:space="preserve">- </w:t>
      </w:r>
      <w:r w:rsidRPr="00306DD9">
        <w:t xml:space="preserve">Воспринимать текст с учетом поставленной учебной задачи, находить в тексте информацию, необходимую для её решения. </w:t>
      </w:r>
    </w:p>
    <w:p w:rsidR="008B3CCC" w:rsidRPr="00306DD9" w:rsidRDefault="008B3CCC" w:rsidP="008B3CCC">
      <w:pPr>
        <w:pStyle w:val="Default"/>
        <w:jc w:val="both"/>
      </w:pPr>
      <w:r w:rsidRPr="00306DD9">
        <w:rPr>
          <w:rFonts w:ascii="Simplified Arabic Fixed" w:hAnsi="Simplified Arabic Fixed" w:cs="Simplified Arabic Fixed"/>
        </w:rPr>
        <w:t xml:space="preserve">- </w:t>
      </w:r>
      <w:r w:rsidRPr="00306DD9">
        <w:t xml:space="preserve">Учитывать разные мнения и интересы и обосновывать собственную позицию. </w:t>
      </w:r>
    </w:p>
    <w:p w:rsidR="008B3CCC" w:rsidRPr="00306DD9" w:rsidRDefault="008B3CCC" w:rsidP="008B3CCC">
      <w:pPr>
        <w:pStyle w:val="Default"/>
        <w:jc w:val="both"/>
      </w:pPr>
    </w:p>
    <w:p w:rsidR="008B3CCC" w:rsidRPr="00306DD9" w:rsidRDefault="008B3CCC" w:rsidP="008B3CCC">
      <w:pPr>
        <w:pStyle w:val="Default"/>
        <w:jc w:val="both"/>
      </w:pPr>
      <w:r w:rsidRPr="00306DD9">
        <w:rPr>
          <w:i/>
          <w:iCs/>
        </w:rPr>
        <w:t xml:space="preserve">Ученик получит возможность научиться: </w:t>
      </w:r>
    </w:p>
    <w:p w:rsidR="008B3CCC" w:rsidRPr="00306DD9" w:rsidRDefault="008B3CCC" w:rsidP="008B3CCC">
      <w:pPr>
        <w:pStyle w:val="Default"/>
        <w:jc w:val="both"/>
      </w:pPr>
      <w:r w:rsidRPr="00306DD9">
        <w:rPr>
          <w:rFonts w:ascii="Simplified Arabic Fixed" w:hAnsi="Simplified Arabic Fixed" w:cs="Simplified Arabic Fixed"/>
        </w:rPr>
        <w:t xml:space="preserve">- </w:t>
      </w:r>
      <w:r w:rsidRPr="00306DD9">
        <w:rPr>
          <w:i/>
          <w:iCs/>
        </w:rPr>
        <w:t xml:space="preserve">Учитывать и координировать отличные от собственных позиции людей. </w:t>
      </w:r>
    </w:p>
    <w:p w:rsidR="008B3CCC" w:rsidRPr="00306DD9" w:rsidRDefault="008B3CCC" w:rsidP="008B3CCC">
      <w:pPr>
        <w:pStyle w:val="Default"/>
        <w:jc w:val="both"/>
      </w:pPr>
      <w:r w:rsidRPr="00306DD9">
        <w:rPr>
          <w:rFonts w:ascii="Simplified Arabic Fixed" w:hAnsi="Simplified Arabic Fixed" w:cs="Simplified Arabic Fixed"/>
        </w:rPr>
        <w:t xml:space="preserve">- </w:t>
      </w:r>
      <w:r w:rsidRPr="00306DD9">
        <w:rPr>
          <w:i/>
          <w:iCs/>
        </w:rPr>
        <w:t xml:space="preserve">Понимать относительность мнений и подходов к решению проблемы. </w:t>
      </w:r>
    </w:p>
    <w:p w:rsidR="008B3CCC" w:rsidRDefault="008B3CCC" w:rsidP="008B3CCC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:rsidR="008B3CCC" w:rsidRPr="00A95A9A" w:rsidRDefault="008B3CCC" w:rsidP="008B3CCC">
      <w:pPr>
        <w:pStyle w:val="Default"/>
        <w:jc w:val="both"/>
        <w:rPr>
          <w:szCs w:val="28"/>
        </w:rPr>
      </w:pPr>
      <w:r w:rsidRPr="00A95A9A">
        <w:rPr>
          <w:b/>
          <w:bCs/>
          <w:i/>
          <w:iCs/>
          <w:szCs w:val="28"/>
        </w:rPr>
        <w:t xml:space="preserve">Познавательные универсальные учебные действия </w:t>
      </w:r>
    </w:p>
    <w:p w:rsidR="008B3CCC" w:rsidRPr="00306DD9" w:rsidRDefault="008B3CCC" w:rsidP="008B3CCC">
      <w:pPr>
        <w:pStyle w:val="Default"/>
        <w:jc w:val="both"/>
      </w:pPr>
      <w:r w:rsidRPr="00306DD9">
        <w:t xml:space="preserve">Ученик научится: </w:t>
      </w:r>
    </w:p>
    <w:p w:rsidR="008B3CCC" w:rsidRPr="00306DD9" w:rsidRDefault="008B3CCC" w:rsidP="008B3CCC">
      <w:pPr>
        <w:pStyle w:val="Default"/>
        <w:jc w:val="both"/>
      </w:pPr>
      <w:r w:rsidRPr="00306DD9">
        <w:rPr>
          <w:rFonts w:ascii="Simplified Arabic Fixed" w:hAnsi="Simplified Arabic Fixed" w:cs="Simplified Arabic Fixed"/>
        </w:rPr>
        <w:t xml:space="preserve">- </w:t>
      </w:r>
      <w:r w:rsidRPr="00306DD9">
        <w:t xml:space="preserve">осуществлять поиск нужной информации в учебнике и учебных пособиях; </w:t>
      </w:r>
    </w:p>
    <w:p w:rsidR="008B3CCC" w:rsidRPr="00306DD9" w:rsidRDefault="008B3CCC" w:rsidP="008B3CCC">
      <w:pPr>
        <w:pStyle w:val="Default"/>
        <w:jc w:val="both"/>
      </w:pPr>
      <w:r w:rsidRPr="00306DD9">
        <w:rPr>
          <w:rFonts w:ascii="Simplified Arabic Fixed" w:hAnsi="Simplified Arabic Fixed" w:cs="Simplified Arabic Fixed"/>
        </w:rPr>
        <w:t xml:space="preserve">- </w:t>
      </w:r>
      <w:r w:rsidRPr="00306DD9">
        <w:t xml:space="preserve">понимать знаки, символы, модели, схемы, приведенные в учебнике и учебных пособиях; </w:t>
      </w:r>
    </w:p>
    <w:p w:rsidR="008B3CCC" w:rsidRPr="00306DD9" w:rsidRDefault="008B3CCC" w:rsidP="008B3CCC">
      <w:pPr>
        <w:pStyle w:val="Default"/>
        <w:jc w:val="both"/>
      </w:pPr>
      <w:r w:rsidRPr="00306DD9">
        <w:rPr>
          <w:rFonts w:ascii="Simplified Arabic Fixed" w:hAnsi="Simplified Arabic Fixed" w:cs="Simplified Arabic Fixed"/>
        </w:rPr>
        <w:t xml:space="preserve">- </w:t>
      </w:r>
      <w:r w:rsidRPr="00306DD9">
        <w:t xml:space="preserve">понимать заданный вопрос, в соответствии с ним строить ответ в устной форме; </w:t>
      </w:r>
    </w:p>
    <w:p w:rsidR="008B3CCC" w:rsidRPr="00306DD9" w:rsidRDefault="008B3CCC" w:rsidP="008B3CCC">
      <w:pPr>
        <w:pStyle w:val="Default"/>
        <w:jc w:val="both"/>
      </w:pPr>
      <w:r w:rsidRPr="00306DD9">
        <w:rPr>
          <w:rFonts w:ascii="Simplified Arabic Fixed" w:hAnsi="Simplified Arabic Fixed" w:cs="Simplified Arabic Fixed"/>
        </w:rPr>
        <w:t xml:space="preserve">- </w:t>
      </w:r>
      <w:r w:rsidRPr="00306DD9">
        <w:t xml:space="preserve">анализировать изучаемые факты языка с выделением их отличительных признаков; </w:t>
      </w:r>
    </w:p>
    <w:p w:rsidR="008B3CCC" w:rsidRPr="00306DD9" w:rsidRDefault="008B3CCC" w:rsidP="008B3CCC">
      <w:pPr>
        <w:pStyle w:val="Default"/>
        <w:jc w:val="both"/>
      </w:pPr>
      <w:r w:rsidRPr="00306DD9">
        <w:rPr>
          <w:rFonts w:ascii="Simplified Arabic Fixed" w:hAnsi="Simplified Arabic Fixed" w:cs="Simplified Arabic Fixed"/>
        </w:rPr>
        <w:t xml:space="preserve">- </w:t>
      </w:r>
      <w:r w:rsidRPr="00306DD9">
        <w:t xml:space="preserve">осуществлять синтез как составление целого из его частей; </w:t>
      </w:r>
    </w:p>
    <w:p w:rsidR="008B3CCC" w:rsidRPr="00306DD9" w:rsidRDefault="008B3CCC" w:rsidP="008B3CCC">
      <w:pPr>
        <w:pStyle w:val="Default"/>
        <w:jc w:val="both"/>
      </w:pPr>
      <w:r w:rsidRPr="00306DD9">
        <w:rPr>
          <w:rFonts w:ascii="Simplified Arabic Fixed" w:hAnsi="Simplified Arabic Fixed" w:cs="Simplified Arabic Fixed"/>
        </w:rPr>
        <w:t xml:space="preserve">- </w:t>
      </w:r>
      <w:r w:rsidRPr="00306DD9">
        <w:t xml:space="preserve">устанавливать причинно-следственные связи в изучаемом круге явлений; </w:t>
      </w:r>
    </w:p>
    <w:p w:rsidR="008B3CCC" w:rsidRPr="00306DD9" w:rsidRDefault="008B3CCC" w:rsidP="008B3CCC">
      <w:pPr>
        <w:pStyle w:val="Default"/>
        <w:jc w:val="both"/>
      </w:pPr>
      <w:r w:rsidRPr="00306DD9">
        <w:rPr>
          <w:rFonts w:ascii="Simplified Arabic Fixed" w:hAnsi="Simplified Arabic Fixed" w:cs="Simplified Arabic Fixed"/>
        </w:rPr>
        <w:t xml:space="preserve">- </w:t>
      </w:r>
      <w:r w:rsidRPr="00306DD9">
        <w:t xml:space="preserve">обобщать (выделять ряд объектов по заданному признаку). </w:t>
      </w:r>
    </w:p>
    <w:p w:rsidR="008B3CCC" w:rsidRPr="00306DD9" w:rsidRDefault="008B3CCC" w:rsidP="008B3CCC">
      <w:pPr>
        <w:pStyle w:val="Default"/>
        <w:jc w:val="both"/>
      </w:pPr>
    </w:p>
    <w:p w:rsidR="008B3CCC" w:rsidRPr="00306DD9" w:rsidRDefault="008B3CCC" w:rsidP="008B3CCC">
      <w:pPr>
        <w:pStyle w:val="Default"/>
        <w:jc w:val="both"/>
      </w:pPr>
      <w:r w:rsidRPr="00306DD9">
        <w:rPr>
          <w:i/>
          <w:iCs/>
        </w:rPr>
        <w:t xml:space="preserve">Ученик получит возможность научиться: </w:t>
      </w:r>
    </w:p>
    <w:p w:rsidR="008B3CCC" w:rsidRPr="00306DD9" w:rsidRDefault="008B3CCC" w:rsidP="008B3CCC">
      <w:pPr>
        <w:pStyle w:val="Default"/>
        <w:jc w:val="both"/>
      </w:pPr>
      <w:r w:rsidRPr="00306DD9">
        <w:rPr>
          <w:rFonts w:ascii="Simplified Arabic Fixed" w:hAnsi="Simplified Arabic Fixed" w:cs="Simplified Arabic Fixed"/>
        </w:rPr>
        <w:t xml:space="preserve">- </w:t>
      </w:r>
      <w:r w:rsidRPr="00306DD9">
        <w:rPr>
          <w:i/>
          <w:iCs/>
        </w:rPr>
        <w:t xml:space="preserve">ориентироваться на возможное разнообразие способов решения учебной задачи; </w:t>
      </w:r>
    </w:p>
    <w:p w:rsidR="008B3CCC" w:rsidRPr="00306DD9" w:rsidRDefault="008B3CCC" w:rsidP="008B3CCC">
      <w:pPr>
        <w:pStyle w:val="Default"/>
        <w:jc w:val="both"/>
      </w:pPr>
      <w:r w:rsidRPr="00306DD9">
        <w:rPr>
          <w:rFonts w:ascii="Simplified Arabic Fixed" w:hAnsi="Simplified Arabic Fixed" w:cs="Simplified Arabic Fixed"/>
        </w:rPr>
        <w:t xml:space="preserve">- </w:t>
      </w:r>
      <w:r w:rsidRPr="00306DD9">
        <w:rPr>
          <w:i/>
          <w:iCs/>
        </w:rPr>
        <w:t xml:space="preserve">первоначальному умению смыслового восприятия текста; </w:t>
      </w:r>
    </w:p>
    <w:p w:rsidR="008B3CCC" w:rsidRPr="00306DD9" w:rsidRDefault="008B3CCC" w:rsidP="008B3CCC">
      <w:pPr>
        <w:pStyle w:val="Default"/>
        <w:jc w:val="both"/>
      </w:pPr>
      <w:r w:rsidRPr="00306DD9">
        <w:rPr>
          <w:rFonts w:ascii="Simplified Arabic Fixed" w:hAnsi="Simplified Arabic Fixed" w:cs="Simplified Arabic Fixed"/>
        </w:rPr>
        <w:t xml:space="preserve">- </w:t>
      </w:r>
      <w:r w:rsidRPr="00306DD9">
        <w:rPr>
          <w:i/>
          <w:iCs/>
        </w:rPr>
        <w:t xml:space="preserve">проводить аналогии между изучаемым материалом и собственным опытом. </w:t>
      </w:r>
    </w:p>
    <w:p w:rsidR="008B3CCC" w:rsidRDefault="008B3CCC" w:rsidP="008B3CCC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:rsidR="00E57E26" w:rsidRDefault="00E57E26" w:rsidP="008B3CCC">
      <w:pPr>
        <w:jc w:val="both"/>
      </w:pPr>
    </w:p>
    <w:sectPr w:rsidR="00E57E26" w:rsidSect="008B3CCC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CC"/>
    <w:rsid w:val="008B3CCC"/>
    <w:rsid w:val="00E5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DA19A-32C9-480D-BE43-15810B70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CC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8B3C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8B3CC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c1c8c2">
    <w:name w:val="c1 c8 c2"/>
    <w:uiPriority w:val="99"/>
    <w:rsid w:val="008B3CCC"/>
    <w:rPr>
      <w:rFonts w:cs="Times New Roman"/>
    </w:rPr>
  </w:style>
  <w:style w:type="character" w:customStyle="1" w:styleId="c1c2">
    <w:name w:val="c1 c2"/>
    <w:uiPriority w:val="99"/>
    <w:rsid w:val="008B3CCC"/>
    <w:rPr>
      <w:rFonts w:cs="Times New Roman"/>
    </w:rPr>
  </w:style>
  <w:style w:type="paragraph" w:styleId="a3">
    <w:name w:val="No Spacing"/>
    <w:uiPriority w:val="1"/>
    <w:qFormat/>
    <w:rsid w:val="008B3CCC"/>
    <w:pPr>
      <w:spacing w:after="0" w:line="240" w:lineRule="auto"/>
    </w:pPr>
    <w:rPr>
      <w:rFonts w:ascii="Arial Unicode MS" w:eastAsia="Calibri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2017-02-27T09:34:00Z</dcterms:created>
  <dcterms:modified xsi:type="dcterms:W3CDTF">2017-02-27T09:38:00Z</dcterms:modified>
</cp:coreProperties>
</file>