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803" w:rsidRPr="00B30803" w:rsidRDefault="00B30803" w:rsidP="00B30803">
      <w:pPr>
        <w:spacing w:line="276" w:lineRule="auto"/>
        <w:ind w:left="142"/>
        <w:jc w:val="center"/>
        <w:rPr>
          <w:rFonts w:eastAsia="Times New Roman" w:cs="Times New Roman"/>
          <w:b/>
          <w:bCs/>
          <w:sz w:val="24"/>
          <w:szCs w:val="24"/>
          <w:lang w:eastAsia="ar-SA"/>
        </w:rPr>
      </w:pPr>
      <w:r w:rsidRPr="00B30803">
        <w:rPr>
          <w:rFonts w:eastAsia="Times New Roman" w:cs="Times New Roman"/>
          <w:b/>
          <w:bCs/>
          <w:sz w:val="24"/>
          <w:szCs w:val="24"/>
          <w:lang w:eastAsia="ar-SA"/>
        </w:rPr>
        <w:t xml:space="preserve">Аннотация </w:t>
      </w:r>
    </w:p>
    <w:p w:rsidR="00B30803" w:rsidRPr="00B30803" w:rsidRDefault="00B30803" w:rsidP="00B30803">
      <w:pPr>
        <w:spacing w:line="276" w:lineRule="auto"/>
        <w:jc w:val="center"/>
        <w:rPr>
          <w:rFonts w:eastAsia="Times New Roman" w:cs="Times New Roman"/>
          <w:b/>
          <w:bCs/>
          <w:sz w:val="24"/>
          <w:szCs w:val="24"/>
          <w:lang w:eastAsia="ar-SA"/>
        </w:rPr>
      </w:pPr>
      <w:bookmarkStart w:id="0" w:name="_GoBack"/>
      <w:proofErr w:type="gramStart"/>
      <w:r w:rsidRPr="00B30803">
        <w:rPr>
          <w:rFonts w:eastAsia="Times New Roman" w:cs="Times New Roman"/>
          <w:b/>
          <w:bCs/>
          <w:sz w:val="24"/>
          <w:szCs w:val="24"/>
          <w:lang w:eastAsia="ar-SA"/>
        </w:rPr>
        <w:t>к</w:t>
      </w:r>
      <w:proofErr w:type="gramEnd"/>
      <w:r w:rsidRPr="00B30803">
        <w:rPr>
          <w:rFonts w:eastAsia="Times New Roman" w:cs="Times New Roman"/>
          <w:b/>
          <w:bCs/>
          <w:sz w:val="24"/>
          <w:szCs w:val="24"/>
          <w:lang w:eastAsia="ar-SA"/>
        </w:rPr>
        <w:t xml:space="preserve"> рабочей программе «</w:t>
      </w:r>
      <w:r w:rsidRPr="00B30803">
        <w:rPr>
          <w:rFonts w:eastAsia="Times New Roman" w:cs="Times New Roman"/>
          <w:b/>
          <w:bCs/>
          <w:sz w:val="24"/>
          <w:szCs w:val="24"/>
          <w:lang w:eastAsia="ar-SA"/>
        </w:rPr>
        <w:t>Изобразительному искусству</w:t>
      </w:r>
      <w:r w:rsidRPr="00B30803">
        <w:rPr>
          <w:rFonts w:eastAsia="Times New Roman" w:cs="Times New Roman"/>
          <w:b/>
          <w:bCs/>
          <w:sz w:val="24"/>
          <w:szCs w:val="24"/>
          <w:lang w:eastAsia="ar-SA"/>
        </w:rPr>
        <w:t xml:space="preserve">» </w:t>
      </w:r>
      <w:r w:rsidRPr="00B30803">
        <w:rPr>
          <w:rFonts w:eastAsia="Times New Roman" w:cs="Times New Roman"/>
          <w:b/>
          <w:bCs/>
          <w:sz w:val="24"/>
          <w:szCs w:val="24"/>
          <w:lang w:eastAsia="ar-SA"/>
        </w:rPr>
        <w:t>6</w:t>
      </w:r>
      <w:r w:rsidRPr="00B30803">
        <w:rPr>
          <w:rFonts w:eastAsia="Times New Roman" w:cs="Times New Roman"/>
          <w:b/>
          <w:bCs/>
          <w:sz w:val="24"/>
          <w:szCs w:val="24"/>
          <w:lang w:eastAsia="ar-SA"/>
        </w:rPr>
        <w:t xml:space="preserve"> класс 2016-2017 год</w:t>
      </w:r>
    </w:p>
    <w:p w:rsidR="00B30803" w:rsidRPr="00B30803" w:rsidRDefault="00B30803" w:rsidP="00B30803">
      <w:pPr>
        <w:rPr>
          <w:sz w:val="24"/>
          <w:szCs w:val="24"/>
          <w:lang w:eastAsia="ar-SA"/>
        </w:rPr>
      </w:pPr>
    </w:p>
    <w:p w:rsidR="00A20913" w:rsidRPr="00B30803" w:rsidRDefault="00A20913" w:rsidP="00B30803">
      <w:pPr>
        <w:pStyle w:val="a3"/>
        <w:numPr>
          <w:ilvl w:val="0"/>
          <w:numId w:val="46"/>
        </w:numPr>
        <w:ind w:left="0"/>
        <w:rPr>
          <w:sz w:val="24"/>
          <w:szCs w:val="24"/>
          <w:lang w:eastAsia="ar-SA"/>
        </w:rPr>
      </w:pPr>
      <w:r w:rsidRPr="00B30803">
        <w:rPr>
          <w:sz w:val="24"/>
          <w:szCs w:val="24"/>
          <w:lang w:eastAsia="ar-SA"/>
        </w:rPr>
        <w:t xml:space="preserve">Настоящая программа по изобразительному искусству </w:t>
      </w:r>
      <w:proofErr w:type="gramStart"/>
      <w:r w:rsidRPr="00B30803">
        <w:rPr>
          <w:sz w:val="24"/>
          <w:szCs w:val="24"/>
          <w:lang w:eastAsia="ar-SA"/>
        </w:rPr>
        <w:t>6  класса</w:t>
      </w:r>
      <w:proofErr w:type="gramEnd"/>
      <w:r w:rsidRPr="00B30803">
        <w:rPr>
          <w:sz w:val="24"/>
          <w:szCs w:val="24"/>
          <w:lang w:eastAsia="ar-SA"/>
        </w:rPr>
        <w:t>,  составлена на основе:</w:t>
      </w:r>
    </w:p>
    <w:p w:rsidR="00A20913" w:rsidRPr="00B30803" w:rsidRDefault="00A20913" w:rsidP="00B30803">
      <w:pPr>
        <w:pStyle w:val="c3"/>
        <w:spacing w:before="0" w:beforeAutospacing="0" w:after="0" w:afterAutospacing="0"/>
        <w:jc w:val="both"/>
        <w:rPr>
          <w:rStyle w:val="c0c6"/>
          <w:bCs/>
        </w:rPr>
      </w:pPr>
      <w:r w:rsidRPr="00B30803">
        <w:rPr>
          <w:rStyle w:val="c0c6"/>
          <w:bCs/>
        </w:rPr>
        <w:t>1. Федеральный государственный образовательный стандарт основного общего образования, утвержденный приказом от 17 декабря 2010г. №1897 об утверждении федерального образовательного стандарта основного общего образования;</w:t>
      </w:r>
    </w:p>
    <w:p w:rsidR="00A20913" w:rsidRPr="00B30803" w:rsidRDefault="00A20913" w:rsidP="00B30803">
      <w:pPr>
        <w:widowControl w:val="0"/>
        <w:suppressAutoHyphens/>
        <w:autoSpaceDE w:val="0"/>
        <w:autoSpaceDN w:val="0"/>
        <w:jc w:val="both"/>
        <w:textAlignment w:val="baseline"/>
        <w:rPr>
          <w:rStyle w:val="c0c6"/>
          <w:rFonts w:eastAsia="@Arial Unicode MS" w:cs="Times New Roman"/>
          <w:sz w:val="24"/>
          <w:szCs w:val="24"/>
          <w:lang w:eastAsia="ar-SA"/>
        </w:rPr>
      </w:pPr>
      <w:r w:rsidRPr="00B30803">
        <w:rPr>
          <w:rFonts w:eastAsia="@Arial Unicode MS" w:cs="Times New Roman"/>
          <w:sz w:val="24"/>
          <w:szCs w:val="24"/>
          <w:lang w:eastAsia="ar-SA"/>
        </w:rPr>
        <w:t>2. Примерная основная образовательная программа основного общего образования;</w:t>
      </w:r>
      <w:r w:rsidRPr="00B30803">
        <w:rPr>
          <w:rStyle w:val="c0c6"/>
          <w:rFonts w:cs="Times New Roman"/>
          <w:bCs/>
          <w:sz w:val="24"/>
          <w:szCs w:val="24"/>
        </w:rPr>
        <w:t xml:space="preserve"> </w:t>
      </w:r>
    </w:p>
    <w:p w:rsidR="00A20913" w:rsidRPr="00B30803" w:rsidRDefault="00A20913" w:rsidP="00B30803">
      <w:pPr>
        <w:rPr>
          <w:rFonts w:eastAsia="Times New Roman"/>
        </w:rPr>
      </w:pPr>
      <w:r w:rsidRPr="00B30803">
        <w:rPr>
          <w:rFonts w:cs="Times New Roman"/>
          <w:sz w:val="24"/>
          <w:szCs w:val="24"/>
        </w:rPr>
        <w:t xml:space="preserve">3. </w:t>
      </w:r>
      <w:r w:rsidRPr="00B30803">
        <w:rPr>
          <w:rFonts w:eastAsia="Times New Roman" w:cs="Times New Roman"/>
          <w:sz w:val="24"/>
          <w:szCs w:val="24"/>
        </w:rPr>
        <w:t xml:space="preserve">Примерной программы </w:t>
      </w:r>
      <w:proofErr w:type="gramStart"/>
      <w:r w:rsidRPr="00B30803">
        <w:rPr>
          <w:rFonts w:eastAsia="Times New Roman" w:cs="Times New Roman"/>
          <w:sz w:val="24"/>
          <w:szCs w:val="24"/>
        </w:rPr>
        <w:t>« Изобразительное</w:t>
      </w:r>
      <w:proofErr w:type="gramEnd"/>
      <w:r w:rsidRPr="00B30803">
        <w:rPr>
          <w:rFonts w:eastAsia="Times New Roman" w:cs="Times New Roman"/>
          <w:sz w:val="24"/>
          <w:szCs w:val="24"/>
        </w:rPr>
        <w:t xml:space="preserve"> искусство и художественный труд». 1-9 </w:t>
      </w:r>
      <w:proofErr w:type="spellStart"/>
      <w:r w:rsidRPr="00B30803">
        <w:rPr>
          <w:rFonts w:eastAsia="Times New Roman" w:cs="Times New Roman"/>
          <w:sz w:val="24"/>
          <w:szCs w:val="24"/>
        </w:rPr>
        <w:t>кл</w:t>
      </w:r>
      <w:proofErr w:type="spellEnd"/>
      <w:r w:rsidRPr="00B30803">
        <w:rPr>
          <w:rFonts w:eastAsia="Times New Roman" w:cs="Times New Roman"/>
          <w:sz w:val="24"/>
          <w:szCs w:val="24"/>
        </w:rPr>
        <w:t xml:space="preserve">. Автор: Б.М. </w:t>
      </w:r>
      <w:proofErr w:type="spellStart"/>
      <w:r w:rsidRPr="00B30803">
        <w:rPr>
          <w:rFonts w:eastAsia="Times New Roman" w:cs="Times New Roman"/>
          <w:sz w:val="24"/>
          <w:szCs w:val="24"/>
        </w:rPr>
        <w:t>Неменский</w:t>
      </w:r>
      <w:proofErr w:type="spellEnd"/>
      <w:r w:rsidRPr="00B30803">
        <w:rPr>
          <w:rFonts w:eastAsia="Times New Roman" w:cs="Times New Roman"/>
          <w:sz w:val="24"/>
          <w:szCs w:val="24"/>
        </w:rPr>
        <w:t>. Москва «Просвещение» 2013г.</w:t>
      </w:r>
    </w:p>
    <w:p w:rsidR="00A20913" w:rsidRPr="00B30803" w:rsidRDefault="00A20913" w:rsidP="00B30803">
      <w:pPr>
        <w:jc w:val="both"/>
        <w:rPr>
          <w:rStyle w:val="c0c6"/>
          <w:rFonts w:eastAsiaTheme="minorEastAsia"/>
          <w:bCs/>
        </w:rPr>
      </w:pPr>
      <w:r w:rsidRPr="00B30803">
        <w:rPr>
          <w:rStyle w:val="c0c6"/>
          <w:rFonts w:cs="Times New Roman"/>
          <w:bCs/>
          <w:sz w:val="24"/>
          <w:szCs w:val="24"/>
        </w:rPr>
        <w:t>4. Основная образовательная программа основного общего образования МАОУ «Киёвская СОШ»;</w:t>
      </w:r>
    </w:p>
    <w:p w:rsidR="00A20913" w:rsidRPr="00B30803" w:rsidRDefault="00A20913" w:rsidP="00B30803">
      <w:pPr>
        <w:pStyle w:val="a3"/>
        <w:ind w:left="0"/>
        <w:rPr>
          <w:iCs/>
        </w:rPr>
      </w:pPr>
      <w:r w:rsidRPr="00B30803">
        <w:rPr>
          <w:bCs/>
          <w:iCs/>
          <w:sz w:val="24"/>
          <w:szCs w:val="24"/>
        </w:rPr>
        <w:t xml:space="preserve">Учебник: Горяева Н.А., Островская О.В. «Декоративно – прикладное искусство в жизни человека» Учебник по изобразительному искусству для 6 класса /Под ред. Б.М. </w:t>
      </w:r>
      <w:proofErr w:type="spellStart"/>
      <w:r w:rsidRPr="00B30803">
        <w:rPr>
          <w:bCs/>
          <w:iCs/>
          <w:sz w:val="24"/>
          <w:szCs w:val="24"/>
        </w:rPr>
        <w:t>Неменского</w:t>
      </w:r>
      <w:proofErr w:type="spellEnd"/>
    </w:p>
    <w:p w:rsidR="00A20913" w:rsidRPr="00B30803" w:rsidRDefault="00A20913" w:rsidP="00B30803">
      <w:pPr>
        <w:pStyle w:val="c3"/>
        <w:spacing w:before="0" w:beforeAutospacing="0" w:after="0" w:afterAutospacing="0"/>
        <w:jc w:val="both"/>
        <w:rPr>
          <w:rStyle w:val="c2"/>
        </w:rPr>
      </w:pPr>
    </w:p>
    <w:p w:rsidR="00A20913" w:rsidRPr="00B30803" w:rsidRDefault="00A20913" w:rsidP="00B30803">
      <w:pPr>
        <w:jc w:val="both"/>
        <w:rPr>
          <w:rFonts w:eastAsia="Calibri" w:cs="Times New Roman"/>
          <w:sz w:val="24"/>
          <w:szCs w:val="24"/>
          <w:lang w:eastAsia="en-US"/>
        </w:rPr>
      </w:pPr>
      <w:r w:rsidRPr="00B30803">
        <w:rPr>
          <w:rFonts w:eastAsia="Calibri" w:cs="Times New Roman"/>
          <w:sz w:val="24"/>
          <w:szCs w:val="24"/>
          <w:lang w:eastAsia="en-US"/>
        </w:rPr>
        <w:t>Учебное содержание курса включает 34 часа, 1 час в неделю.</w:t>
      </w:r>
    </w:p>
    <w:p w:rsidR="00A20913" w:rsidRPr="00B30803" w:rsidRDefault="00A20913" w:rsidP="00B30803">
      <w:pPr>
        <w:jc w:val="both"/>
        <w:rPr>
          <w:rFonts w:eastAsia="Calibri" w:cs="Times New Roman"/>
          <w:b/>
          <w:sz w:val="24"/>
          <w:szCs w:val="24"/>
          <w:lang w:eastAsia="en-US"/>
        </w:rPr>
      </w:pPr>
      <w:r w:rsidRPr="00B30803">
        <w:rPr>
          <w:rFonts w:eastAsia="Calibri" w:cs="Times New Roman"/>
          <w:b/>
          <w:sz w:val="24"/>
          <w:szCs w:val="24"/>
          <w:lang w:eastAsia="en-US"/>
        </w:rPr>
        <w:t xml:space="preserve">Количество часов </w:t>
      </w:r>
    </w:p>
    <w:p w:rsidR="00A20913" w:rsidRPr="00B30803" w:rsidRDefault="00A20913" w:rsidP="00B30803">
      <w:pPr>
        <w:jc w:val="both"/>
        <w:rPr>
          <w:rFonts w:eastAsia="Calibri" w:cs="Times New Roman"/>
          <w:sz w:val="24"/>
          <w:szCs w:val="24"/>
          <w:lang w:eastAsia="en-US"/>
        </w:rPr>
      </w:pPr>
      <w:r w:rsidRPr="00B30803">
        <w:rPr>
          <w:rFonts w:eastAsia="Calibri" w:cs="Times New Roman"/>
          <w:b/>
          <w:sz w:val="24"/>
          <w:szCs w:val="24"/>
          <w:lang w:eastAsia="en-US"/>
        </w:rPr>
        <w:t xml:space="preserve"> Всего 34 часа, в неделю 1 час.</w:t>
      </w:r>
      <w:r w:rsidRPr="00B30803">
        <w:rPr>
          <w:rFonts w:eastAsia="Calibri" w:cs="Times New Roman"/>
          <w:sz w:val="24"/>
          <w:szCs w:val="24"/>
          <w:lang w:eastAsia="en-US"/>
        </w:rPr>
        <w:t xml:space="preserve"> </w:t>
      </w:r>
    </w:p>
    <w:p w:rsidR="00A20913" w:rsidRPr="00B30803" w:rsidRDefault="00A20913" w:rsidP="00B30803">
      <w:pPr>
        <w:jc w:val="both"/>
        <w:rPr>
          <w:rFonts w:eastAsia="Calibri" w:cs="Times New Roman"/>
          <w:sz w:val="24"/>
          <w:szCs w:val="24"/>
          <w:lang w:eastAsia="en-US"/>
        </w:rPr>
      </w:pPr>
      <w:r w:rsidRPr="00B30803">
        <w:rPr>
          <w:rFonts w:eastAsia="Calibri" w:cs="Times New Roman"/>
          <w:sz w:val="24"/>
          <w:szCs w:val="24"/>
          <w:lang w:eastAsia="en-US"/>
        </w:rPr>
        <w:t>Из них:</w:t>
      </w:r>
    </w:p>
    <w:p w:rsidR="00A20913" w:rsidRPr="00B30803" w:rsidRDefault="00A20913" w:rsidP="00B30803">
      <w:pPr>
        <w:jc w:val="both"/>
        <w:rPr>
          <w:rFonts w:eastAsia="Calibri" w:cs="Times New Roman"/>
          <w:sz w:val="24"/>
          <w:szCs w:val="24"/>
          <w:lang w:eastAsia="en-US"/>
        </w:rPr>
      </w:pPr>
      <w:r w:rsidRPr="00B30803">
        <w:rPr>
          <w:rFonts w:eastAsia="Calibri" w:cs="Times New Roman"/>
          <w:sz w:val="24"/>
          <w:szCs w:val="24"/>
          <w:lang w:eastAsia="en-US"/>
        </w:rPr>
        <w:t>I четверть – 8ч., II четверть -8 ч., III четверть – 10 ч., I</w:t>
      </w:r>
      <w:r w:rsidRPr="00B30803">
        <w:rPr>
          <w:rFonts w:eastAsia="Calibri" w:cs="Times New Roman"/>
          <w:sz w:val="24"/>
          <w:szCs w:val="24"/>
          <w:lang w:val="en-US" w:eastAsia="en-US"/>
        </w:rPr>
        <w:t>V</w:t>
      </w:r>
      <w:r w:rsidRPr="00B30803">
        <w:rPr>
          <w:rFonts w:eastAsia="Calibri" w:cs="Times New Roman"/>
          <w:sz w:val="24"/>
          <w:szCs w:val="24"/>
          <w:lang w:eastAsia="en-US"/>
        </w:rPr>
        <w:t xml:space="preserve"> четверть – 8 ч.</w:t>
      </w:r>
    </w:p>
    <w:p w:rsidR="00A20913" w:rsidRPr="00B30803" w:rsidRDefault="00A20913" w:rsidP="00B30803">
      <w:pPr>
        <w:jc w:val="both"/>
        <w:rPr>
          <w:rFonts w:eastAsiaTheme="minorEastAsia" w:cs="Times New Roman"/>
          <w:b/>
          <w:sz w:val="24"/>
          <w:szCs w:val="24"/>
        </w:rPr>
      </w:pPr>
    </w:p>
    <w:p w:rsidR="00105B0C" w:rsidRPr="00B30803" w:rsidRDefault="001F385F" w:rsidP="00B30803">
      <w:pPr>
        <w:pStyle w:val="a3"/>
        <w:numPr>
          <w:ilvl w:val="0"/>
          <w:numId w:val="45"/>
        </w:numPr>
        <w:ind w:left="0"/>
        <w:rPr>
          <w:b/>
          <w:sz w:val="24"/>
          <w:szCs w:val="24"/>
        </w:rPr>
      </w:pPr>
      <w:r w:rsidRPr="00B30803">
        <w:rPr>
          <w:b/>
          <w:sz w:val="24"/>
          <w:szCs w:val="24"/>
        </w:rPr>
        <w:t>Планируемые результаты освоения учебного предмета</w:t>
      </w:r>
    </w:p>
    <w:p w:rsidR="00105B0C" w:rsidRPr="00B30803" w:rsidRDefault="00105B0C" w:rsidP="00B30803">
      <w:pPr>
        <w:jc w:val="center"/>
        <w:rPr>
          <w:rFonts w:eastAsia="Times New Roman" w:cs="Times New Roman"/>
          <w:b/>
          <w:sz w:val="24"/>
          <w:szCs w:val="24"/>
        </w:rPr>
      </w:pPr>
    </w:p>
    <w:p w:rsidR="00105B0C" w:rsidRPr="00B30803" w:rsidRDefault="00105B0C" w:rsidP="00B30803">
      <w:pPr>
        <w:tabs>
          <w:tab w:val="left" w:pos="426"/>
        </w:tabs>
        <w:jc w:val="both"/>
        <w:rPr>
          <w:rFonts w:eastAsia="Times New Roman" w:cs="Times New Roman"/>
          <w:sz w:val="24"/>
          <w:szCs w:val="24"/>
        </w:rPr>
      </w:pPr>
      <w:r w:rsidRPr="00B30803">
        <w:rPr>
          <w:rFonts w:eastAsia="Times New Roman" w:cs="Times New Roman"/>
          <w:sz w:val="24"/>
          <w:szCs w:val="24"/>
        </w:rPr>
        <w:t xml:space="preserve">      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стандарта, обучение на занятиях по изоб</w:t>
      </w:r>
      <w:r w:rsidRPr="00B30803">
        <w:rPr>
          <w:rFonts w:eastAsia="Times New Roman" w:cs="Times New Roman"/>
          <w:sz w:val="24"/>
          <w:szCs w:val="24"/>
        </w:rPr>
        <w:softHyphen/>
        <w:t>разительному искусству направлено на достижение учащимися личностных, метапредметных и предметных результатов.</w:t>
      </w:r>
    </w:p>
    <w:p w:rsidR="00105B0C" w:rsidRPr="00B30803" w:rsidRDefault="00105B0C" w:rsidP="00B30803">
      <w:pPr>
        <w:tabs>
          <w:tab w:val="left" w:pos="567"/>
        </w:tabs>
        <w:jc w:val="both"/>
        <w:rPr>
          <w:rFonts w:eastAsia="Times New Roman" w:cs="Times New Roman"/>
          <w:sz w:val="24"/>
          <w:szCs w:val="24"/>
        </w:rPr>
      </w:pPr>
      <w:r w:rsidRPr="00B30803">
        <w:rPr>
          <w:rFonts w:eastAsia="Times New Roman" w:cs="Times New Roman"/>
          <w:b/>
          <w:bCs/>
          <w:sz w:val="24"/>
          <w:szCs w:val="24"/>
        </w:rPr>
        <w:t xml:space="preserve">      Личностные результаты</w:t>
      </w:r>
      <w:r w:rsidRPr="00B30803">
        <w:rPr>
          <w:rFonts w:eastAsia="Times New Roman" w:cs="Times New Roman"/>
          <w:sz w:val="24"/>
          <w:szCs w:val="24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«Изобразительное искусство»:</w:t>
      </w:r>
    </w:p>
    <w:p w:rsidR="00105B0C" w:rsidRPr="00B30803" w:rsidRDefault="00105B0C" w:rsidP="00B30803">
      <w:pPr>
        <w:numPr>
          <w:ilvl w:val="0"/>
          <w:numId w:val="20"/>
        </w:numPr>
        <w:ind w:left="0"/>
        <w:jc w:val="both"/>
        <w:rPr>
          <w:rFonts w:eastAsia="Times New Roman" w:cs="Times New Roman"/>
          <w:sz w:val="24"/>
          <w:szCs w:val="24"/>
        </w:rPr>
      </w:pPr>
      <w:proofErr w:type="gramStart"/>
      <w:r w:rsidRPr="00B30803">
        <w:rPr>
          <w:rFonts w:eastAsia="Times New Roman" w:cs="Times New Roman"/>
          <w:sz w:val="24"/>
          <w:szCs w:val="24"/>
        </w:rPr>
        <w:t>воспитание</w:t>
      </w:r>
      <w:proofErr w:type="gramEnd"/>
      <w:r w:rsidRPr="00B30803">
        <w:rPr>
          <w:rFonts w:eastAsia="Times New Roman" w:cs="Times New Roman"/>
          <w:sz w:val="24"/>
          <w:szCs w:val="24"/>
        </w:rPr>
        <w:t xml:space="preserve">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</w:t>
      </w:r>
      <w:r w:rsidRPr="00B30803">
        <w:rPr>
          <w:rFonts w:eastAsia="Times New Roman" w:cs="Times New Roman"/>
          <w:sz w:val="24"/>
          <w:szCs w:val="24"/>
        </w:rPr>
        <w:softHyphen/>
        <w:t>ние своей этнической принадлежности, знание культуры своего на</w:t>
      </w:r>
      <w:r w:rsidRPr="00B30803">
        <w:rPr>
          <w:rFonts w:eastAsia="Times New Roman" w:cs="Times New Roman"/>
          <w:sz w:val="24"/>
          <w:szCs w:val="24"/>
        </w:rPr>
        <w:softHyphen/>
        <w:t>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105B0C" w:rsidRPr="00B30803" w:rsidRDefault="00105B0C" w:rsidP="00B30803">
      <w:pPr>
        <w:numPr>
          <w:ilvl w:val="0"/>
          <w:numId w:val="20"/>
        </w:numPr>
        <w:ind w:left="0"/>
        <w:jc w:val="both"/>
        <w:rPr>
          <w:rFonts w:eastAsia="Times New Roman" w:cs="Times New Roman"/>
          <w:sz w:val="24"/>
          <w:szCs w:val="24"/>
        </w:rPr>
      </w:pPr>
      <w:proofErr w:type="gramStart"/>
      <w:r w:rsidRPr="00B30803">
        <w:rPr>
          <w:rFonts w:eastAsia="Times New Roman" w:cs="Times New Roman"/>
          <w:sz w:val="24"/>
          <w:szCs w:val="24"/>
        </w:rPr>
        <w:t>формирование</w:t>
      </w:r>
      <w:proofErr w:type="gramEnd"/>
      <w:r w:rsidRPr="00B30803">
        <w:rPr>
          <w:rFonts w:eastAsia="Times New Roman" w:cs="Times New Roman"/>
          <w:sz w:val="24"/>
          <w:szCs w:val="24"/>
        </w:rPr>
        <w:t xml:space="preserve">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 w:rsidR="00105B0C" w:rsidRPr="00B30803" w:rsidRDefault="00105B0C" w:rsidP="00B30803">
      <w:pPr>
        <w:numPr>
          <w:ilvl w:val="0"/>
          <w:numId w:val="21"/>
        </w:numPr>
        <w:ind w:left="0"/>
        <w:jc w:val="both"/>
        <w:rPr>
          <w:rFonts w:eastAsia="Times New Roman" w:cs="Times New Roman"/>
          <w:sz w:val="24"/>
          <w:szCs w:val="24"/>
        </w:rPr>
      </w:pPr>
      <w:proofErr w:type="gramStart"/>
      <w:r w:rsidRPr="00B30803">
        <w:rPr>
          <w:rFonts w:eastAsia="Times New Roman" w:cs="Times New Roman"/>
          <w:sz w:val="24"/>
          <w:szCs w:val="24"/>
        </w:rPr>
        <w:t>формирование</w:t>
      </w:r>
      <w:proofErr w:type="gramEnd"/>
      <w:r w:rsidRPr="00B30803">
        <w:rPr>
          <w:rFonts w:eastAsia="Times New Roman" w:cs="Times New Roman"/>
          <w:sz w:val="24"/>
          <w:szCs w:val="24"/>
        </w:rPr>
        <w:t xml:space="preserve"> целостного мировоззрения, учитывающего культур</w:t>
      </w:r>
      <w:r w:rsidRPr="00B30803">
        <w:rPr>
          <w:rFonts w:eastAsia="Times New Roman" w:cs="Times New Roman"/>
          <w:sz w:val="24"/>
          <w:szCs w:val="24"/>
        </w:rPr>
        <w:softHyphen/>
        <w:t>ное, языковое, духовное многообразие современного мира;</w:t>
      </w:r>
    </w:p>
    <w:p w:rsidR="00105B0C" w:rsidRPr="00B30803" w:rsidRDefault="00105B0C" w:rsidP="00B30803">
      <w:pPr>
        <w:numPr>
          <w:ilvl w:val="0"/>
          <w:numId w:val="21"/>
        </w:numPr>
        <w:ind w:left="0"/>
        <w:jc w:val="both"/>
        <w:rPr>
          <w:rFonts w:eastAsia="Times New Roman" w:cs="Times New Roman"/>
          <w:sz w:val="24"/>
          <w:szCs w:val="24"/>
        </w:rPr>
      </w:pPr>
      <w:proofErr w:type="gramStart"/>
      <w:r w:rsidRPr="00B30803">
        <w:rPr>
          <w:rFonts w:eastAsia="Times New Roman" w:cs="Times New Roman"/>
          <w:sz w:val="24"/>
          <w:szCs w:val="24"/>
        </w:rPr>
        <w:t>формирование</w:t>
      </w:r>
      <w:proofErr w:type="gramEnd"/>
      <w:r w:rsidRPr="00B30803">
        <w:rPr>
          <w:rFonts w:eastAsia="Times New Roman" w:cs="Times New Roman"/>
          <w:sz w:val="24"/>
          <w:szCs w:val="24"/>
        </w:rPr>
        <w:t xml:space="preserve"> осознанного, уважительного и доброжелательного от</w:t>
      </w:r>
      <w:r w:rsidRPr="00B30803">
        <w:rPr>
          <w:rFonts w:eastAsia="Times New Roman" w:cs="Times New Roman"/>
          <w:sz w:val="24"/>
          <w:szCs w:val="24"/>
        </w:rPr>
        <w:softHyphen/>
        <w:t>ношения к другому человеку, его мнению, мировоззрению, культу</w:t>
      </w:r>
      <w:r w:rsidRPr="00B30803">
        <w:rPr>
          <w:rFonts w:eastAsia="Times New Roman" w:cs="Times New Roman"/>
          <w:sz w:val="24"/>
          <w:szCs w:val="24"/>
        </w:rPr>
        <w:softHyphen/>
        <w:t>ре; готовности и способности вести диалог с другими людьми и достигать в нем взаимопонимания;</w:t>
      </w:r>
    </w:p>
    <w:p w:rsidR="00105B0C" w:rsidRPr="00B30803" w:rsidRDefault="00105B0C" w:rsidP="00B30803">
      <w:pPr>
        <w:numPr>
          <w:ilvl w:val="0"/>
          <w:numId w:val="21"/>
        </w:numPr>
        <w:ind w:left="0"/>
        <w:jc w:val="both"/>
        <w:rPr>
          <w:rFonts w:eastAsia="Times New Roman" w:cs="Times New Roman"/>
          <w:sz w:val="24"/>
          <w:szCs w:val="24"/>
        </w:rPr>
      </w:pPr>
      <w:proofErr w:type="gramStart"/>
      <w:r w:rsidRPr="00B30803">
        <w:rPr>
          <w:rFonts w:eastAsia="Times New Roman" w:cs="Times New Roman"/>
          <w:sz w:val="24"/>
          <w:szCs w:val="24"/>
        </w:rPr>
        <w:t>развитие</w:t>
      </w:r>
      <w:proofErr w:type="gramEnd"/>
      <w:r w:rsidRPr="00B30803">
        <w:rPr>
          <w:rFonts w:eastAsia="Times New Roman" w:cs="Times New Roman"/>
          <w:sz w:val="24"/>
          <w:szCs w:val="24"/>
        </w:rPr>
        <w:t xml:space="preserve"> морального сознания и компетентности в решении мо</w:t>
      </w:r>
      <w:r w:rsidRPr="00B30803">
        <w:rPr>
          <w:rFonts w:eastAsia="Times New Roman" w:cs="Times New Roman"/>
          <w:sz w:val="24"/>
          <w:szCs w:val="24"/>
        </w:rPr>
        <w:softHyphen/>
        <w:t>ральных проблем на основе личностного выбора, формирование нравственных чувств и нравственного поведения, осознанного и от</w:t>
      </w:r>
      <w:r w:rsidRPr="00B30803">
        <w:rPr>
          <w:rFonts w:eastAsia="Times New Roman" w:cs="Times New Roman"/>
          <w:sz w:val="24"/>
          <w:szCs w:val="24"/>
        </w:rPr>
        <w:softHyphen/>
        <w:t>ветственного отношения к собственным поступкам;</w:t>
      </w:r>
    </w:p>
    <w:p w:rsidR="00105B0C" w:rsidRPr="00B30803" w:rsidRDefault="00105B0C" w:rsidP="00B30803">
      <w:pPr>
        <w:numPr>
          <w:ilvl w:val="0"/>
          <w:numId w:val="21"/>
        </w:numPr>
        <w:ind w:left="0"/>
        <w:jc w:val="both"/>
        <w:rPr>
          <w:rFonts w:eastAsia="Times New Roman" w:cs="Times New Roman"/>
          <w:sz w:val="24"/>
          <w:szCs w:val="24"/>
        </w:rPr>
      </w:pPr>
      <w:proofErr w:type="gramStart"/>
      <w:r w:rsidRPr="00B30803">
        <w:rPr>
          <w:rFonts w:eastAsia="Times New Roman" w:cs="Times New Roman"/>
          <w:sz w:val="24"/>
          <w:szCs w:val="24"/>
        </w:rPr>
        <w:lastRenderedPageBreak/>
        <w:t>формирование</w:t>
      </w:r>
      <w:proofErr w:type="gramEnd"/>
      <w:r w:rsidRPr="00B30803">
        <w:rPr>
          <w:rFonts w:eastAsia="Times New Roman" w:cs="Times New Roman"/>
          <w:sz w:val="24"/>
          <w:szCs w:val="24"/>
        </w:rPr>
        <w:t xml:space="preserve"> коммуникативной компетентности в общении и со</w:t>
      </w:r>
      <w:r w:rsidRPr="00B30803">
        <w:rPr>
          <w:rFonts w:eastAsia="Times New Roman" w:cs="Times New Roman"/>
          <w:sz w:val="24"/>
          <w:szCs w:val="24"/>
        </w:rPr>
        <w:softHyphen/>
        <w:t>трудничестве со сверстниками, взрослыми в процессе образователь</w:t>
      </w:r>
      <w:r w:rsidRPr="00B30803">
        <w:rPr>
          <w:rFonts w:eastAsia="Times New Roman" w:cs="Times New Roman"/>
          <w:sz w:val="24"/>
          <w:szCs w:val="24"/>
        </w:rPr>
        <w:softHyphen/>
        <w:t>ной, творческой деятельности;</w:t>
      </w:r>
    </w:p>
    <w:p w:rsidR="00105B0C" w:rsidRPr="00B30803" w:rsidRDefault="00105B0C" w:rsidP="00B30803">
      <w:pPr>
        <w:numPr>
          <w:ilvl w:val="0"/>
          <w:numId w:val="21"/>
        </w:numPr>
        <w:ind w:left="0"/>
        <w:jc w:val="both"/>
        <w:rPr>
          <w:rFonts w:eastAsia="Times New Roman" w:cs="Times New Roman"/>
          <w:sz w:val="24"/>
          <w:szCs w:val="24"/>
        </w:rPr>
      </w:pPr>
      <w:proofErr w:type="gramStart"/>
      <w:r w:rsidRPr="00B30803">
        <w:rPr>
          <w:rFonts w:eastAsia="Times New Roman" w:cs="Times New Roman"/>
          <w:sz w:val="24"/>
          <w:szCs w:val="24"/>
        </w:rPr>
        <w:t>осознание</w:t>
      </w:r>
      <w:proofErr w:type="gramEnd"/>
      <w:r w:rsidRPr="00B30803">
        <w:rPr>
          <w:rFonts w:eastAsia="Times New Roman" w:cs="Times New Roman"/>
          <w:sz w:val="24"/>
          <w:szCs w:val="24"/>
        </w:rPr>
        <w:t xml:space="preserve">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105B0C" w:rsidRPr="00B30803" w:rsidRDefault="00105B0C" w:rsidP="00B30803">
      <w:pPr>
        <w:numPr>
          <w:ilvl w:val="0"/>
          <w:numId w:val="21"/>
        </w:numPr>
        <w:ind w:left="0"/>
        <w:jc w:val="both"/>
        <w:rPr>
          <w:rFonts w:eastAsia="Times New Roman" w:cs="Times New Roman"/>
          <w:sz w:val="24"/>
          <w:szCs w:val="24"/>
        </w:rPr>
      </w:pPr>
      <w:proofErr w:type="gramStart"/>
      <w:r w:rsidRPr="00B30803">
        <w:rPr>
          <w:rFonts w:eastAsia="Times New Roman" w:cs="Times New Roman"/>
          <w:sz w:val="24"/>
          <w:szCs w:val="24"/>
        </w:rPr>
        <w:t>развитие</w:t>
      </w:r>
      <w:proofErr w:type="gramEnd"/>
      <w:r w:rsidRPr="00B30803">
        <w:rPr>
          <w:rFonts w:eastAsia="Times New Roman" w:cs="Times New Roman"/>
          <w:sz w:val="24"/>
          <w:szCs w:val="24"/>
        </w:rPr>
        <w:t xml:space="preserve"> эстетического сознания через освоение художественного наследия народов России и мира, творческой деятельности эстети</w:t>
      </w:r>
      <w:r w:rsidRPr="00B30803">
        <w:rPr>
          <w:rFonts w:eastAsia="Times New Roman" w:cs="Times New Roman"/>
          <w:sz w:val="24"/>
          <w:szCs w:val="24"/>
        </w:rPr>
        <w:softHyphen/>
        <w:t>ческого характера.</w:t>
      </w:r>
    </w:p>
    <w:p w:rsidR="00105B0C" w:rsidRPr="00B30803" w:rsidRDefault="00105B0C" w:rsidP="00B30803">
      <w:pPr>
        <w:tabs>
          <w:tab w:val="left" w:pos="284"/>
          <w:tab w:val="left" w:pos="426"/>
        </w:tabs>
        <w:jc w:val="both"/>
        <w:rPr>
          <w:rFonts w:eastAsia="Times New Roman" w:cs="Times New Roman"/>
          <w:sz w:val="24"/>
          <w:szCs w:val="24"/>
        </w:rPr>
      </w:pPr>
      <w:r w:rsidRPr="00B30803">
        <w:rPr>
          <w:rFonts w:eastAsia="Times New Roman" w:cs="Times New Roman"/>
          <w:b/>
          <w:bCs/>
          <w:sz w:val="24"/>
          <w:szCs w:val="24"/>
        </w:rPr>
        <w:t xml:space="preserve">      Метапредметные результаты</w:t>
      </w:r>
      <w:r w:rsidRPr="00B30803">
        <w:rPr>
          <w:rFonts w:eastAsia="Times New Roman" w:cs="Times New Roman"/>
          <w:sz w:val="24"/>
          <w:szCs w:val="24"/>
        </w:rPr>
        <w:t xml:space="preserve"> характеризуют уровень </w:t>
      </w:r>
      <w:proofErr w:type="spellStart"/>
      <w:r w:rsidR="001F385F" w:rsidRPr="00B30803">
        <w:rPr>
          <w:rFonts w:eastAsia="Times New Roman" w:cs="Times New Roman"/>
          <w:sz w:val="24"/>
          <w:szCs w:val="24"/>
        </w:rPr>
        <w:t>сформиро</w:t>
      </w:r>
      <w:r w:rsidR="001F385F" w:rsidRPr="00B30803">
        <w:rPr>
          <w:rFonts w:eastAsia="Times New Roman" w:cs="Times New Roman"/>
          <w:sz w:val="24"/>
          <w:szCs w:val="24"/>
        </w:rPr>
        <w:softHyphen/>
        <w:t>ванности</w:t>
      </w:r>
      <w:proofErr w:type="spellEnd"/>
      <w:r w:rsidR="001F385F" w:rsidRPr="00B30803">
        <w:rPr>
          <w:rFonts w:eastAsia="Times New Roman" w:cs="Times New Roman"/>
          <w:sz w:val="24"/>
          <w:szCs w:val="24"/>
        </w:rPr>
        <w:t xml:space="preserve"> универсальных</w:t>
      </w:r>
      <w:r w:rsidRPr="00B30803">
        <w:rPr>
          <w:rFonts w:eastAsia="Times New Roman" w:cs="Times New Roman"/>
          <w:sz w:val="24"/>
          <w:szCs w:val="24"/>
        </w:rPr>
        <w:t xml:space="preserve"> способностей учащихся, проявляющихся в познавательной и практической творческой деятельности:</w:t>
      </w:r>
    </w:p>
    <w:p w:rsidR="00105B0C" w:rsidRPr="00B30803" w:rsidRDefault="00105B0C" w:rsidP="00B30803">
      <w:pPr>
        <w:numPr>
          <w:ilvl w:val="0"/>
          <w:numId w:val="22"/>
        </w:numPr>
        <w:ind w:left="0"/>
        <w:jc w:val="both"/>
        <w:rPr>
          <w:rFonts w:eastAsia="Times New Roman" w:cs="Times New Roman"/>
          <w:sz w:val="24"/>
          <w:szCs w:val="24"/>
        </w:rPr>
      </w:pPr>
      <w:proofErr w:type="gramStart"/>
      <w:r w:rsidRPr="00B30803">
        <w:rPr>
          <w:rFonts w:eastAsia="Times New Roman" w:cs="Times New Roman"/>
          <w:sz w:val="24"/>
          <w:szCs w:val="24"/>
        </w:rPr>
        <w:t>умение</w:t>
      </w:r>
      <w:proofErr w:type="gramEnd"/>
      <w:r w:rsidRPr="00B30803">
        <w:rPr>
          <w:rFonts w:eastAsia="Times New Roman" w:cs="Times New Roman"/>
          <w:sz w:val="24"/>
          <w:szCs w:val="24"/>
        </w:rPr>
        <w:t xml:space="preserve"> самостоятельно определять цели своего обучения, ставить и формулировать для себя новые задачи в учёбе и познавательной де</w:t>
      </w:r>
      <w:r w:rsidRPr="00B30803">
        <w:rPr>
          <w:rFonts w:eastAsia="Times New Roman" w:cs="Times New Roman"/>
          <w:sz w:val="24"/>
          <w:szCs w:val="24"/>
        </w:rPr>
        <w:softHyphen/>
        <w:t>ятельности, развивать мотивы и интересы своей познавательной де</w:t>
      </w:r>
      <w:r w:rsidRPr="00B30803">
        <w:rPr>
          <w:rFonts w:eastAsia="Times New Roman" w:cs="Times New Roman"/>
          <w:sz w:val="24"/>
          <w:szCs w:val="24"/>
        </w:rPr>
        <w:softHyphen/>
        <w:t>ятельности;</w:t>
      </w:r>
    </w:p>
    <w:p w:rsidR="00105B0C" w:rsidRPr="00B30803" w:rsidRDefault="00105B0C" w:rsidP="00B30803">
      <w:pPr>
        <w:numPr>
          <w:ilvl w:val="0"/>
          <w:numId w:val="22"/>
        </w:numPr>
        <w:ind w:left="0"/>
        <w:jc w:val="both"/>
        <w:rPr>
          <w:rFonts w:eastAsia="Times New Roman" w:cs="Times New Roman"/>
          <w:sz w:val="24"/>
          <w:szCs w:val="24"/>
        </w:rPr>
      </w:pPr>
      <w:proofErr w:type="gramStart"/>
      <w:r w:rsidRPr="00B30803">
        <w:rPr>
          <w:rFonts w:eastAsia="Times New Roman" w:cs="Times New Roman"/>
          <w:sz w:val="24"/>
          <w:szCs w:val="24"/>
        </w:rPr>
        <w:t>умение</w:t>
      </w:r>
      <w:proofErr w:type="gramEnd"/>
      <w:r w:rsidRPr="00B30803">
        <w:rPr>
          <w:rFonts w:eastAsia="Times New Roman" w:cs="Times New Roman"/>
          <w:sz w:val="24"/>
          <w:szCs w:val="24"/>
        </w:rPr>
        <w:t xml:space="preserve">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105B0C" w:rsidRPr="00B30803" w:rsidRDefault="00105B0C" w:rsidP="00B30803">
      <w:pPr>
        <w:numPr>
          <w:ilvl w:val="0"/>
          <w:numId w:val="22"/>
        </w:numPr>
        <w:ind w:left="0"/>
        <w:jc w:val="both"/>
        <w:rPr>
          <w:rFonts w:eastAsia="Times New Roman" w:cs="Times New Roman"/>
          <w:sz w:val="24"/>
          <w:szCs w:val="24"/>
        </w:rPr>
      </w:pPr>
      <w:proofErr w:type="gramStart"/>
      <w:r w:rsidRPr="00B30803">
        <w:rPr>
          <w:rFonts w:eastAsia="Times New Roman" w:cs="Times New Roman"/>
          <w:sz w:val="24"/>
          <w:szCs w:val="24"/>
        </w:rPr>
        <w:t>умение</w:t>
      </w:r>
      <w:proofErr w:type="gramEnd"/>
      <w:r w:rsidRPr="00B30803">
        <w:rPr>
          <w:rFonts w:eastAsia="Times New Roman" w:cs="Times New Roman"/>
          <w:sz w:val="24"/>
          <w:szCs w:val="24"/>
        </w:rPr>
        <w:t xml:space="preserve">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</w:t>
      </w:r>
      <w:r w:rsidRPr="00B30803">
        <w:rPr>
          <w:rFonts w:eastAsia="Times New Roman" w:cs="Times New Roman"/>
          <w:sz w:val="24"/>
          <w:szCs w:val="24"/>
        </w:rPr>
        <w:softHyphen/>
        <w:t>ствии с изменяющейся ситуацией;</w:t>
      </w:r>
    </w:p>
    <w:p w:rsidR="00105B0C" w:rsidRPr="00B30803" w:rsidRDefault="00105B0C" w:rsidP="00B30803">
      <w:pPr>
        <w:numPr>
          <w:ilvl w:val="0"/>
          <w:numId w:val="22"/>
        </w:numPr>
        <w:ind w:left="0"/>
        <w:jc w:val="both"/>
        <w:rPr>
          <w:rFonts w:eastAsia="Times New Roman" w:cs="Times New Roman"/>
          <w:sz w:val="24"/>
          <w:szCs w:val="24"/>
        </w:rPr>
      </w:pPr>
      <w:proofErr w:type="gramStart"/>
      <w:r w:rsidRPr="00B30803">
        <w:rPr>
          <w:rFonts w:eastAsia="Times New Roman" w:cs="Times New Roman"/>
          <w:sz w:val="24"/>
          <w:szCs w:val="24"/>
        </w:rPr>
        <w:t>умение</w:t>
      </w:r>
      <w:proofErr w:type="gramEnd"/>
      <w:r w:rsidRPr="00B30803">
        <w:rPr>
          <w:rFonts w:eastAsia="Times New Roman" w:cs="Times New Roman"/>
          <w:sz w:val="24"/>
          <w:szCs w:val="24"/>
        </w:rPr>
        <w:t xml:space="preserve"> оценивать правильность выполнения учебной задачи, собственные возможности ее решения;</w:t>
      </w:r>
    </w:p>
    <w:p w:rsidR="00105B0C" w:rsidRPr="00B30803" w:rsidRDefault="00105B0C" w:rsidP="00B30803">
      <w:pPr>
        <w:numPr>
          <w:ilvl w:val="0"/>
          <w:numId w:val="22"/>
        </w:numPr>
        <w:ind w:left="0"/>
        <w:jc w:val="both"/>
        <w:rPr>
          <w:rFonts w:eastAsia="Times New Roman" w:cs="Times New Roman"/>
          <w:sz w:val="24"/>
          <w:szCs w:val="24"/>
        </w:rPr>
      </w:pPr>
      <w:proofErr w:type="gramStart"/>
      <w:r w:rsidRPr="00B30803">
        <w:rPr>
          <w:rFonts w:eastAsia="Times New Roman" w:cs="Times New Roman"/>
          <w:sz w:val="24"/>
          <w:szCs w:val="24"/>
        </w:rPr>
        <w:t>владение</w:t>
      </w:r>
      <w:proofErr w:type="gramEnd"/>
      <w:r w:rsidRPr="00B30803">
        <w:rPr>
          <w:rFonts w:eastAsia="Times New Roman" w:cs="Times New Roman"/>
          <w:sz w:val="24"/>
          <w:szCs w:val="24"/>
        </w:rPr>
        <w:t xml:space="preserve">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05B0C" w:rsidRPr="00B30803" w:rsidRDefault="00105B0C" w:rsidP="00B30803">
      <w:pPr>
        <w:numPr>
          <w:ilvl w:val="0"/>
          <w:numId w:val="22"/>
        </w:numPr>
        <w:ind w:left="0"/>
        <w:jc w:val="both"/>
        <w:rPr>
          <w:rFonts w:eastAsia="Times New Roman" w:cs="Times New Roman"/>
          <w:sz w:val="24"/>
          <w:szCs w:val="24"/>
        </w:rPr>
      </w:pPr>
      <w:proofErr w:type="gramStart"/>
      <w:r w:rsidRPr="00B30803">
        <w:rPr>
          <w:rFonts w:eastAsia="Times New Roman" w:cs="Times New Roman"/>
          <w:sz w:val="24"/>
          <w:szCs w:val="24"/>
        </w:rPr>
        <w:t>умение</w:t>
      </w:r>
      <w:proofErr w:type="gramEnd"/>
      <w:r w:rsidRPr="00B30803">
        <w:rPr>
          <w:rFonts w:eastAsia="Times New Roman" w:cs="Times New Roman"/>
          <w:sz w:val="24"/>
          <w:szCs w:val="24"/>
        </w:rPr>
        <w:t xml:space="preserve"> организовывать учебное сотрудничество и совместную дея</w:t>
      </w:r>
      <w:r w:rsidRPr="00B30803">
        <w:rPr>
          <w:rFonts w:eastAsia="Times New Roman" w:cs="Times New Roman"/>
          <w:sz w:val="24"/>
          <w:szCs w:val="24"/>
        </w:rPr>
        <w:softHyphen/>
        <w:t>тельность с учителем и сверстниками; работать индивидуально и в группе: находить общее решение и разрешать конфликты на осно</w:t>
      </w:r>
      <w:r w:rsidRPr="00B30803">
        <w:rPr>
          <w:rFonts w:eastAsia="Times New Roman" w:cs="Times New Roman"/>
          <w:sz w:val="24"/>
          <w:szCs w:val="24"/>
        </w:rPr>
        <w:softHyphen/>
        <w:t>ве согласования позиций и учета интересов; формулировать, аргу</w:t>
      </w:r>
      <w:r w:rsidRPr="00B30803">
        <w:rPr>
          <w:rFonts w:eastAsia="Times New Roman" w:cs="Times New Roman"/>
          <w:sz w:val="24"/>
          <w:szCs w:val="24"/>
        </w:rPr>
        <w:softHyphen/>
        <w:t>ментировать и отстаивать свое мнение.</w:t>
      </w:r>
    </w:p>
    <w:p w:rsidR="00105B0C" w:rsidRPr="00B30803" w:rsidRDefault="00105B0C" w:rsidP="00B30803">
      <w:pPr>
        <w:jc w:val="both"/>
        <w:rPr>
          <w:rFonts w:eastAsia="Times New Roman" w:cs="Times New Roman"/>
          <w:sz w:val="24"/>
          <w:szCs w:val="24"/>
        </w:rPr>
      </w:pPr>
      <w:r w:rsidRPr="00B30803">
        <w:rPr>
          <w:rFonts w:eastAsia="Times New Roman" w:cs="Times New Roman"/>
          <w:b/>
          <w:bCs/>
          <w:sz w:val="24"/>
          <w:szCs w:val="24"/>
        </w:rPr>
        <w:t xml:space="preserve">        Предметные результаты</w:t>
      </w:r>
      <w:r w:rsidRPr="00B30803">
        <w:rPr>
          <w:rFonts w:eastAsia="Times New Roman" w:cs="Times New Roman"/>
          <w:sz w:val="24"/>
          <w:szCs w:val="24"/>
        </w:rPr>
        <w:t xml:space="preserve"> характеризуют опыт учащихся в художе</w:t>
      </w:r>
      <w:r w:rsidRPr="00B30803">
        <w:rPr>
          <w:rFonts w:eastAsia="Times New Roman" w:cs="Times New Roman"/>
          <w:sz w:val="24"/>
          <w:szCs w:val="24"/>
        </w:rPr>
        <w:softHyphen/>
        <w:t>ственно-творческой деятельности, который приобретается и закрепля</w:t>
      </w:r>
      <w:r w:rsidRPr="00B30803">
        <w:rPr>
          <w:rFonts w:eastAsia="Times New Roman" w:cs="Times New Roman"/>
          <w:sz w:val="24"/>
          <w:szCs w:val="24"/>
        </w:rPr>
        <w:softHyphen/>
        <w:t>ется в процессе освоения учебного предмета:</w:t>
      </w:r>
    </w:p>
    <w:p w:rsidR="00105B0C" w:rsidRPr="00B30803" w:rsidRDefault="00105B0C" w:rsidP="00B30803">
      <w:pPr>
        <w:numPr>
          <w:ilvl w:val="0"/>
          <w:numId w:val="25"/>
        </w:numPr>
        <w:ind w:left="0"/>
        <w:jc w:val="both"/>
        <w:rPr>
          <w:rFonts w:eastAsia="Times New Roman" w:cs="Times New Roman"/>
          <w:sz w:val="24"/>
          <w:szCs w:val="24"/>
        </w:rPr>
      </w:pPr>
      <w:proofErr w:type="gramStart"/>
      <w:r w:rsidRPr="00B30803">
        <w:rPr>
          <w:rFonts w:eastAsia="Times New Roman" w:cs="Times New Roman"/>
          <w:sz w:val="24"/>
          <w:szCs w:val="24"/>
        </w:rPr>
        <w:t>формирование</w:t>
      </w:r>
      <w:proofErr w:type="gramEnd"/>
      <w:r w:rsidRPr="00B30803">
        <w:rPr>
          <w:rFonts w:eastAsia="Times New Roman" w:cs="Times New Roman"/>
          <w:sz w:val="24"/>
          <w:szCs w:val="24"/>
        </w:rPr>
        <w:t xml:space="preserve"> основ художественной культуры обучающихся как части их общей духовной культуры, как особого способа познания </w:t>
      </w:r>
      <w:r w:rsidRPr="00B30803">
        <w:rPr>
          <w:rFonts w:eastAsia="Times New Roman" w:cs="Times New Roman"/>
          <w:iCs/>
          <w:sz w:val="24"/>
          <w:szCs w:val="24"/>
        </w:rPr>
        <w:t>жизни и сред</w:t>
      </w:r>
      <w:r w:rsidRPr="00B30803">
        <w:rPr>
          <w:rFonts w:eastAsia="Times New Roman" w:cs="Times New Roman"/>
          <w:sz w:val="24"/>
          <w:szCs w:val="24"/>
        </w:rPr>
        <w:t xml:space="preserve">ства организации общения; развитие эстетического, </w:t>
      </w:r>
      <w:r w:rsidRPr="00B30803">
        <w:rPr>
          <w:rFonts w:eastAsia="Times New Roman" w:cs="Times New Roman"/>
          <w:iCs/>
          <w:sz w:val="24"/>
          <w:szCs w:val="24"/>
        </w:rPr>
        <w:t>эмоционально</w:t>
      </w:r>
      <w:r w:rsidRPr="00B30803">
        <w:rPr>
          <w:rFonts w:eastAsia="Times New Roman" w:cs="Times New Roman"/>
          <w:spacing w:val="30"/>
          <w:sz w:val="24"/>
          <w:szCs w:val="24"/>
        </w:rPr>
        <w:t>-</w:t>
      </w:r>
      <w:r w:rsidRPr="00B30803">
        <w:rPr>
          <w:rFonts w:eastAsia="Times New Roman" w:cs="Times New Roman"/>
          <w:sz w:val="24"/>
          <w:szCs w:val="24"/>
        </w:rPr>
        <w:t>ценностного видения окружающего мира; развитие наблюдательности, способности к сопереживанию, зрительной памяти, ассоциативного</w:t>
      </w:r>
      <w:r w:rsidRPr="00B30803">
        <w:rPr>
          <w:rFonts w:eastAsia="Times New Roman" w:cs="Times New Roman"/>
          <w:sz w:val="24"/>
          <w:szCs w:val="24"/>
          <w:lang w:eastAsia="en-US"/>
        </w:rPr>
        <w:t xml:space="preserve"> </w:t>
      </w:r>
      <w:r w:rsidRPr="00B30803">
        <w:rPr>
          <w:rFonts w:eastAsia="Times New Roman" w:cs="Times New Roman"/>
          <w:sz w:val="24"/>
          <w:szCs w:val="24"/>
        </w:rPr>
        <w:t>мышления, художественного вкуса и творческого воображения;</w:t>
      </w:r>
    </w:p>
    <w:p w:rsidR="00105B0C" w:rsidRPr="00B30803" w:rsidRDefault="00105B0C" w:rsidP="00B30803">
      <w:pPr>
        <w:numPr>
          <w:ilvl w:val="0"/>
          <w:numId w:val="24"/>
        </w:numPr>
        <w:ind w:left="0"/>
        <w:jc w:val="both"/>
        <w:rPr>
          <w:rFonts w:eastAsia="Times New Roman" w:cs="Times New Roman"/>
          <w:sz w:val="24"/>
          <w:szCs w:val="24"/>
        </w:rPr>
      </w:pPr>
      <w:proofErr w:type="gramStart"/>
      <w:r w:rsidRPr="00B30803">
        <w:rPr>
          <w:rFonts w:eastAsia="Times New Roman" w:cs="Times New Roman"/>
          <w:iCs/>
          <w:sz w:val="24"/>
          <w:szCs w:val="24"/>
        </w:rPr>
        <w:t>развитие</w:t>
      </w:r>
      <w:proofErr w:type="gramEnd"/>
      <w:r w:rsidRPr="00B30803">
        <w:rPr>
          <w:rFonts w:eastAsia="Times New Roman" w:cs="Times New Roman"/>
          <w:sz w:val="24"/>
          <w:szCs w:val="24"/>
        </w:rPr>
        <w:t xml:space="preserve">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 </w:t>
      </w:r>
    </w:p>
    <w:p w:rsidR="00105B0C" w:rsidRPr="00B30803" w:rsidRDefault="00105B0C" w:rsidP="00B30803">
      <w:pPr>
        <w:numPr>
          <w:ilvl w:val="0"/>
          <w:numId w:val="24"/>
        </w:numPr>
        <w:ind w:left="0"/>
        <w:jc w:val="both"/>
        <w:rPr>
          <w:rFonts w:eastAsia="Times New Roman" w:cs="Times New Roman"/>
          <w:sz w:val="24"/>
          <w:szCs w:val="24"/>
        </w:rPr>
      </w:pPr>
      <w:proofErr w:type="gramStart"/>
      <w:r w:rsidRPr="00B30803">
        <w:rPr>
          <w:rFonts w:eastAsia="Times New Roman" w:cs="Times New Roman"/>
          <w:sz w:val="24"/>
          <w:szCs w:val="24"/>
        </w:rPr>
        <w:t>освоение</w:t>
      </w:r>
      <w:proofErr w:type="gramEnd"/>
      <w:r w:rsidRPr="00B30803">
        <w:rPr>
          <w:rFonts w:eastAsia="Times New Roman" w:cs="Times New Roman"/>
          <w:sz w:val="24"/>
          <w:szCs w:val="24"/>
        </w:rPr>
        <w:t xml:space="preserve">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105B0C" w:rsidRPr="00B30803" w:rsidRDefault="00105B0C" w:rsidP="00B30803">
      <w:pPr>
        <w:numPr>
          <w:ilvl w:val="0"/>
          <w:numId w:val="24"/>
        </w:numPr>
        <w:ind w:left="0"/>
        <w:jc w:val="both"/>
        <w:rPr>
          <w:rFonts w:eastAsia="Times New Roman" w:cs="Times New Roman"/>
          <w:sz w:val="24"/>
          <w:szCs w:val="24"/>
        </w:rPr>
      </w:pPr>
      <w:proofErr w:type="gramStart"/>
      <w:r w:rsidRPr="00B30803">
        <w:rPr>
          <w:rFonts w:eastAsia="Times New Roman" w:cs="Times New Roman"/>
          <w:sz w:val="24"/>
          <w:szCs w:val="24"/>
        </w:rPr>
        <w:t>воспитание</w:t>
      </w:r>
      <w:proofErr w:type="gramEnd"/>
      <w:r w:rsidRPr="00B30803">
        <w:rPr>
          <w:rFonts w:eastAsia="Times New Roman" w:cs="Times New Roman"/>
          <w:sz w:val="24"/>
          <w:szCs w:val="24"/>
        </w:rPr>
        <w:t xml:space="preserve">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 </w:t>
      </w:r>
    </w:p>
    <w:p w:rsidR="00105B0C" w:rsidRPr="00B30803" w:rsidRDefault="00105B0C" w:rsidP="00B30803">
      <w:pPr>
        <w:numPr>
          <w:ilvl w:val="0"/>
          <w:numId w:val="24"/>
        </w:numPr>
        <w:ind w:left="0"/>
        <w:jc w:val="both"/>
        <w:rPr>
          <w:rFonts w:eastAsia="Times New Roman" w:cs="Times New Roman"/>
          <w:sz w:val="24"/>
          <w:szCs w:val="24"/>
        </w:rPr>
      </w:pPr>
      <w:proofErr w:type="gramStart"/>
      <w:r w:rsidRPr="00B30803">
        <w:rPr>
          <w:rFonts w:eastAsia="Times New Roman" w:cs="Times New Roman"/>
          <w:sz w:val="24"/>
          <w:szCs w:val="24"/>
        </w:rPr>
        <w:t>приобретение</w:t>
      </w:r>
      <w:proofErr w:type="gramEnd"/>
      <w:r w:rsidRPr="00B30803">
        <w:rPr>
          <w:rFonts w:eastAsia="Times New Roman" w:cs="Times New Roman"/>
          <w:sz w:val="24"/>
          <w:szCs w:val="24"/>
        </w:rPr>
        <w:t xml:space="preserve">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 </w:t>
      </w:r>
    </w:p>
    <w:p w:rsidR="00105B0C" w:rsidRPr="00B30803" w:rsidRDefault="00105B0C" w:rsidP="00B30803">
      <w:pPr>
        <w:numPr>
          <w:ilvl w:val="0"/>
          <w:numId w:val="24"/>
        </w:numPr>
        <w:ind w:left="0"/>
        <w:jc w:val="both"/>
        <w:rPr>
          <w:rFonts w:eastAsia="Times New Roman" w:cs="Times New Roman"/>
          <w:sz w:val="24"/>
          <w:szCs w:val="24"/>
        </w:rPr>
      </w:pPr>
      <w:proofErr w:type="gramStart"/>
      <w:r w:rsidRPr="00B30803">
        <w:rPr>
          <w:rFonts w:eastAsia="Times New Roman" w:cs="Times New Roman"/>
          <w:sz w:val="24"/>
          <w:szCs w:val="24"/>
        </w:rPr>
        <w:lastRenderedPageBreak/>
        <w:t>приобретение</w:t>
      </w:r>
      <w:proofErr w:type="gramEnd"/>
      <w:r w:rsidRPr="00B30803">
        <w:rPr>
          <w:rFonts w:eastAsia="Times New Roman" w:cs="Times New Roman"/>
          <w:sz w:val="24"/>
          <w:szCs w:val="24"/>
        </w:rPr>
        <w:t xml:space="preserve">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</w:t>
      </w:r>
      <w:r w:rsidRPr="00B30803">
        <w:rPr>
          <w:rFonts w:eastAsia="Times New Roman" w:cs="Times New Roman"/>
          <w:sz w:val="24"/>
          <w:szCs w:val="24"/>
        </w:rPr>
        <w:softHyphen/>
        <w:t>тельности, в том числе базирующихся на ИКТ (цифровая фотогра</w:t>
      </w:r>
      <w:r w:rsidRPr="00B30803">
        <w:rPr>
          <w:rFonts w:eastAsia="Times New Roman" w:cs="Times New Roman"/>
          <w:sz w:val="24"/>
          <w:szCs w:val="24"/>
        </w:rPr>
        <w:softHyphen/>
        <w:t>фия, видеозапись, компьютерная графика, мультипликация и анимация);</w:t>
      </w:r>
    </w:p>
    <w:p w:rsidR="00105B0C" w:rsidRPr="00B30803" w:rsidRDefault="00105B0C" w:rsidP="00B30803">
      <w:pPr>
        <w:numPr>
          <w:ilvl w:val="0"/>
          <w:numId w:val="24"/>
        </w:numPr>
        <w:ind w:left="0"/>
        <w:jc w:val="both"/>
        <w:rPr>
          <w:rFonts w:eastAsia="Times New Roman" w:cs="Times New Roman"/>
          <w:sz w:val="24"/>
          <w:szCs w:val="24"/>
        </w:rPr>
      </w:pPr>
      <w:proofErr w:type="gramStart"/>
      <w:r w:rsidRPr="00B30803">
        <w:rPr>
          <w:rFonts w:eastAsia="Times New Roman" w:cs="Times New Roman"/>
          <w:sz w:val="24"/>
          <w:szCs w:val="24"/>
        </w:rPr>
        <w:t>развитие</w:t>
      </w:r>
      <w:proofErr w:type="gramEnd"/>
      <w:r w:rsidRPr="00B30803">
        <w:rPr>
          <w:rFonts w:eastAsia="Times New Roman" w:cs="Times New Roman"/>
          <w:sz w:val="24"/>
          <w:szCs w:val="24"/>
        </w:rPr>
        <w:t xml:space="preserve"> потребности в общении с произведениями изобразитель</w:t>
      </w:r>
      <w:r w:rsidRPr="00B30803">
        <w:rPr>
          <w:rFonts w:eastAsia="Times New Roman" w:cs="Times New Roman"/>
          <w:sz w:val="24"/>
          <w:szCs w:val="24"/>
        </w:rPr>
        <w:softHyphen/>
        <w:t>ного искусства, освоение практических умений и навыков вос</w:t>
      </w:r>
      <w:r w:rsidRPr="00B30803">
        <w:rPr>
          <w:rFonts w:eastAsia="Times New Roman" w:cs="Times New Roman"/>
          <w:sz w:val="24"/>
          <w:szCs w:val="24"/>
        </w:rPr>
        <w:softHyphen/>
        <w:t>приятия, интерпретации и оценки произведений искусства; фор</w:t>
      </w:r>
      <w:r w:rsidRPr="00B30803">
        <w:rPr>
          <w:rFonts w:eastAsia="Times New Roman" w:cs="Times New Roman"/>
          <w:sz w:val="24"/>
          <w:szCs w:val="24"/>
        </w:rPr>
        <w:softHyphen/>
        <w:t>мирование активного отношения к традициям художественной культуры как смысловой, эстетической и личностно-значимой ценности;</w:t>
      </w:r>
    </w:p>
    <w:p w:rsidR="00105B0C" w:rsidRPr="00B30803" w:rsidRDefault="00105B0C" w:rsidP="00B30803">
      <w:pPr>
        <w:numPr>
          <w:ilvl w:val="0"/>
          <w:numId w:val="24"/>
        </w:numPr>
        <w:ind w:left="0"/>
        <w:jc w:val="both"/>
        <w:rPr>
          <w:rFonts w:eastAsia="Times New Roman" w:cs="Times New Roman"/>
          <w:sz w:val="24"/>
          <w:szCs w:val="24"/>
        </w:rPr>
      </w:pPr>
      <w:proofErr w:type="gramStart"/>
      <w:r w:rsidRPr="00B30803">
        <w:rPr>
          <w:rFonts w:eastAsia="Times New Roman" w:cs="Times New Roman"/>
          <w:sz w:val="24"/>
          <w:szCs w:val="24"/>
        </w:rPr>
        <w:t>осознание</w:t>
      </w:r>
      <w:proofErr w:type="gramEnd"/>
      <w:r w:rsidRPr="00B30803">
        <w:rPr>
          <w:rFonts w:eastAsia="Times New Roman" w:cs="Times New Roman"/>
          <w:sz w:val="24"/>
          <w:szCs w:val="24"/>
        </w:rPr>
        <w:t xml:space="preserve"> значения искусства и творчества в личной и культурной самоидентификации личности;</w:t>
      </w:r>
    </w:p>
    <w:p w:rsidR="00105B0C" w:rsidRPr="00B30803" w:rsidRDefault="00105B0C" w:rsidP="00B30803">
      <w:pPr>
        <w:numPr>
          <w:ilvl w:val="0"/>
          <w:numId w:val="24"/>
        </w:numPr>
        <w:ind w:left="0"/>
        <w:jc w:val="both"/>
        <w:rPr>
          <w:rFonts w:eastAsia="Times New Roman" w:cs="Times New Roman"/>
          <w:sz w:val="24"/>
          <w:szCs w:val="24"/>
        </w:rPr>
      </w:pPr>
      <w:proofErr w:type="gramStart"/>
      <w:r w:rsidRPr="00B30803">
        <w:rPr>
          <w:rFonts w:eastAsia="Times New Roman" w:cs="Times New Roman"/>
          <w:sz w:val="24"/>
          <w:szCs w:val="24"/>
        </w:rPr>
        <w:t>развитие</w:t>
      </w:r>
      <w:proofErr w:type="gramEnd"/>
      <w:r w:rsidRPr="00B30803">
        <w:rPr>
          <w:rFonts w:eastAsia="Times New Roman" w:cs="Times New Roman"/>
          <w:sz w:val="24"/>
          <w:szCs w:val="24"/>
        </w:rPr>
        <w:t xml:space="preserve"> индивидуальных творческих способностей обучающихся, формирование устойчивого интереса к творческой деятельности.</w:t>
      </w:r>
      <w:bookmarkEnd w:id="0"/>
    </w:p>
    <w:sectPr w:rsidR="00105B0C" w:rsidRPr="00B30803" w:rsidSect="00105B0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16CA9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362DE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24216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3D273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76E89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0E89B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9929D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3C69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4CE5B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54AD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5240D544"/>
    <w:lvl w:ilvl="0">
      <w:numFmt w:val="bullet"/>
      <w:lvlText w:val="*"/>
      <w:lvlJc w:val="left"/>
    </w:lvl>
  </w:abstractNum>
  <w:abstractNum w:abstractNumId="11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2">
    <w:nsid w:val="02495A4C"/>
    <w:multiLevelType w:val="hybridMultilevel"/>
    <w:tmpl w:val="23CA5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4E0621"/>
    <w:multiLevelType w:val="hybridMultilevel"/>
    <w:tmpl w:val="94B09B70"/>
    <w:lvl w:ilvl="0" w:tplc="D4FEC9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6977F0E"/>
    <w:multiLevelType w:val="hybridMultilevel"/>
    <w:tmpl w:val="03924D3E"/>
    <w:lvl w:ilvl="0" w:tplc="D4FEC9B2">
      <w:start w:val="1"/>
      <w:numFmt w:val="bullet"/>
      <w:lvlText w:val=""/>
      <w:lvlJc w:val="left"/>
      <w:pPr>
        <w:tabs>
          <w:tab w:val="num" w:pos="665"/>
        </w:tabs>
        <w:ind w:left="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5"/>
        </w:tabs>
        <w:ind w:left="13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5"/>
        </w:tabs>
        <w:ind w:left="2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5"/>
        </w:tabs>
        <w:ind w:left="2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5"/>
        </w:tabs>
        <w:ind w:left="35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5"/>
        </w:tabs>
        <w:ind w:left="4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5"/>
        </w:tabs>
        <w:ind w:left="4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5"/>
        </w:tabs>
        <w:ind w:left="57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5"/>
        </w:tabs>
        <w:ind w:left="6425" w:hanging="360"/>
      </w:pPr>
      <w:rPr>
        <w:rFonts w:ascii="Wingdings" w:hAnsi="Wingdings" w:hint="default"/>
      </w:rPr>
    </w:lvl>
  </w:abstractNum>
  <w:abstractNum w:abstractNumId="15">
    <w:nsid w:val="144256BC"/>
    <w:multiLevelType w:val="hybridMultilevel"/>
    <w:tmpl w:val="FC1EB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D53419"/>
    <w:multiLevelType w:val="hybridMultilevel"/>
    <w:tmpl w:val="BD029E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C731C82"/>
    <w:multiLevelType w:val="hybridMultilevel"/>
    <w:tmpl w:val="0DBE9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824C11"/>
    <w:multiLevelType w:val="hybridMultilevel"/>
    <w:tmpl w:val="59EC2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D423F5"/>
    <w:multiLevelType w:val="singleLevel"/>
    <w:tmpl w:val="650CE6D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26A71453"/>
    <w:multiLevelType w:val="hybridMultilevel"/>
    <w:tmpl w:val="2DB87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0A1616"/>
    <w:multiLevelType w:val="hybridMultilevel"/>
    <w:tmpl w:val="127A2734"/>
    <w:lvl w:ilvl="0" w:tplc="D4FEC9B2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>
    <w:nsid w:val="2F841CD7"/>
    <w:multiLevelType w:val="hybridMultilevel"/>
    <w:tmpl w:val="3E2CADE4"/>
    <w:lvl w:ilvl="0" w:tplc="D4FEC9B2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>
    <w:nsid w:val="2FC84214"/>
    <w:multiLevelType w:val="hybridMultilevel"/>
    <w:tmpl w:val="7F7AF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A57392"/>
    <w:multiLevelType w:val="hybridMultilevel"/>
    <w:tmpl w:val="33E411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EFE6531"/>
    <w:multiLevelType w:val="hybridMultilevel"/>
    <w:tmpl w:val="429CDFF4"/>
    <w:lvl w:ilvl="0" w:tplc="412C9C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374590"/>
    <w:multiLevelType w:val="hybridMultilevel"/>
    <w:tmpl w:val="D6F87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C53B67"/>
    <w:multiLevelType w:val="hybridMultilevel"/>
    <w:tmpl w:val="46720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21347F"/>
    <w:multiLevelType w:val="singleLevel"/>
    <w:tmpl w:val="650CE6D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9">
    <w:nsid w:val="46AD1CA4"/>
    <w:multiLevelType w:val="hybridMultilevel"/>
    <w:tmpl w:val="12C43938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0">
    <w:nsid w:val="47CB7D33"/>
    <w:multiLevelType w:val="hybridMultilevel"/>
    <w:tmpl w:val="8DD0D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1E4109"/>
    <w:multiLevelType w:val="hybridMultilevel"/>
    <w:tmpl w:val="7D443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8C0BD8"/>
    <w:multiLevelType w:val="hybridMultilevel"/>
    <w:tmpl w:val="5BCE4A8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802ABB"/>
    <w:multiLevelType w:val="hybridMultilevel"/>
    <w:tmpl w:val="20CC76BC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4">
    <w:nsid w:val="5B867523"/>
    <w:multiLevelType w:val="hybridMultilevel"/>
    <w:tmpl w:val="21B45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4E6EDA"/>
    <w:multiLevelType w:val="hybridMultilevel"/>
    <w:tmpl w:val="0F045F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507D3F"/>
    <w:multiLevelType w:val="hybridMultilevel"/>
    <w:tmpl w:val="4448E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51338C"/>
    <w:multiLevelType w:val="hybridMultilevel"/>
    <w:tmpl w:val="630E9C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376EED"/>
    <w:multiLevelType w:val="hybridMultilevel"/>
    <w:tmpl w:val="70E4797A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9">
    <w:nsid w:val="6CB82D6D"/>
    <w:multiLevelType w:val="hybridMultilevel"/>
    <w:tmpl w:val="B874B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3F09E1"/>
    <w:multiLevelType w:val="hybridMultilevel"/>
    <w:tmpl w:val="215E91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35A26F4"/>
    <w:multiLevelType w:val="hybridMultilevel"/>
    <w:tmpl w:val="328221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210EFE"/>
    <w:multiLevelType w:val="hybridMultilevel"/>
    <w:tmpl w:val="8CB20A2A"/>
    <w:lvl w:ilvl="0" w:tplc="D7E05AE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Arial" w:hAnsi="Arial" w:cs="Arial" w:hint="default"/>
        </w:rPr>
      </w:lvl>
    </w:lvlOverride>
  </w:num>
  <w:num w:numId="2">
    <w:abstractNumId w:val="1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Arial" w:hAnsi="Arial" w:cs="Arial" w:hint="default"/>
        </w:rPr>
      </w:lvl>
    </w:lvlOverride>
  </w:num>
  <w:num w:numId="3">
    <w:abstractNumId w:val="19"/>
  </w:num>
  <w:num w:numId="4">
    <w:abstractNumId w:val="28"/>
  </w:num>
  <w:num w:numId="5">
    <w:abstractNumId w:val="24"/>
  </w:num>
  <w:num w:numId="6">
    <w:abstractNumId w:val="16"/>
  </w:num>
  <w:num w:numId="7">
    <w:abstractNumId w:val="29"/>
  </w:num>
  <w:num w:numId="8">
    <w:abstractNumId w:val="33"/>
  </w:num>
  <w:num w:numId="9">
    <w:abstractNumId w:val="10"/>
    <w:lvlOverride w:ilvl="0">
      <w:lvl w:ilvl="0">
        <w:start w:val="65535"/>
        <w:numFmt w:val="bullet"/>
        <w:lvlText w:val="—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8"/>
  </w:num>
  <w:num w:numId="11">
    <w:abstractNumId w:val="25"/>
  </w:num>
  <w:num w:numId="12">
    <w:abstractNumId w:val="32"/>
  </w:num>
  <w:num w:numId="13">
    <w:abstractNumId w:val="31"/>
  </w:num>
  <w:num w:numId="14">
    <w:abstractNumId w:val="21"/>
  </w:num>
  <w:num w:numId="15">
    <w:abstractNumId w:val="22"/>
  </w:num>
  <w:num w:numId="16">
    <w:abstractNumId w:val="14"/>
  </w:num>
  <w:num w:numId="17">
    <w:abstractNumId w:val="13"/>
  </w:num>
  <w:num w:numId="18">
    <w:abstractNumId w:val="11"/>
  </w:num>
  <w:num w:numId="19">
    <w:abstractNumId w:val="18"/>
  </w:num>
  <w:num w:numId="20">
    <w:abstractNumId w:val="17"/>
  </w:num>
  <w:num w:numId="21">
    <w:abstractNumId w:val="30"/>
  </w:num>
  <w:num w:numId="22">
    <w:abstractNumId w:val="15"/>
  </w:num>
  <w:num w:numId="23">
    <w:abstractNumId w:val="39"/>
  </w:num>
  <w:num w:numId="24">
    <w:abstractNumId w:val="23"/>
  </w:num>
  <w:num w:numId="25">
    <w:abstractNumId w:val="26"/>
  </w:num>
  <w:num w:numId="26">
    <w:abstractNumId w:val="34"/>
  </w:num>
  <w:num w:numId="27">
    <w:abstractNumId w:val="36"/>
  </w:num>
  <w:num w:numId="28">
    <w:abstractNumId w:val="27"/>
  </w:num>
  <w:num w:numId="29">
    <w:abstractNumId w:val="41"/>
  </w:num>
  <w:num w:numId="30">
    <w:abstractNumId w:val="37"/>
  </w:num>
  <w:num w:numId="31">
    <w:abstractNumId w:val="20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42"/>
  </w:num>
  <w:num w:numId="45">
    <w:abstractNumId w:val="35"/>
  </w:num>
  <w:num w:numId="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5B0C"/>
    <w:rsid w:val="000E479C"/>
    <w:rsid w:val="00105B0C"/>
    <w:rsid w:val="00123CE1"/>
    <w:rsid w:val="001E31E6"/>
    <w:rsid w:val="001F1950"/>
    <w:rsid w:val="001F385F"/>
    <w:rsid w:val="002936C2"/>
    <w:rsid w:val="003B1CF3"/>
    <w:rsid w:val="003E1F4F"/>
    <w:rsid w:val="00421138"/>
    <w:rsid w:val="004248E9"/>
    <w:rsid w:val="00433EAD"/>
    <w:rsid w:val="00517F88"/>
    <w:rsid w:val="005574B4"/>
    <w:rsid w:val="00644EEF"/>
    <w:rsid w:val="00676CB9"/>
    <w:rsid w:val="006E0F52"/>
    <w:rsid w:val="009B7B26"/>
    <w:rsid w:val="00A20913"/>
    <w:rsid w:val="00B30803"/>
    <w:rsid w:val="00B806D4"/>
    <w:rsid w:val="00BD4F8B"/>
    <w:rsid w:val="00EE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84B6F-6A1C-4D5E-940E-0CD80F1D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CE1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5B0C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3CE1"/>
    <w:pPr>
      <w:ind w:left="720"/>
      <w:contextualSpacing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105B0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105B0C"/>
  </w:style>
  <w:style w:type="paragraph" w:styleId="a4">
    <w:name w:val="No Spacing"/>
    <w:uiPriority w:val="1"/>
    <w:qFormat/>
    <w:rsid w:val="00105B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Знак1"/>
    <w:basedOn w:val="a"/>
    <w:rsid w:val="00105B0C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styleId="2">
    <w:name w:val="Body Text 2"/>
    <w:basedOn w:val="a"/>
    <w:link w:val="20"/>
    <w:rsid w:val="00105B0C"/>
    <w:pPr>
      <w:jc w:val="center"/>
    </w:pPr>
    <w:rPr>
      <w:rFonts w:eastAsia="Times New Roman" w:cs="Times New Roman"/>
      <w:sz w:val="24"/>
      <w:szCs w:val="28"/>
    </w:rPr>
  </w:style>
  <w:style w:type="character" w:customStyle="1" w:styleId="20">
    <w:name w:val="Основной текст 2 Знак"/>
    <w:basedOn w:val="a0"/>
    <w:link w:val="2"/>
    <w:rsid w:val="00105B0C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5">
    <w:name w:val="Strong"/>
    <w:uiPriority w:val="22"/>
    <w:qFormat/>
    <w:rsid w:val="00105B0C"/>
    <w:rPr>
      <w:b/>
      <w:bCs/>
    </w:rPr>
  </w:style>
  <w:style w:type="paragraph" w:customStyle="1" w:styleId="a6">
    <w:name w:val="Стиль"/>
    <w:rsid w:val="00105B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">
    <w:name w:val="стиль2"/>
    <w:basedOn w:val="a"/>
    <w:rsid w:val="00105B0C"/>
    <w:pPr>
      <w:suppressAutoHyphens/>
      <w:spacing w:before="280" w:after="280"/>
    </w:pPr>
    <w:rPr>
      <w:rFonts w:ascii="Tahoma" w:eastAsia="Times New Roman" w:hAnsi="Tahoma" w:cs="Tahoma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105B0C"/>
    <w:pPr>
      <w:spacing w:after="120" w:line="276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a8">
    <w:name w:val="Основной текст Знак"/>
    <w:basedOn w:val="a0"/>
    <w:link w:val="a7"/>
    <w:uiPriority w:val="99"/>
    <w:semiHidden/>
    <w:rsid w:val="00105B0C"/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 + Полужирный"/>
    <w:uiPriority w:val="99"/>
    <w:rsid w:val="00105B0C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13">
    <w:name w:val="Основной текст + Полужирный1"/>
    <w:uiPriority w:val="99"/>
    <w:rsid w:val="00105B0C"/>
    <w:rPr>
      <w:rFonts w:ascii="Book Antiqua" w:hAnsi="Book Antiqua" w:cs="Book Antiqua"/>
      <w:b/>
      <w:bCs/>
      <w:spacing w:val="0"/>
      <w:sz w:val="18"/>
      <w:szCs w:val="18"/>
    </w:rPr>
  </w:style>
  <w:style w:type="character" w:customStyle="1" w:styleId="Sylfaen">
    <w:name w:val="Основной текст + Sylfaen"/>
    <w:aliases w:val="6,5 pt,Курсив"/>
    <w:uiPriority w:val="99"/>
    <w:rsid w:val="00105B0C"/>
    <w:rPr>
      <w:rFonts w:ascii="Sylfaen" w:hAnsi="Sylfaen" w:cs="Sylfaen"/>
      <w:i/>
      <w:iCs/>
      <w:spacing w:val="0"/>
      <w:sz w:val="13"/>
      <w:szCs w:val="13"/>
    </w:rPr>
  </w:style>
  <w:style w:type="character" w:customStyle="1" w:styleId="1pt">
    <w:name w:val="Основной текст + Интервал 1 pt"/>
    <w:uiPriority w:val="99"/>
    <w:rsid w:val="00105B0C"/>
    <w:rPr>
      <w:rFonts w:ascii="Bookman Old Style" w:hAnsi="Bookman Old Style" w:cs="Bookman Old Style"/>
      <w:spacing w:val="30"/>
      <w:sz w:val="15"/>
      <w:szCs w:val="15"/>
    </w:rPr>
  </w:style>
  <w:style w:type="character" w:customStyle="1" w:styleId="Sylfaen1">
    <w:name w:val="Основной текст + Sylfaen1"/>
    <w:aliases w:val="61,5 pt1,Курсив1"/>
    <w:uiPriority w:val="99"/>
    <w:rsid w:val="00105B0C"/>
    <w:rPr>
      <w:rFonts w:ascii="Sylfaen" w:hAnsi="Sylfaen" w:cs="Sylfaen"/>
      <w:i/>
      <w:iCs/>
      <w:spacing w:val="0"/>
      <w:sz w:val="13"/>
      <w:szCs w:val="13"/>
    </w:rPr>
  </w:style>
  <w:style w:type="paragraph" w:styleId="aa">
    <w:name w:val="header"/>
    <w:basedOn w:val="a"/>
    <w:link w:val="ab"/>
    <w:uiPriority w:val="99"/>
    <w:semiHidden/>
    <w:unhideWhenUsed/>
    <w:rsid w:val="00105B0C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105B0C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105B0C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05B0C"/>
    <w:rPr>
      <w:rFonts w:ascii="Segoe UI" w:eastAsia="Times New Roman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05B0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105B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3">
    <w:name w:val="c3"/>
    <w:basedOn w:val="a"/>
    <w:rsid w:val="00A20913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c0c6">
    <w:name w:val="c0 c6"/>
    <w:basedOn w:val="a0"/>
    <w:rsid w:val="00A20913"/>
  </w:style>
  <w:style w:type="character" w:customStyle="1" w:styleId="c2">
    <w:name w:val="c2"/>
    <w:basedOn w:val="a0"/>
    <w:rsid w:val="00A20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2016-09-02T06:58:00Z</dcterms:created>
  <dcterms:modified xsi:type="dcterms:W3CDTF">2017-02-27T04:13:00Z</dcterms:modified>
</cp:coreProperties>
</file>