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C6" w:rsidRPr="00E53A9D" w:rsidRDefault="008F64C6" w:rsidP="008F64C6">
      <w:pPr>
        <w:spacing w:after="0"/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8F64C6" w:rsidRPr="00E53A9D" w:rsidRDefault="008F64C6" w:rsidP="008F64C6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8F64C6" w:rsidRPr="00E53A9D" w:rsidRDefault="008F64C6" w:rsidP="008F64C6">
      <w:pPr>
        <w:spacing w:after="0"/>
        <w:jc w:val="center"/>
        <w:rPr>
          <w:b/>
          <w:sz w:val="28"/>
          <w:szCs w:val="24"/>
        </w:rPr>
      </w:pPr>
    </w:p>
    <w:p w:rsidR="008F64C6" w:rsidRPr="00E53A9D" w:rsidRDefault="008F64C6" w:rsidP="008F64C6">
      <w:pPr>
        <w:spacing w:after="0"/>
        <w:jc w:val="center"/>
        <w:rPr>
          <w:b/>
          <w:sz w:val="28"/>
          <w:szCs w:val="24"/>
        </w:rPr>
      </w:pPr>
    </w:p>
    <w:tbl>
      <w:tblPr>
        <w:tblW w:w="5156" w:type="pct"/>
        <w:tblInd w:w="-142" w:type="dxa"/>
        <w:tblLook w:val="01E0" w:firstRow="1" w:lastRow="1" w:firstColumn="1" w:lastColumn="1" w:noHBand="0" w:noVBand="0"/>
      </w:tblPr>
      <w:tblGrid>
        <w:gridCol w:w="4252"/>
        <w:gridCol w:w="4213"/>
        <w:gridCol w:w="5568"/>
      </w:tblGrid>
      <w:tr w:rsidR="008F64C6" w:rsidRPr="00E53A9D" w:rsidTr="006A23AC">
        <w:tc>
          <w:tcPr>
            <w:tcW w:w="1515" w:type="pct"/>
          </w:tcPr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proofErr w:type="gramStart"/>
            <w:r w:rsidRPr="00E53A9D">
              <w:rPr>
                <w:szCs w:val="24"/>
              </w:rPr>
              <w:t>на</w:t>
            </w:r>
            <w:proofErr w:type="gramEnd"/>
            <w:r w:rsidRPr="00E53A9D">
              <w:rPr>
                <w:szCs w:val="24"/>
              </w:rPr>
              <w:t xml:space="preserve">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501" w:type="pct"/>
          </w:tcPr>
          <w:p w:rsidR="008F64C6" w:rsidRPr="0059129E" w:rsidRDefault="008F64C6" w:rsidP="006A23AC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8F64C6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984" w:type="pct"/>
          </w:tcPr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 xml:space="preserve">: ________   </w:t>
            </w:r>
            <w:proofErr w:type="spellStart"/>
            <w:r w:rsidRPr="00E53A9D">
              <w:rPr>
                <w:szCs w:val="24"/>
              </w:rPr>
              <w:t>Головатенко</w:t>
            </w:r>
            <w:proofErr w:type="spellEnd"/>
            <w:r w:rsidRPr="00E53A9D">
              <w:rPr>
                <w:szCs w:val="24"/>
              </w:rPr>
              <w:t xml:space="preserve"> Л.А.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  <w:p w:rsidR="008F64C6" w:rsidRPr="00E53A9D" w:rsidRDefault="008F64C6" w:rsidP="006A23AC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</w:tr>
    </w:tbl>
    <w:p w:rsidR="008F64C6" w:rsidRDefault="008F64C6" w:rsidP="008F64C6">
      <w:pPr>
        <w:spacing w:after="0"/>
        <w:jc w:val="center"/>
        <w:rPr>
          <w:b/>
          <w:bCs/>
          <w:sz w:val="40"/>
        </w:rPr>
      </w:pPr>
    </w:p>
    <w:p w:rsidR="008F64C6" w:rsidRPr="00E53A9D" w:rsidRDefault="008F64C6" w:rsidP="008F64C6">
      <w:pPr>
        <w:spacing w:after="0"/>
        <w:jc w:val="center"/>
        <w:rPr>
          <w:b/>
          <w:bCs/>
          <w:sz w:val="40"/>
        </w:rPr>
      </w:pPr>
    </w:p>
    <w:p w:rsidR="008F64C6" w:rsidRPr="004464AB" w:rsidRDefault="008F64C6" w:rsidP="008F64C6">
      <w:pPr>
        <w:tabs>
          <w:tab w:val="left" w:pos="9288"/>
        </w:tabs>
        <w:spacing w:after="0"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8F64C6" w:rsidRPr="004464AB" w:rsidRDefault="008F64C6" w:rsidP="008F64C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ИЗОБРАЗИТЕЛЬНОЕ ИСКУССТВО</w:t>
      </w:r>
    </w:p>
    <w:p w:rsidR="008F64C6" w:rsidRPr="004464AB" w:rsidRDefault="008F64C6" w:rsidP="008F64C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8</w:t>
      </w:r>
      <w:r w:rsidRPr="004464AB">
        <w:rPr>
          <w:b/>
          <w:position w:val="10"/>
          <w:sz w:val="32"/>
          <w:szCs w:val="32"/>
        </w:rPr>
        <w:t xml:space="preserve"> класс</w:t>
      </w:r>
    </w:p>
    <w:p w:rsidR="008F64C6" w:rsidRDefault="008F64C6" w:rsidP="008F64C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 w:rsidRPr="004464AB">
        <w:rPr>
          <w:rFonts w:eastAsia="Calibri"/>
          <w:b/>
          <w:sz w:val="32"/>
          <w:szCs w:val="32"/>
        </w:rPr>
        <w:t>основного</w:t>
      </w:r>
      <w:proofErr w:type="gramEnd"/>
      <w:r w:rsidRPr="004464AB">
        <w:rPr>
          <w:rFonts w:eastAsia="Calibri"/>
          <w:b/>
          <w:sz w:val="32"/>
          <w:szCs w:val="32"/>
        </w:rPr>
        <w:t xml:space="preserve"> общего образования</w:t>
      </w:r>
    </w:p>
    <w:p w:rsidR="008F64C6" w:rsidRPr="004464AB" w:rsidRDefault="008F64C6" w:rsidP="008F64C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>
        <w:rPr>
          <w:rFonts w:eastAsia="Calibri"/>
          <w:b/>
          <w:sz w:val="32"/>
          <w:szCs w:val="32"/>
        </w:rPr>
        <w:t>на</w:t>
      </w:r>
      <w:proofErr w:type="gramEnd"/>
      <w:r>
        <w:rPr>
          <w:rFonts w:eastAsia="Calibri"/>
          <w:b/>
          <w:sz w:val="32"/>
          <w:szCs w:val="32"/>
        </w:rPr>
        <w:t xml:space="preserve"> 2020-2021 учебный год</w:t>
      </w:r>
    </w:p>
    <w:p w:rsidR="008F64C6" w:rsidRDefault="008F64C6" w:rsidP="008F64C6">
      <w:pPr>
        <w:kinsoku w:val="0"/>
        <w:overflowPunct w:val="0"/>
        <w:spacing w:after="0" w:line="240" w:lineRule="atLeast"/>
        <w:ind w:left="0" w:firstLine="0"/>
        <w:textAlignment w:val="baseline"/>
        <w:rPr>
          <w:position w:val="10"/>
          <w:sz w:val="32"/>
          <w:szCs w:val="32"/>
          <w:vertAlign w:val="superscript"/>
        </w:rPr>
      </w:pPr>
    </w:p>
    <w:p w:rsidR="008F64C6" w:rsidRPr="00E53A9D" w:rsidRDefault="008F64C6" w:rsidP="008F64C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8F64C6" w:rsidRPr="0059129E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8F64C6" w:rsidRPr="0059129E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>Хамидова</w:t>
      </w:r>
      <w:bookmarkStart w:id="0" w:name="_GoBack"/>
      <w:bookmarkEnd w:id="0"/>
      <w:r>
        <w:rPr>
          <w:position w:val="10"/>
          <w:szCs w:val="32"/>
        </w:rPr>
        <w:t xml:space="preserve"> Анна Александровна,</w:t>
      </w:r>
    </w:p>
    <w:p w:rsidR="008F64C6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>
        <w:rPr>
          <w:position w:val="10"/>
          <w:szCs w:val="32"/>
        </w:rPr>
        <w:t xml:space="preserve">учитель </w:t>
      </w:r>
      <w:r w:rsidRPr="0059129E">
        <w:rPr>
          <w:position w:val="10"/>
          <w:szCs w:val="32"/>
        </w:rPr>
        <w:t>филиала МАОУ «Киевская СОШ»</w:t>
      </w:r>
    </w:p>
    <w:p w:rsidR="008F64C6" w:rsidRPr="0059129E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8F64C6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textAlignment w:val="baseline"/>
        <w:rPr>
          <w:position w:val="10"/>
          <w:sz w:val="36"/>
          <w:szCs w:val="32"/>
          <w:vertAlign w:val="superscript"/>
        </w:rPr>
      </w:pPr>
    </w:p>
    <w:p w:rsidR="008F64C6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8F64C6" w:rsidRPr="0059129E" w:rsidRDefault="008F64C6" w:rsidP="008F64C6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8F64C6" w:rsidRDefault="008F64C6" w:rsidP="008B3F6E">
      <w:pPr>
        <w:spacing w:after="0" w:line="240" w:lineRule="auto"/>
        <w:ind w:left="0"/>
        <w:rPr>
          <w:b/>
          <w:szCs w:val="24"/>
        </w:rPr>
      </w:pPr>
    </w:p>
    <w:p w:rsidR="00425993" w:rsidRPr="008B3F6E" w:rsidRDefault="00E04D96" w:rsidP="008F64C6">
      <w:pPr>
        <w:spacing w:after="0" w:line="240" w:lineRule="auto"/>
        <w:ind w:left="0"/>
        <w:jc w:val="center"/>
        <w:rPr>
          <w:b/>
          <w:szCs w:val="24"/>
        </w:rPr>
      </w:pPr>
      <w:r w:rsidRPr="008B3F6E">
        <w:rPr>
          <w:b/>
          <w:szCs w:val="24"/>
        </w:rPr>
        <w:lastRenderedPageBreak/>
        <w:t>Планируемые результаты освоения учебного предмета «Изобразительное искусство»</w:t>
      </w:r>
    </w:p>
    <w:p w:rsidR="00FB2AF7" w:rsidRPr="008B3F6E" w:rsidRDefault="00FB2AF7" w:rsidP="008B3F6E">
      <w:pPr>
        <w:spacing w:after="0" w:line="240" w:lineRule="auto"/>
        <w:ind w:left="0"/>
        <w:rPr>
          <w:szCs w:val="24"/>
        </w:rPr>
      </w:pPr>
    </w:p>
    <w:p w:rsidR="00FB2AF7" w:rsidRPr="00435BC5" w:rsidRDefault="00435BC5" w:rsidP="00435BC5">
      <w:pPr>
        <w:spacing w:after="0" w:line="240" w:lineRule="auto"/>
        <w:ind w:left="0" w:firstLine="709"/>
        <w:rPr>
          <w:b/>
          <w:szCs w:val="24"/>
        </w:rPr>
      </w:pPr>
      <w:r>
        <w:rPr>
          <w:b/>
          <w:szCs w:val="24"/>
        </w:rPr>
        <w:t xml:space="preserve">1) </w:t>
      </w:r>
      <w:r w:rsidR="00FB2AF7" w:rsidRPr="008B3F6E">
        <w:rPr>
          <w:b/>
          <w:szCs w:val="24"/>
        </w:rPr>
        <w:t xml:space="preserve">Личностные результаты </w:t>
      </w:r>
      <w:r w:rsidR="00FB2AF7" w:rsidRPr="008B3F6E">
        <w:rPr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воспитание</w:t>
      </w:r>
      <w:proofErr w:type="gramEnd"/>
      <w:r w:rsidRPr="008B3F6E">
        <w:rPr>
          <w:szCs w:val="24"/>
        </w:rPr>
        <w:t xml:space="preserve"> российской гражданской идентичности: патриотизма,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любви</w:t>
      </w:r>
      <w:proofErr w:type="gramEnd"/>
      <w:r w:rsidRPr="008B3F6E">
        <w:rPr>
          <w:szCs w:val="24"/>
        </w:rPr>
        <w:t xml:space="preserve"> и уважения к Отечеству,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чувства</w:t>
      </w:r>
      <w:proofErr w:type="gramEnd"/>
      <w:r w:rsidRPr="008B3F6E">
        <w:rPr>
          <w:szCs w:val="24"/>
        </w:rPr>
        <w:t xml:space="preserve"> гордости за свою Родину,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прошлое</w:t>
      </w:r>
      <w:proofErr w:type="gramEnd"/>
      <w:r w:rsidRPr="008B3F6E">
        <w:rPr>
          <w:szCs w:val="24"/>
        </w:rPr>
        <w:t xml:space="preserve"> и настоящее многонационального народа России;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осознание</w:t>
      </w:r>
      <w:proofErr w:type="gramEnd"/>
      <w:r w:rsidRPr="008B3F6E">
        <w:rPr>
          <w:szCs w:val="24"/>
        </w:rPr>
        <w:t xml:space="preserve"> своей этнической принадлежности,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знание</w:t>
      </w:r>
      <w:proofErr w:type="gramEnd"/>
      <w:r w:rsidRPr="008B3F6E">
        <w:rPr>
          <w:szCs w:val="24"/>
        </w:rPr>
        <w:t xml:space="preserve"> культуры своего народа, своего края, основ культурного наследия народов России и человечества;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усвоение</w:t>
      </w:r>
      <w:proofErr w:type="gramEnd"/>
      <w:r w:rsidRPr="008B3F6E">
        <w:rPr>
          <w:szCs w:val="24"/>
        </w:rPr>
        <w:t xml:space="preserve"> гуманистических, традиционных ценностей многонационального российского общества;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формирование</w:t>
      </w:r>
      <w:proofErr w:type="gramEnd"/>
      <w:r w:rsidRPr="008B3F6E">
        <w:rPr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формирование</w:t>
      </w:r>
      <w:proofErr w:type="gramEnd"/>
      <w:r w:rsidRPr="008B3F6E">
        <w:rPr>
          <w:szCs w:val="24"/>
        </w:rPr>
        <w:t xml:space="preserve"> целостного мировоззрения, учитывающего культурное, языковое, духовное многообразие современного мира;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формирование</w:t>
      </w:r>
      <w:proofErr w:type="gramEnd"/>
      <w:r w:rsidRPr="008B3F6E">
        <w:rPr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развитие</w:t>
      </w:r>
      <w:proofErr w:type="gramEnd"/>
      <w:r w:rsidRPr="008B3F6E">
        <w:rPr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формирование</w:t>
      </w:r>
      <w:proofErr w:type="gramEnd"/>
      <w:r w:rsidRPr="008B3F6E">
        <w:rPr>
          <w:szCs w:val="24"/>
        </w:rPr>
        <w:t xml:space="preserve">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осознание</w:t>
      </w:r>
      <w:proofErr w:type="gramEnd"/>
      <w:r w:rsidRPr="008B3F6E">
        <w:rPr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B2AF7" w:rsidRPr="008B3F6E" w:rsidRDefault="00FB2AF7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развитие</w:t>
      </w:r>
      <w:proofErr w:type="gramEnd"/>
      <w:r w:rsidRPr="008B3F6E">
        <w:rPr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</w:t>
      </w:r>
    </w:p>
    <w:p w:rsidR="00FB2AF7" w:rsidRDefault="00FB2AF7" w:rsidP="00435BC5">
      <w:pPr>
        <w:spacing w:after="0" w:line="240" w:lineRule="auto"/>
        <w:ind w:left="0" w:firstLine="709"/>
        <w:rPr>
          <w:szCs w:val="24"/>
        </w:rPr>
      </w:pPr>
      <w:proofErr w:type="gramStart"/>
      <w:r w:rsidRPr="008B3F6E">
        <w:rPr>
          <w:szCs w:val="24"/>
        </w:rPr>
        <w:t>эстетического</w:t>
      </w:r>
      <w:proofErr w:type="gramEnd"/>
      <w:r w:rsidRPr="008B3F6E">
        <w:rPr>
          <w:szCs w:val="24"/>
        </w:rPr>
        <w:t xml:space="preserve"> характера. </w:t>
      </w:r>
    </w:p>
    <w:p w:rsidR="008B3F6E" w:rsidRPr="008B3F6E" w:rsidRDefault="008B3F6E" w:rsidP="008B3F6E">
      <w:pPr>
        <w:spacing w:after="0" w:line="240" w:lineRule="auto"/>
        <w:ind w:left="0" w:firstLine="0"/>
        <w:rPr>
          <w:szCs w:val="24"/>
        </w:rPr>
      </w:pPr>
    </w:p>
    <w:p w:rsidR="00425993" w:rsidRPr="008B3F6E" w:rsidRDefault="00435BC5" w:rsidP="008F64C6">
      <w:pPr>
        <w:spacing w:after="0"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2) </w:t>
      </w:r>
      <w:r w:rsidR="00E04D96" w:rsidRPr="008B3F6E">
        <w:rPr>
          <w:b/>
          <w:szCs w:val="24"/>
        </w:rPr>
        <w:t xml:space="preserve">Метапредметные результаты </w:t>
      </w:r>
      <w:r w:rsidR="00E04D96" w:rsidRPr="008B3F6E">
        <w:rPr>
          <w:szCs w:val="24"/>
        </w:rPr>
        <w:t xml:space="preserve">характеризуют уровень </w:t>
      </w:r>
      <w:proofErr w:type="spellStart"/>
      <w:r w:rsidR="00E04D96" w:rsidRPr="008B3F6E">
        <w:rPr>
          <w:szCs w:val="24"/>
        </w:rPr>
        <w:t>сформированности</w:t>
      </w:r>
      <w:proofErr w:type="spellEnd"/>
      <w:r w:rsidR="00E04D96" w:rsidRPr="008B3F6E">
        <w:rPr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 </w:t>
      </w:r>
    </w:p>
    <w:p w:rsidR="00425993" w:rsidRPr="00435BC5" w:rsidRDefault="00E04D96" w:rsidP="008F64C6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умение</w:t>
      </w:r>
      <w:proofErr w:type="gramEnd"/>
      <w:r w:rsidRPr="00435BC5">
        <w:rPr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25993" w:rsidRPr="008B3F6E" w:rsidRDefault="00E04D96" w:rsidP="008F64C6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умение</w:t>
      </w:r>
      <w:proofErr w:type="gramEnd"/>
      <w:r w:rsidRPr="008B3F6E">
        <w:rPr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425993" w:rsidRPr="008B3F6E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lastRenderedPageBreak/>
        <w:t>умение</w:t>
      </w:r>
      <w:proofErr w:type="gramEnd"/>
      <w:r w:rsidRPr="008B3F6E">
        <w:rPr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25993" w:rsidRPr="008B3F6E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умение</w:t>
      </w:r>
      <w:proofErr w:type="gramEnd"/>
      <w:r w:rsidRPr="008B3F6E">
        <w:rPr>
          <w:szCs w:val="24"/>
        </w:rPr>
        <w:t xml:space="preserve"> оценивать правильность выполнения учебной задачи, собственные возможности ее решения; </w:t>
      </w:r>
    </w:p>
    <w:p w:rsidR="00425993" w:rsidRPr="008B3F6E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владение</w:t>
      </w:r>
      <w:proofErr w:type="gramEnd"/>
      <w:r w:rsidRPr="008B3F6E">
        <w:rPr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25993" w:rsidRPr="008B3F6E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8B3F6E">
        <w:rPr>
          <w:szCs w:val="24"/>
        </w:rPr>
        <w:t>умение</w:t>
      </w:r>
      <w:proofErr w:type="gramEnd"/>
      <w:r w:rsidRPr="008B3F6E">
        <w:rPr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425993" w:rsidRPr="008B3F6E" w:rsidRDefault="00E04D96" w:rsidP="008B3F6E">
      <w:pPr>
        <w:spacing w:after="0" w:line="240" w:lineRule="auto"/>
        <w:ind w:left="0" w:firstLine="0"/>
        <w:rPr>
          <w:szCs w:val="24"/>
        </w:rPr>
      </w:pPr>
      <w:r w:rsidRPr="008B3F6E">
        <w:rPr>
          <w:szCs w:val="24"/>
        </w:rPr>
        <w:t xml:space="preserve"> </w:t>
      </w:r>
    </w:p>
    <w:p w:rsidR="00425993" w:rsidRPr="008B3F6E" w:rsidRDefault="00435BC5" w:rsidP="008F64C6">
      <w:pPr>
        <w:spacing w:after="0"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3) </w:t>
      </w:r>
      <w:r w:rsidR="00E04D96" w:rsidRPr="008B3F6E">
        <w:rPr>
          <w:b/>
          <w:szCs w:val="24"/>
        </w:rPr>
        <w:t xml:space="preserve">Предметные результаты </w:t>
      </w:r>
      <w:r w:rsidR="00E04D96" w:rsidRPr="008B3F6E">
        <w:rPr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425993" w:rsidRPr="00435BC5" w:rsidRDefault="00E04D96" w:rsidP="00435BC5">
      <w:pPr>
        <w:pStyle w:val="a3"/>
        <w:numPr>
          <w:ilvl w:val="0"/>
          <w:numId w:val="8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формирование</w:t>
      </w:r>
      <w:proofErr w:type="gramEnd"/>
      <w:r w:rsidRPr="00435BC5">
        <w:rPr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развитие</w:t>
      </w:r>
      <w:proofErr w:type="gramEnd"/>
      <w:r w:rsidRPr="00435BC5">
        <w:rPr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освоение</w:t>
      </w:r>
      <w:proofErr w:type="gramEnd"/>
      <w:r w:rsidRPr="00435BC5">
        <w:rPr>
          <w:szCs w:val="24"/>
        </w:rPr>
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воспитание</w:t>
      </w:r>
      <w:proofErr w:type="gramEnd"/>
      <w:r w:rsidRPr="00435BC5">
        <w:rPr>
          <w:szCs w:val="24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приобретение</w:t>
      </w:r>
      <w:proofErr w:type="gramEnd"/>
      <w:r w:rsidRPr="00435BC5">
        <w:rPr>
          <w:szCs w:val="24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приобретение</w:t>
      </w:r>
      <w:proofErr w:type="gramEnd"/>
      <w:r w:rsidRPr="00435BC5">
        <w:rPr>
          <w:szCs w:val="24"/>
        </w:rPr>
        <w:t xml:space="preserve"> опыта работы различными художественными материалами и в разных техниках в различных видах визуально- 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развитие</w:t>
      </w:r>
      <w:proofErr w:type="gramEnd"/>
      <w:r w:rsidRPr="00435BC5">
        <w:rPr>
          <w:szCs w:val="24"/>
        </w:rPr>
        <w:t xml:space="preserve">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425993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осознание</w:t>
      </w:r>
      <w:proofErr w:type="gramEnd"/>
      <w:r w:rsidRPr="00435BC5">
        <w:rPr>
          <w:szCs w:val="24"/>
        </w:rPr>
        <w:t xml:space="preserve"> значения искусства и творчества в личной и культурной самоидентификации личности; </w:t>
      </w:r>
    </w:p>
    <w:p w:rsidR="008B3F6E" w:rsidRPr="00435BC5" w:rsidRDefault="00E04D96" w:rsidP="00435BC5">
      <w:pPr>
        <w:numPr>
          <w:ilvl w:val="1"/>
          <w:numId w:val="1"/>
        </w:numPr>
        <w:spacing w:after="0" w:line="240" w:lineRule="auto"/>
        <w:rPr>
          <w:szCs w:val="24"/>
        </w:rPr>
      </w:pPr>
      <w:proofErr w:type="gramStart"/>
      <w:r w:rsidRPr="00435BC5">
        <w:rPr>
          <w:szCs w:val="24"/>
        </w:rPr>
        <w:t>развитие</w:t>
      </w:r>
      <w:proofErr w:type="gramEnd"/>
      <w:r w:rsidRPr="00435BC5">
        <w:rPr>
          <w:szCs w:val="24"/>
        </w:rPr>
        <w:t xml:space="preserve"> индивидуальных творческих способностей обучающихся, формирование устойчивого интереса к творческой деятельности. </w:t>
      </w:r>
    </w:p>
    <w:p w:rsidR="008B3F6E" w:rsidRPr="008B3F6E" w:rsidRDefault="008B3F6E" w:rsidP="008F64C6">
      <w:pPr>
        <w:spacing w:after="0" w:line="240" w:lineRule="auto"/>
        <w:ind w:left="0" w:firstLine="709"/>
        <w:rPr>
          <w:b/>
          <w:szCs w:val="24"/>
        </w:rPr>
      </w:pPr>
      <w:r w:rsidRPr="008B3F6E">
        <w:rPr>
          <w:b/>
          <w:szCs w:val="24"/>
        </w:rPr>
        <w:lastRenderedPageBreak/>
        <w:t>Обучающи</w:t>
      </w:r>
      <w:r w:rsidR="00B35563">
        <w:rPr>
          <w:b/>
          <w:szCs w:val="24"/>
        </w:rPr>
        <w:t>й</w:t>
      </w:r>
      <w:r w:rsidRPr="008B3F6E">
        <w:rPr>
          <w:b/>
          <w:szCs w:val="24"/>
        </w:rPr>
        <w:t>ся науч</w:t>
      </w:r>
      <w:r w:rsidR="00B35563">
        <w:rPr>
          <w:b/>
          <w:szCs w:val="24"/>
        </w:rPr>
        <w:t>ится:</w:t>
      </w:r>
    </w:p>
    <w:p w:rsidR="00FB2AF7" w:rsidRPr="008B3F6E" w:rsidRDefault="008B3F6E" w:rsidP="008B3F6E">
      <w:pPr>
        <w:pStyle w:val="a3"/>
        <w:numPr>
          <w:ilvl w:val="0"/>
          <w:numId w:val="5"/>
        </w:numPr>
        <w:spacing w:after="0" w:line="240" w:lineRule="auto"/>
        <w:rPr>
          <w:szCs w:val="24"/>
        </w:rPr>
      </w:pPr>
      <w:proofErr w:type="spellStart"/>
      <w:proofErr w:type="gramStart"/>
      <w:r w:rsidRPr="008B3F6E">
        <w:rPr>
          <w:szCs w:val="24"/>
        </w:rPr>
        <w:t>охарактеризовывать</w:t>
      </w:r>
      <w:proofErr w:type="spellEnd"/>
      <w:proofErr w:type="gramEnd"/>
      <w:r w:rsidRPr="008B3F6E">
        <w:rPr>
          <w:szCs w:val="24"/>
        </w:rPr>
        <w:t xml:space="preserve"> связь пространственных и синтетических искусств (кино, телевидение, и т.д.), специфике их образного языка;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основы сценографии как вида художественного творчества;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роль костюма, маски и грима в искусстве актерского перевоплощения;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различать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особенности художественной фотографии;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различать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выразительные средства художественной фотографии (композиция, план, ракурс, свет, ритм и др.);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изобразительную природу экранных искусств;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характеризовать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принципы киномонтажа в создании художественного образа;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различать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понятия: игровой и документальный фильм;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называть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имена мастеров </w:t>
      </w:r>
      <w:r w:rsidR="008F64C6">
        <w:rPr>
          <w:rFonts w:eastAsia="Calibri"/>
          <w:iCs/>
          <w:color w:val="auto"/>
          <w:szCs w:val="24"/>
        </w:rPr>
        <w:t xml:space="preserve">российского кинематографа. С.М. </w:t>
      </w:r>
      <w:r w:rsidRPr="008B3F6E">
        <w:rPr>
          <w:rFonts w:eastAsia="Calibri"/>
          <w:iCs/>
          <w:color w:val="auto"/>
          <w:szCs w:val="24"/>
        </w:rPr>
        <w:t>Эй</w:t>
      </w:r>
      <w:r w:rsidR="008F64C6">
        <w:rPr>
          <w:rFonts w:eastAsia="Calibri"/>
          <w:iCs/>
          <w:color w:val="auto"/>
          <w:szCs w:val="24"/>
        </w:rPr>
        <w:t xml:space="preserve">зенштейн. А.А. Тарковский. С.Ф. </w:t>
      </w:r>
      <w:r w:rsidRPr="008B3F6E">
        <w:rPr>
          <w:rFonts w:eastAsia="Calibri"/>
          <w:iCs/>
          <w:color w:val="auto"/>
          <w:szCs w:val="24"/>
        </w:rPr>
        <w:t>Бондарчук. Н.С. Михалков;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основы искусства телевидения;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различия в творческой работе художника-живописца и сценографа;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полученные знания о типах оформления сцены при создании школьного спектакля;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добиваться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в практической работе большей выразительности костюма и его стилевого единства со сценографией спектакля;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использовать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в своей съемочной практике ранее приобретенные знания и навыки композиции, чувства цвета, глубины пространства и т. д.;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пользоваться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компьютерной обработкой фотоснимка при исправлении отдельных недочетов и случайностей;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понимать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и объяснять синтетическую природу фильма;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первоначальные навыки в создании сценария и замысла фильма;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полученные ранее знания по композиции и построению кадра;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использовать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первоначальные навыки операторской грамоты, техники съемки и компьютерного монтажа;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применять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смотреть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и анализировать с точки зрения режиссерского, монтажно-операторского искусства фильмы мастеров кино;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iCs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использовать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опыт документальной съемки и тележурналистики для формирования школьного телевидения;</w:t>
      </w:r>
    </w:p>
    <w:p w:rsidR="008B3F6E" w:rsidRPr="008B3F6E" w:rsidRDefault="008B3F6E" w:rsidP="008B3F6E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auto"/>
          <w:szCs w:val="24"/>
        </w:rPr>
      </w:pPr>
      <w:proofErr w:type="gramStart"/>
      <w:r w:rsidRPr="008B3F6E">
        <w:rPr>
          <w:rFonts w:eastAsia="Calibri"/>
          <w:iCs/>
          <w:color w:val="auto"/>
          <w:szCs w:val="24"/>
        </w:rPr>
        <w:t>реализовывать</w:t>
      </w:r>
      <w:proofErr w:type="gramEnd"/>
      <w:r w:rsidRPr="008B3F6E">
        <w:rPr>
          <w:rFonts w:eastAsia="Calibri"/>
          <w:iCs/>
          <w:color w:val="auto"/>
          <w:szCs w:val="24"/>
        </w:rPr>
        <w:t xml:space="preserve"> сценарно-режиссерскую и операторскую грамоту в практике создания видео-этюда.</w:t>
      </w:r>
    </w:p>
    <w:p w:rsidR="008F64C6" w:rsidRDefault="008F64C6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425993" w:rsidRDefault="00B35563" w:rsidP="008F64C6">
      <w:pPr>
        <w:pStyle w:val="a3"/>
        <w:spacing w:after="0" w:line="240" w:lineRule="auto"/>
        <w:ind w:left="709" w:firstLine="0"/>
        <w:rPr>
          <w:b/>
          <w:szCs w:val="24"/>
        </w:rPr>
      </w:pPr>
      <w:r>
        <w:rPr>
          <w:b/>
          <w:szCs w:val="24"/>
        </w:rPr>
        <w:t>Обучающийся получит возможность научиться: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lastRenderedPageBreak/>
        <w:t>различать</w:t>
      </w:r>
      <w:proofErr w:type="gramEnd"/>
      <w:r w:rsidRPr="00395EE5">
        <w:rPr>
          <w:iCs/>
          <w:szCs w:val="24"/>
        </w:rPr>
        <w:t xml:space="preserve"> особенности художественной фотографии;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различать</w:t>
      </w:r>
      <w:proofErr w:type="gramEnd"/>
      <w:r w:rsidRPr="00395EE5">
        <w:rPr>
          <w:iCs/>
          <w:szCs w:val="24"/>
        </w:rPr>
        <w:t xml:space="preserve"> выразительные средства художественной фотографии (композиция, план, ракурс, свет, ритм и др.);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понимать</w:t>
      </w:r>
      <w:proofErr w:type="gramEnd"/>
      <w:r w:rsidRPr="00395EE5">
        <w:rPr>
          <w:iCs/>
          <w:szCs w:val="24"/>
        </w:rPr>
        <w:t xml:space="preserve"> изобразительную природу экранных искусств;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характеризовать</w:t>
      </w:r>
      <w:proofErr w:type="gramEnd"/>
      <w:r w:rsidRPr="00395EE5">
        <w:rPr>
          <w:iCs/>
          <w:szCs w:val="24"/>
        </w:rPr>
        <w:t xml:space="preserve"> принципы киномонтажа в создании художественного образа;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различать</w:t>
      </w:r>
      <w:proofErr w:type="gramEnd"/>
      <w:r w:rsidRPr="00395EE5">
        <w:rPr>
          <w:iCs/>
          <w:szCs w:val="24"/>
        </w:rPr>
        <w:t xml:space="preserve"> понятия: игровой и документальный фильм;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называть</w:t>
      </w:r>
      <w:proofErr w:type="gramEnd"/>
      <w:r w:rsidRPr="00395EE5">
        <w:rPr>
          <w:iCs/>
          <w:szCs w:val="24"/>
        </w:rPr>
        <w:t xml:space="preserve"> имена мастеров российского кинематографа. С.М. Эйзенштейн. А.А. Тарковский. С.Ф. Бондарчук. Н.С. Михалков;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понимать</w:t>
      </w:r>
      <w:proofErr w:type="gramEnd"/>
      <w:r w:rsidRPr="00395EE5">
        <w:rPr>
          <w:iCs/>
          <w:szCs w:val="24"/>
        </w:rPr>
        <w:t xml:space="preserve"> основы искусства телевидения;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понимать</w:t>
      </w:r>
      <w:proofErr w:type="gramEnd"/>
      <w:r w:rsidRPr="00395EE5">
        <w:rPr>
          <w:iCs/>
          <w:szCs w:val="24"/>
        </w:rPr>
        <w:t xml:space="preserve"> различия в творческой работе художника-живописца и сценографа;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полученные знания о типах оформления сцены при создании школьного спектакля;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добиваться</w:t>
      </w:r>
      <w:proofErr w:type="gramEnd"/>
      <w:r w:rsidRPr="00395EE5">
        <w:rPr>
          <w:iCs/>
          <w:szCs w:val="24"/>
        </w:rPr>
        <w:t xml:space="preserve"> в практической работе большей выразительности костюма и его стилевого единства со сценографией спектакля;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использовать</w:t>
      </w:r>
      <w:proofErr w:type="gramEnd"/>
      <w:r w:rsidRPr="00395EE5">
        <w:rPr>
          <w:iCs/>
          <w:szCs w:val="24"/>
        </w:rPr>
        <w:t xml:space="preserve">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в своей съемочной практике ранее приобретенные знания и навыки композиции, чувства цвета, глубины пространства и т. д.;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пользоваться</w:t>
      </w:r>
      <w:proofErr w:type="gramEnd"/>
      <w:r w:rsidRPr="00395EE5">
        <w:rPr>
          <w:iCs/>
          <w:szCs w:val="24"/>
        </w:rPr>
        <w:t xml:space="preserve"> компьютерной обработкой фотоснимка при исправлении отдельных недочетов и случайностей;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понимать</w:t>
      </w:r>
      <w:proofErr w:type="gramEnd"/>
      <w:r w:rsidRPr="00395EE5">
        <w:rPr>
          <w:iCs/>
          <w:szCs w:val="24"/>
        </w:rPr>
        <w:t xml:space="preserve"> и объяснять синтетическую природу фильма;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первоначальные навыки в создании сценария и замысла фильма;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полученные ранее знания по композиции и построению кадра;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использовать</w:t>
      </w:r>
      <w:proofErr w:type="gramEnd"/>
      <w:r w:rsidRPr="00395EE5">
        <w:rPr>
          <w:iCs/>
          <w:szCs w:val="24"/>
        </w:rPr>
        <w:t xml:space="preserve"> первоначальные навыки операторской грамоты, техники съемки и компьютерного монтажа;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применять</w:t>
      </w:r>
      <w:proofErr w:type="gramEnd"/>
      <w:r w:rsidRPr="00395EE5">
        <w:rPr>
          <w:iCs/>
          <w:szCs w:val="24"/>
        </w:rPr>
        <w:t xml:space="preserve">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смотреть</w:t>
      </w:r>
      <w:proofErr w:type="gramEnd"/>
      <w:r w:rsidRPr="00395EE5">
        <w:rPr>
          <w:iCs/>
          <w:szCs w:val="24"/>
        </w:rPr>
        <w:t xml:space="preserve"> и анализировать с точки зрения режиссерского, монтажно-операторского искусства фильмы мастеров кино;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использовать</w:t>
      </w:r>
      <w:proofErr w:type="gramEnd"/>
      <w:r w:rsidRPr="00395EE5">
        <w:rPr>
          <w:iCs/>
          <w:szCs w:val="24"/>
        </w:rPr>
        <w:t xml:space="preserve"> опыт документальной съемки и тележурналистики для формирования школьного телевидения;</w:t>
      </w:r>
    </w:p>
    <w:p w:rsidR="00395EE5" w:rsidRPr="00395EE5" w:rsidRDefault="00395EE5" w:rsidP="00395EE5">
      <w:pPr>
        <w:pStyle w:val="a3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proofErr w:type="gramStart"/>
      <w:r w:rsidRPr="00395EE5">
        <w:rPr>
          <w:iCs/>
          <w:szCs w:val="24"/>
        </w:rPr>
        <w:t>реализовывать</w:t>
      </w:r>
      <w:proofErr w:type="gramEnd"/>
      <w:r w:rsidRPr="00395EE5">
        <w:rPr>
          <w:iCs/>
          <w:szCs w:val="24"/>
        </w:rPr>
        <w:t xml:space="preserve"> сценарно-режиссерскую и операторскую грамоту в практике создания видео-этюда.</w:t>
      </w:r>
    </w:p>
    <w:p w:rsidR="00395EE5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B35563" w:rsidRDefault="00B35563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395EE5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395EE5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395EE5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395EE5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395EE5" w:rsidRPr="008F64C6" w:rsidRDefault="00395EE5" w:rsidP="008F64C6">
      <w:pPr>
        <w:pStyle w:val="a3"/>
        <w:spacing w:after="0" w:line="240" w:lineRule="auto"/>
        <w:ind w:left="709" w:firstLine="0"/>
        <w:rPr>
          <w:b/>
          <w:szCs w:val="24"/>
        </w:rPr>
      </w:pPr>
    </w:p>
    <w:p w:rsidR="00425993" w:rsidRDefault="00E04D96" w:rsidP="003F6BAB">
      <w:pPr>
        <w:spacing w:after="1" w:line="240" w:lineRule="auto"/>
        <w:ind w:right="-15"/>
        <w:jc w:val="center"/>
      </w:pPr>
      <w:r>
        <w:rPr>
          <w:b/>
        </w:rPr>
        <w:lastRenderedPageBreak/>
        <w:t>Содержание учебного предмета «Изобразительное искусство»</w:t>
      </w:r>
    </w:p>
    <w:p w:rsidR="00425993" w:rsidRDefault="00E04D96" w:rsidP="00FB2AF7">
      <w:pPr>
        <w:tabs>
          <w:tab w:val="left" w:pos="0"/>
        </w:tabs>
        <w:spacing w:after="48" w:line="243" w:lineRule="auto"/>
        <w:ind w:left="0" w:right="15397" w:firstLine="0"/>
        <w:jc w:val="left"/>
      </w:pPr>
      <w:r>
        <w:rPr>
          <w:b/>
          <w:sz w:val="26"/>
        </w:rPr>
        <w:t xml:space="preserve"> </w:t>
      </w:r>
      <w:r>
        <w:rPr>
          <w:b/>
          <w:sz w:val="22"/>
        </w:rPr>
        <w:t xml:space="preserve"> </w:t>
      </w:r>
    </w:p>
    <w:p w:rsidR="008F64C6" w:rsidRPr="008F64C6" w:rsidRDefault="008F64C6" w:rsidP="008F64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contextualSpacing w:val="0"/>
        <w:rPr>
          <w:szCs w:val="24"/>
        </w:rPr>
      </w:pPr>
      <w:r w:rsidRPr="008F64C6">
        <w:rPr>
          <w:b/>
          <w:szCs w:val="24"/>
        </w:rPr>
        <w:t>Художник и искусство театра. Роль изображения в синтетических искусствах.</w:t>
      </w:r>
    </w:p>
    <w:p w:rsidR="00425993" w:rsidRPr="00FB2AF7" w:rsidRDefault="00E04D96" w:rsidP="008F64C6">
      <w:pPr>
        <w:tabs>
          <w:tab w:val="left" w:pos="0"/>
        </w:tabs>
        <w:spacing w:after="0" w:line="240" w:lineRule="auto"/>
        <w:ind w:left="0" w:firstLine="709"/>
      </w:pPr>
      <w:r w:rsidRPr="00FB2AF7"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XX века (А.Я. Головин, А.Н. Бенуа, М.В. </w:t>
      </w:r>
      <w:proofErr w:type="spellStart"/>
      <w:r w:rsidRPr="00FB2AF7">
        <w:t>Добужинский</w:t>
      </w:r>
      <w:proofErr w:type="spellEnd"/>
      <w:r w:rsidRPr="00FB2AF7">
        <w:t xml:space="preserve">). Опыт художественно- творческой деятельности. </w:t>
      </w:r>
    </w:p>
    <w:p w:rsidR="00425993" w:rsidRPr="008F64C6" w:rsidRDefault="008F64C6" w:rsidP="008F64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contextualSpacing w:val="0"/>
        <w:rPr>
          <w:b/>
        </w:rPr>
      </w:pPr>
      <w:r>
        <w:rPr>
          <w:b/>
        </w:rPr>
        <w:t>Эстафета искусств: от рисунка к фотографии. Эволюция изобразительных искусств и технологий.</w:t>
      </w:r>
      <w:r w:rsidR="00E04D96" w:rsidRPr="008F64C6">
        <w:rPr>
          <w:b/>
        </w:rPr>
        <w:t xml:space="preserve"> </w:t>
      </w:r>
    </w:p>
    <w:p w:rsidR="00425993" w:rsidRDefault="00E04D96" w:rsidP="008F64C6">
      <w:pPr>
        <w:tabs>
          <w:tab w:val="left" w:pos="0"/>
        </w:tabs>
        <w:spacing w:after="0" w:line="240" w:lineRule="auto"/>
        <w:ind w:left="0" w:firstLine="709"/>
      </w:pPr>
      <w:r w:rsidRPr="00FB2AF7">
        <w:t xml:space="preserve">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</w:t>
      </w:r>
    </w:p>
    <w:p w:rsidR="00425993" w:rsidRPr="008F64C6" w:rsidRDefault="008F64C6" w:rsidP="008F64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contextualSpacing w:val="0"/>
        <w:rPr>
          <w:b/>
        </w:rPr>
      </w:pPr>
      <w:r>
        <w:rPr>
          <w:b/>
        </w:rPr>
        <w:t>Фильм: творец и зритель. Что мы знаем об искусстве кино?</w:t>
      </w:r>
      <w:r w:rsidR="00E04D96" w:rsidRPr="008F64C6">
        <w:rPr>
          <w:b/>
        </w:rPr>
        <w:t xml:space="preserve"> </w:t>
      </w:r>
    </w:p>
    <w:p w:rsidR="00425993" w:rsidRDefault="00E04D96" w:rsidP="008F64C6">
      <w:pPr>
        <w:tabs>
          <w:tab w:val="left" w:pos="0"/>
        </w:tabs>
        <w:spacing w:after="0" w:line="240" w:lineRule="auto"/>
        <w:ind w:left="0" w:firstLine="709"/>
      </w:pPr>
      <w:r w:rsidRPr="00FB2AF7">
        <w:t xml:space="preserve">Изобразительная природа экранных искусств. Специфика киноизображения: кадр и монтаж. </w:t>
      </w:r>
      <w:proofErr w:type="spellStart"/>
      <w:r w:rsidRPr="00FB2AF7">
        <w:t>Кинокомпозиция</w:t>
      </w:r>
      <w:proofErr w:type="spellEnd"/>
      <w:r w:rsidRPr="00FB2AF7">
        <w:t xml:space="preserve">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</w:t>
      </w:r>
    </w:p>
    <w:p w:rsidR="00FB2AF7" w:rsidRPr="008F64C6" w:rsidRDefault="008F64C6" w:rsidP="008F64C6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contextualSpacing w:val="0"/>
        <w:rPr>
          <w:b/>
        </w:rPr>
      </w:pPr>
      <w:r>
        <w:rPr>
          <w:b/>
        </w:rPr>
        <w:t>Телевидение, пространство, культура. Экран – искусство – зритель.</w:t>
      </w:r>
      <w:r w:rsidR="00E04D96" w:rsidRPr="008F64C6">
        <w:rPr>
          <w:b/>
        </w:rPr>
        <w:t xml:space="preserve"> </w:t>
      </w:r>
    </w:p>
    <w:p w:rsidR="008B3F6E" w:rsidRDefault="00E04D96" w:rsidP="008F64C6">
      <w:pPr>
        <w:tabs>
          <w:tab w:val="left" w:pos="0"/>
        </w:tabs>
        <w:spacing w:after="0" w:line="240" w:lineRule="auto"/>
        <w:ind w:left="0" w:firstLine="709"/>
      </w:pPr>
      <w:r w:rsidRPr="00FB2AF7">
        <w:t xml:space="preserve">Телевизионное изображение, его особенности и возможности (видеосюжет, репортаж и др.). </w:t>
      </w:r>
    </w:p>
    <w:p w:rsidR="008B3F6E" w:rsidRPr="00FB2AF7" w:rsidRDefault="008B3F6E" w:rsidP="008F64C6">
      <w:pPr>
        <w:tabs>
          <w:tab w:val="left" w:pos="0"/>
        </w:tabs>
        <w:spacing w:after="0" w:line="240" w:lineRule="auto"/>
        <w:ind w:left="0" w:firstLine="709"/>
      </w:pPr>
      <w:r w:rsidRPr="00FB2AF7">
        <w:t xml:space="preserve">Художественно-творческие проекты. </w:t>
      </w:r>
    </w:p>
    <w:p w:rsidR="008B3F6E" w:rsidRPr="008B3F6E" w:rsidRDefault="008B3F6E" w:rsidP="008F64C6">
      <w:pPr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8B3F6E">
        <w:rPr>
          <w:rFonts w:eastAsia="Calibri"/>
          <w:b/>
          <w:color w:val="auto"/>
          <w:szCs w:val="24"/>
          <w:lang w:eastAsia="en-US"/>
        </w:rPr>
        <w:t>Учебник -</w:t>
      </w:r>
      <w:r w:rsidRPr="008B3F6E">
        <w:rPr>
          <w:rFonts w:eastAsia="Calibri"/>
          <w:color w:val="auto"/>
          <w:szCs w:val="24"/>
          <w:lang w:eastAsia="en-US"/>
        </w:rPr>
        <w:t xml:space="preserve"> «Изобразительное искусство 8 класс». Питерских А.С. Изобразительное искусство. Изобразительное искусство в театре кино на телевидении. 8 класс: учебник для общеобразовательных организаций /</w:t>
      </w:r>
      <w:proofErr w:type="spellStart"/>
      <w:r w:rsidRPr="008B3F6E">
        <w:rPr>
          <w:rFonts w:eastAsia="Calibri"/>
          <w:color w:val="auto"/>
          <w:szCs w:val="24"/>
          <w:lang w:eastAsia="en-US"/>
        </w:rPr>
        <w:t>А.С.Питерских</w:t>
      </w:r>
      <w:proofErr w:type="spellEnd"/>
      <w:r w:rsidRPr="008B3F6E">
        <w:rPr>
          <w:rFonts w:eastAsia="Calibri"/>
          <w:color w:val="auto"/>
          <w:szCs w:val="24"/>
          <w:lang w:eastAsia="en-US"/>
        </w:rPr>
        <w:t xml:space="preserve">; под </w:t>
      </w:r>
      <w:proofErr w:type="spellStart"/>
      <w:r w:rsidRPr="008B3F6E">
        <w:rPr>
          <w:rFonts w:eastAsia="Calibri"/>
          <w:color w:val="auto"/>
          <w:szCs w:val="24"/>
          <w:lang w:eastAsia="en-US"/>
        </w:rPr>
        <w:t>ред.Б.М</w:t>
      </w:r>
      <w:proofErr w:type="spellEnd"/>
      <w:r w:rsidRPr="008B3F6E">
        <w:rPr>
          <w:rFonts w:eastAsia="Calibri"/>
          <w:color w:val="auto"/>
          <w:szCs w:val="24"/>
          <w:lang w:eastAsia="en-US"/>
        </w:rPr>
        <w:t xml:space="preserve">. </w:t>
      </w:r>
      <w:proofErr w:type="spellStart"/>
      <w:r w:rsidRPr="008B3F6E">
        <w:rPr>
          <w:rFonts w:eastAsia="Calibri"/>
          <w:color w:val="auto"/>
          <w:szCs w:val="24"/>
          <w:lang w:eastAsia="en-US"/>
        </w:rPr>
        <w:t>Нем</w:t>
      </w:r>
      <w:r>
        <w:rPr>
          <w:rFonts w:eastAsia="Calibri"/>
          <w:color w:val="auto"/>
          <w:szCs w:val="24"/>
          <w:lang w:eastAsia="en-US"/>
        </w:rPr>
        <w:t>енского</w:t>
      </w:r>
      <w:proofErr w:type="spellEnd"/>
      <w:r>
        <w:rPr>
          <w:rFonts w:eastAsia="Calibri"/>
          <w:color w:val="auto"/>
          <w:szCs w:val="24"/>
          <w:lang w:eastAsia="en-US"/>
        </w:rPr>
        <w:t>. – М.: Просвещение, 2018</w:t>
      </w:r>
    </w:p>
    <w:p w:rsidR="00425993" w:rsidRDefault="00E04D96" w:rsidP="008F64C6">
      <w:pPr>
        <w:tabs>
          <w:tab w:val="left" w:pos="0"/>
        </w:tabs>
        <w:spacing w:after="0" w:line="240" w:lineRule="auto"/>
        <w:ind w:left="0" w:firstLine="709"/>
      </w:pPr>
      <w:r>
        <w:rPr>
          <w:i/>
        </w:rPr>
        <w:t xml:space="preserve"> </w:t>
      </w:r>
    </w:p>
    <w:p w:rsidR="00425993" w:rsidRDefault="00E04D96" w:rsidP="003F6BAB">
      <w:pPr>
        <w:spacing w:after="0" w:line="240" w:lineRule="auto"/>
        <w:ind w:left="0" w:right="2063" w:firstLine="0"/>
        <w:jc w:val="center"/>
      </w:pPr>
      <w:r>
        <w:rPr>
          <w:b/>
        </w:rPr>
        <w:t>Тематическое планирование</w:t>
      </w:r>
    </w:p>
    <w:p w:rsidR="00425993" w:rsidRDefault="00E04D96">
      <w:pPr>
        <w:spacing w:after="4" w:line="276" w:lineRule="auto"/>
        <w:ind w:left="0" w:firstLine="0"/>
        <w:jc w:val="left"/>
      </w:pPr>
      <w:r>
        <w:rPr>
          <w:b/>
          <w:sz w:val="25"/>
        </w:rPr>
        <w:t xml:space="preserve"> </w:t>
      </w:r>
    </w:p>
    <w:tbl>
      <w:tblPr>
        <w:tblStyle w:val="TableGrid"/>
        <w:tblW w:w="13683" w:type="dxa"/>
        <w:tblInd w:w="204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0880"/>
        <w:gridCol w:w="1418"/>
      </w:tblGrid>
      <w:tr w:rsidR="00425993" w:rsidTr="003F6BAB">
        <w:trPr>
          <w:trHeight w:val="83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Default="00E04D96" w:rsidP="003F6BAB">
            <w:pPr>
              <w:spacing w:after="0" w:line="276" w:lineRule="auto"/>
              <w:ind w:left="108" w:firstLine="0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Default="00E04D96" w:rsidP="003F6BAB">
            <w:pPr>
              <w:spacing w:after="0" w:line="276" w:lineRule="auto"/>
              <w:ind w:left="3406" w:firstLine="0"/>
            </w:pPr>
            <w:r>
              <w:rPr>
                <w:b/>
              </w:rPr>
              <w:t>Название раздела, темы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Default="00E04D96" w:rsidP="003F6BAB">
            <w:pPr>
              <w:spacing w:after="47" w:line="240" w:lineRule="auto"/>
              <w:ind w:left="0" w:firstLine="0"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3F6BAB" w:rsidTr="003F6BAB">
        <w:trPr>
          <w:trHeight w:val="564"/>
        </w:trPr>
        <w:tc>
          <w:tcPr>
            <w:tcW w:w="1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AB" w:rsidRPr="00FB2AF7" w:rsidRDefault="003F6BAB" w:rsidP="003F6BAB">
            <w:pPr>
              <w:spacing w:after="0" w:line="276" w:lineRule="auto"/>
              <w:ind w:left="106" w:firstLine="0"/>
              <w:jc w:val="center"/>
            </w:pPr>
            <w:r>
              <w:rPr>
                <w:b/>
                <w:szCs w:val="24"/>
              </w:rPr>
              <w:t xml:space="preserve">1. </w:t>
            </w:r>
            <w:r w:rsidRPr="008F64C6">
              <w:rPr>
                <w:b/>
                <w:szCs w:val="24"/>
              </w:rPr>
              <w:t>Художник и искусство театра. Роль изображения в синтетических искусствах</w:t>
            </w:r>
            <w:r>
              <w:rPr>
                <w:b/>
                <w:szCs w:val="24"/>
              </w:rPr>
              <w:t xml:space="preserve"> (8 часов)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Образная сила искусства. Изображение в театре и кино.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Театральное искусство и художник. Правда и магия театра.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Сценография - особый вид художественного творчества. Безграничное пространство сцены.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4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Сценография как искусство и производство.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5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Костюм, грим и маска, или магическое «если бы». Тайны актерского перевоплощения.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lastRenderedPageBreak/>
              <w:t>6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Художник в театре кукол.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7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Привет от Карабаса – </w:t>
            </w:r>
            <w:proofErr w:type="spellStart"/>
            <w:r w:rsidRPr="00FB2AF7">
              <w:t>Барабаса</w:t>
            </w:r>
            <w:proofErr w:type="spellEnd"/>
            <w:r w:rsidRPr="00FB2AF7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8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Спектакль – от замысла к воплощению. Третий звонок.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3F6BAB" w:rsidTr="003F6BAB">
        <w:trPr>
          <w:trHeight w:val="564"/>
        </w:trPr>
        <w:tc>
          <w:tcPr>
            <w:tcW w:w="1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AB" w:rsidRPr="00FB2AF7" w:rsidRDefault="003F6BAB" w:rsidP="003F6B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Эстафета искусств: от рисунка к фотографии. Эволюция изобразительных искусств и технологий (8 часов)</w:t>
            </w:r>
          </w:p>
        </w:tc>
      </w:tr>
      <w:tr w:rsidR="00425993" w:rsidTr="003F6BAB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9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Фотография – взгляд сохраненный навсегда. Фотография - новое изображение реальности.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10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Грамота фотокомпозиции и съемки. Основа операторского </w:t>
            </w:r>
            <w:proofErr w:type="spellStart"/>
            <w:r w:rsidRPr="00FB2AF7">
              <w:t>фотомастерства</w:t>
            </w:r>
            <w:proofErr w:type="spellEnd"/>
            <w:r w:rsidRPr="00FB2AF7">
              <w:t xml:space="preserve">: умение видеть и выбирать.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11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435BC5" w:rsidP="003F6BAB">
            <w:pPr>
              <w:spacing w:after="0" w:line="240" w:lineRule="auto"/>
              <w:ind w:left="142" w:firstLine="0"/>
              <w:jc w:val="left"/>
            </w:pPr>
            <w:r>
              <w:t>Фотография искусство «</w:t>
            </w:r>
            <w:r w:rsidR="00E04D96" w:rsidRPr="00FB2AF7">
              <w:t xml:space="preserve">светописи». Вещь: свет и фактура.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12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435BC5" w:rsidP="003F6BAB">
            <w:pPr>
              <w:spacing w:after="0" w:line="240" w:lineRule="auto"/>
              <w:ind w:left="142" w:firstLine="0"/>
              <w:jc w:val="left"/>
            </w:pPr>
            <w:r>
              <w:t>«</w:t>
            </w:r>
            <w:r w:rsidR="00E04D96" w:rsidRPr="00FB2AF7">
              <w:t xml:space="preserve">На фоне Пушкина снимается семейство». Искусство фотопейзажа и фотоинтерьера.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13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Человек на фотографии. Операторское мастерство фотопортрета.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14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Событие в кадре. Искусство фоторепортажа.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15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Фотография и компьютер.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16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142" w:firstLine="0"/>
              <w:jc w:val="left"/>
            </w:pPr>
            <w:r w:rsidRPr="00FB2AF7">
              <w:t xml:space="preserve">Документ для фальсификации: факт и его компьютерная трактовка.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3F6BAB" w:rsidTr="003F6BAB">
        <w:trPr>
          <w:trHeight w:val="286"/>
        </w:trPr>
        <w:tc>
          <w:tcPr>
            <w:tcW w:w="1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AB" w:rsidRPr="003F6BAB" w:rsidRDefault="003F6BAB" w:rsidP="003F6BAB">
            <w:pPr>
              <w:spacing w:after="0" w:line="276" w:lineRule="auto"/>
              <w:ind w:left="106" w:firstLine="0"/>
              <w:jc w:val="center"/>
              <w:rPr>
                <w:b/>
                <w:sz w:val="12"/>
                <w:szCs w:val="12"/>
              </w:rPr>
            </w:pPr>
          </w:p>
          <w:p w:rsidR="003F6BAB" w:rsidRDefault="003F6BAB" w:rsidP="003F6BAB">
            <w:pPr>
              <w:spacing w:after="0" w:line="276" w:lineRule="auto"/>
              <w:ind w:left="106" w:firstLine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3F6BAB">
              <w:rPr>
                <w:b/>
              </w:rPr>
              <w:t xml:space="preserve">Фильм: творец и зритель. Что мы знаем об искусстве кино? </w:t>
            </w:r>
            <w:r>
              <w:rPr>
                <w:b/>
              </w:rPr>
              <w:t>(10 часов)</w:t>
            </w:r>
          </w:p>
          <w:p w:rsidR="003F6BAB" w:rsidRPr="003F6BAB" w:rsidRDefault="003F6BAB" w:rsidP="003F6BAB">
            <w:pPr>
              <w:spacing w:after="0" w:line="276" w:lineRule="auto"/>
              <w:ind w:left="106" w:firstLine="0"/>
              <w:jc w:val="center"/>
              <w:rPr>
                <w:sz w:val="12"/>
                <w:szCs w:val="12"/>
              </w:rPr>
            </w:pPr>
          </w:p>
        </w:tc>
      </w:tr>
      <w:tr w:rsidR="00425993" w:rsidTr="00435BC5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17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39" w:firstLine="0"/>
              <w:jc w:val="left"/>
            </w:pPr>
            <w:r w:rsidRPr="00FB2AF7">
              <w:t xml:space="preserve">Многоголосый язык экрана. Синтетическая природа фильма и монтаж.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18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39" w:firstLine="0"/>
              <w:jc w:val="left"/>
            </w:pPr>
            <w:r w:rsidRPr="00FB2AF7">
              <w:t xml:space="preserve">Пространство и время в кино.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19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Художник – режиссер – оператор.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20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Художественное творчество в игровом фильме.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21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От большого экрана к твоему видео.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22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Азбука киноязыка. Фильм-рассказ в картинках.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23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Воплощение замысла. Чудо движения: увидеть и снять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24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435BC5">
            <w:pPr>
              <w:spacing w:after="0" w:line="276" w:lineRule="auto"/>
              <w:ind w:left="106" w:firstLine="0"/>
              <w:jc w:val="left"/>
            </w:pPr>
            <w:r>
              <w:t>Бесконечный мир кинематографа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25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Искусство анимации, или когда художник больше, чем художник.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435BC5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26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106" w:firstLine="0"/>
              <w:jc w:val="left"/>
            </w:pPr>
            <w:r w:rsidRPr="00FB2AF7">
              <w:t xml:space="preserve">Живые рисунки на твоем компьютере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3F6BAB" w:rsidTr="003F6BAB">
        <w:trPr>
          <w:trHeight w:val="283"/>
        </w:trPr>
        <w:tc>
          <w:tcPr>
            <w:tcW w:w="1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BAB" w:rsidRPr="003F6BAB" w:rsidRDefault="003F6BAB" w:rsidP="003F6BA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3F6BAB" w:rsidRPr="003F6BAB" w:rsidRDefault="003F6BAB" w:rsidP="003F6BA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3F6BAB">
              <w:rPr>
                <w:b/>
              </w:rPr>
              <w:t xml:space="preserve">Телевидение, пространство, культура. Экран – искусство – зритель. </w:t>
            </w:r>
            <w:r>
              <w:rPr>
                <w:b/>
              </w:rPr>
              <w:t>(8 часов)</w:t>
            </w:r>
          </w:p>
          <w:p w:rsidR="003F6BAB" w:rsidRPr="003F6BAB" w:rsidRDefault="003F6BAB" w:rsidP="003F6BAB">
            <w:pPr>
              <w:spacing w:after="0" w:line="276" w:lineRule="auto"/>
              <w:ind w:left="106" w:firstLine="0"/>
              <w:jc w:val="center"/>
              <w:rPr>
                <w:sz w:val="12"/>
                <w:szCs w:val="12"/>
              </w:rPr>
            </w:pPr>
          </w:p>
        </w:tc>
      </w:tr>
      <w:tr w:rsidR="00425993" w:rsidTr="00435BC5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27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Мир на экране: здесь и сейчас. Информационная и художественная природа телевизионного изображения.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5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lastRenderedPageBreak/>
              <w:t>28-29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hanging="60"/>
              <w:jc w:val="left"/>
            </w:pPr>
            <w:r w:rsidRPr="00FB2AF7">
              <w:t xml:space="preserve">Телевидение и документальное кино. Телевизионная </w:t>
            </w:r>
            <w:proofErr w:type="spellStart"/>
            <w:r w:rsidRPr="00FB2AF7">
              <w:t>документалистика</w:t>
            </w:r>
            <w:proofErr w:type="spellEnd"/>
            <w:r w:rsidRPr="00FB2AF7">
              <w:t>: от видеосюжета до телерепортажа. Кино, кинохроника в Историческом парке</w:t>
            </w:r>
            <w:r w:rsidR="00435BC5" w:rsidRPr="00435BC5">
              <w:t>.</w:t>
            </w:r>
            <w:r w:rsidRPr="00FB2AF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2</w:t>
            </w:r>
          </w:p>
        </w:tc>
      </w:tr>
      <w:tr w:rsidR="00425993" w:rsidTr="003F6BAB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30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Киноглаз, или Жизнь в врасплох.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31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Телевидение, Интернет… Что дальше?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32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Современные формы экранного языка.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33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В царстве кривых зеркал, или Вечные истины искусства.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E04D96" w:rsidP="003F6BAB">
            <w:pPr>
              <w:spacing w:after="0" w:line="276" w:lineRule="auto"/>
              <w:ind w:left="108" w:firstLine="0"/>
              <w:jc w:val="center"/>
            </w:pPr>
            <w:r w:rsidRPr="00FB2AF7">
              <w:t>34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Защита проекта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76" w:lineRule="auto"/>
              <w:ind w:left="106" w:firstLine="0"/>
              <w:jc w:val="center"/>
            </w:pPr>
            <w:r w:rsidRPr="00FB2AF7">
              <w:t>1</w:t>
            </w:r>
          </w:p>
        </w:tc>
      </w:tr>
      <w:tr w:rsidR="00425993" w:rsidTr="003F6BAB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>
            <w:pPr>
              <w:spacing w:after="0" w:line="276" w:lineRule="auto"/>
              <w:ind w:left="0" w:firstLine="0"/>
              <w:jc w:val="left"/>
            </w:pPr>
            <w:r w:rsidRPr="00FB2AF7">
              <w:rPr>
                <w:sz w:val="20"/>
              </w:rPr>
              <w:t xml:space="preserve"> </w:t>
            </w:r>
          </w:p>
        </w:tc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993" w:rsidRPr="00FB2AF7" w:rsidRDefault="00E04D96" w:rsidP="003F6BAB">
            <w:pPr>
              <w:spacing w:after="0" w:line="240" w:lineRule="auto"/>
              <w:ind w:left="0" w:firstLine="0"/>
              <w:jc w:val="left"/>
            </w:pPr>
            <w:r w:rsidRPr="00FB2AF7"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993" w:rsidRPr="00FB2AF7" w:rsidRDefault="003F6BAB" w:rsidP="003F6BAB">
            <w:pPr>
              <w:spacing w:after="0" w:line="276" w:lineRule="auto"/>
              <w:ind w:left="106" w:firstLine="0"/>
              <w:jc w:val="center"/>
            </w:pPr>
            <w:r>
              <w:rPr>
                <w:b/>
              </w:rPr>
              <w:t>34 часа</w:t>
            </w:r>
          </w:p>
        </w:tc>
      </w:tr>
    </w:tbl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:rsidR="00425993" w:rsidRDefault="00E04D96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sectPr w:rsidR="00425993" w:rsidSect="00FB2AF7">
      <w:footerReference w:type="even" r:id="rId7"/>
      <w:footerReference w:type="default" r:id="rId8"/>
      <w:footerReference w:type="first" r:id="rId9"/>
      <w:pgSz w:w="16841" w:h="11911" w:orient="landscape"/>
      <w:pgMar w:top="984" w:right="1532" w:bottom="1152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99" w:rsidRDefault="00D41499">
      <w:pPr>
        <w:spacing w:after="0" w:line="240" w:lineRule="auto"/>
      </w:pPr>
      <w:r>
        <w:separator/>
      </w:r>
    </w:p>
  </w:endnote>
  <w:endnote w:type="continuationSeparator" w:id="0">
    <w:p w:rsidR="00D41499" w:rsidRDefault="00D4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0F" w:rsidRDefault="00F7520F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520F" w:rsidRDefault="00F7520F">
    <w:pPr>
      <w:spacing w:after="0" w:line="240" w:lineRule="auto"/>
      <w:ind w:left="0" w:firstLine="0"/>
      <w:jc w:val="left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0F" w:rsidRDefault="00F7520F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5C2" w:rsidRPr="007825C2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7520F" w:rsidRDefault="00F7520F">
    <w:pPr>
      <w:spacing w:after="0" w:line="240" w:lineRule="auto"/>
      <w:ind w:lef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0F" w:rsidRDefault="00F7520F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99" w:rsidRDefault="00D41499">
      <w:pPr>
        <w:spacing w:after="0" w:line="240" w:lineRule="auto"/>
      </w:pPr>
      <w:r>
        <w:separator/>
      </w:r>
    </w:p>
  </w:footnote>
  <w:footnote w:type="continuationSeparator" w:id="0">
    <w:p w:rsidR="00D41499" w:rsidRDefault="00D4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420A"/>
    <w:multiLevelType w:val="hybridMultilevel"/>
    <w:tmpl w:val="8482D5A0"/>
    <w:lvl w:ilvl="0" w:tplc="D5221792">
      <w:start w:val="1"/>
      <w:numFmt w:val="decimal"/>
      <w:lvlText w:val="%1."/>
      <w:lvlJc w:val="left"/>
      <w:pPr>
        <w:ind w:left="10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44D76">
      <w:start w:val="1"/>
      <w:numFmt w:val="lowerLetter"/>
      <w:lvlText w:val="%2"/>
      <w:lvlJc w:val="left"/>
      <w:pPr>
        <w:ind w:left="17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A789C">
      <w:start w:val="1"/>
      <w:numFmt w:val="lowerRoman"/>
      <w:lvlText w:val="%3"/>
      <w:lvlJc w:val="left"/>
      <w:pPr>
        <w:ind w:left="24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2E276">
      <w:start w:val="1"/>
      <w:numFmt w:val="decimal"/>
      <w:lvlText w:val="%4"/>
      <w:lvlJc w:val="left"/>
      <w:pPr>
        <w:ind w:left="31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A581E">
      <w:start w:val="1"/>
      <w:numFmt w:val="lowerLetter"/>
      <w:lvlText w:val="%5"/>
      <w:lvlJc w:val="left"/>
      <w:pPr>
        <w:ind w:left="38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AFBDC">
      <w:start w:val="1"/>
      <w:numFmt w:val="lowerRoman"/>
      <w:lvlText w:val="%6"/>
      <w:lvlJc w:val="left"/>
      <w:pPr>
        <w:ind w:left="46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8B0D6">
      <w:start w:val="1"/>
      <w:numFmt w:val="decimal"/>
      <w:lvlText w:val="%7"/>
      <w:lvlJc w:val="left"/>
      <w:pPr>
        <w:ind w:left="53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6937A">
      <w:start w:val="1"/>
      <w:numFmt w:val="lowerLetter"/>
      <w:lvlText w:val="%8"/>
      <w:lvlJc w:val="left"/>
      <w:pPr>
        <w:ind w:left="6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A9D2C">
      <w:start w:val="1"/>
      <w:numFmt w:val="lowerRoman"/>
      <w:lvlText w:val="%9"/>
      <w:lvlJc w:val="left"/>
      <w:pPr>
        <w:ind w:left="6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4C3338"/>
    <w:multiLevelType w:val="hybridMultilevel"/>
    <w:tmpl w:val="32FEC022"/>
    <w:lvl w:ilvl="0" w:tplc="500415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2F6E"/>
    <w:multiLevelType w:val="hybridMultilevel"/>
    <w:tmpl w:val="32FEC022"/>
    <w:lvl w:ilvl="0" w:tplc="500415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65F6"/>
    <w:multiLevelType w:val="hybridMultilevel"/>
    <w:tmpl w:val="32FEC022"/>
    <w:lvl w:ilvl="0" w:tplc="500415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3602E"/>
    <w:multiLevelType w:val="hybridMultilevel"/>
    <w:tmpl w:val="107E1B84"/>
    <w:lvl w:ilvl="0" w:tplc="6D8C3704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0547E03"/>
    <w:multiLevelType w:val="hybridMultilevel"/>
    <w:tmpl w:val="0CA200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549D"/>
    <w:multiLevelType w:val="hybridMultilevel"/>
    <w:tmpl w:val="3D488310"/>
    <w:lvl w:ilvl="0" w:tplc="492ECDA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B1166"/>
    <w:multiLevelType w:val="hybridMultilevel"/>
    <w:tmpl w:val="8ABCED4C"/>
    <w:lvl w:ilvl="0" w:tplc="BA447C4A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659AF"/>
    <w:multiLevelType w:val="hybridMultilevel"/>
    <w:tmpl w:val="67B85476"/>
    <w:lvl w:ilvl="0" w:tplc="573AC92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9">
    <w:nsid w:val="5A215F53"/>
    <w:multiLevelType w:val="hybridMultilevel"/>
    <w:tmpl w:val="4656B41A"/>
    <w:lvl w:ilvl="0" w:tplc="DB780420">
      <w:start w:val="1"/>
      <w:numFmt w:val="decimal"/>
      <w:lvlText w:val="%1."/>
      <w:lvlJc w:val="left"/>
      <w:pPr>
        <w:ind w:left="48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29D6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229EA">
      <w:start w:val="1"/>
      <w:numFmt w:val="bullet"/>
      <w:lvlText w:val="▪"/>
      <w:lvlJc w:val="left"/>
      <w:pPr>
        <w:ind w:left="3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A25D8">
      <w:start w:val="1"/>
      <w:numFmt w:val="bullet"/>
      <w:lvlText w:val="•"/>
      <w:lvlJc w:val="left"/>
      <w:pPr>
        <w:ind w:left="4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7768">
      <w:start w:val="1"/>
      <w:numFmt w:val="bullet"/>
      <w:lvlText w:val="o"/>
      <w:lvlJc w:val="left"/>
      <w:pPr>
        <w:ind w:left="4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EBF24">
      <w:start w:val="1"/>
      <w:numFmt w:val="bullet"/>
      <w:lvlText w:val="▪"/>
      <w:lvlJc w:val="left"/>
      <w:pPr>
        <w:ind w:left="5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C2320">
      <w:start w:val="1"/>
      <w:numFmt w:val="bullet"/>
      <w:lvlText w:val="•"/>
      <w:lvlJc w:val="left"/>
      <w:pPr>
        <w:ind w:left="6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6C496">
      <w:start w:val="1"/>
      <w:numFmt w:val="bullet"/>
      <w:lvlText w:val="o"/>
      <w:lvlJc w:val="left"/>
      <w:pPr>
        <w:ind w:left="7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00458">
      <w:start w:val="1"/>
      <w:numFmt w:val="bullet"/>
      <w:lvlText w:val="▪"/>
      <w:lvlJc w:val="left"/>
      <w:pPr>
        <w:ind w:left="7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036F94"/>
    <w:multiLevelType w:val="hybridMultilevel"/>
    <w:tmpl w:val="138A0478"/>
    <w:lvl w:ilvl="0" w:tplc="3A6A3EA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B31D5"/>
    <w:multiLevelType w:val="hybridMultilevel"/>
    <w:tmpl w:val="C4B4A02C"/>
    <w:lvl w:ilvl="0" w:tplc="642C69A2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615B3"/>
    <w:multiLevelType w:val="hybridMultilevel"/>
    <w:tmpl w:val="CD8647A6"/>
    <w:lvl w:ilvl="0" w:tplc="823A8EB8">
      <w:start w:val="1"/>
      <w:numFmt w:val="decimal"/>
      <w:lvlText w:val="%1."/>
      <w:lvlJc w:val="left"/>
      <w:pPr>
        <w:ind w:left="137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3">
    <w:nsid w:val="7C702E76"/>
    <w:multiLevelType w:val="hybridMultilevel"/>
    <w:tmpl w:val="32FEC022"/>
    <w:lvl w:ilvl="0" w:tplc="500415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3"/>
    <w:rsid w:val="00327C95"/>
    <w:rsid w:val="00395EE5"/>
    <w:rsid w:val="003F6BAB"/>
    <w:rsid w:val="00425993"/>
    <w:rsid w:val="00435BC5"/>
    <w:rsid w:val="006F38C6"/>
    <w:rsid w:val="00725A5C"/>
    <w:rsid w:val="007825C2"/>
    <w:rsid w:val="007A605B"/>
    <w:rsid w:val="008B3F6E"/>
    <w:rsid w:val="008F64C6"/>
    <w:rsid w:val="00B35563"/>
    <w:rsid w:val="00C968A6"/>
    <w:rsid w:val="00CB521E"/>
    <w:rsid w:val="00D41499"/>
    <w:rsid w:val="00E04D96"/>
    <w:rsid w:val="00F7520F"/>
    <w:rsid w:val="00FB2AF7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36B45-4F42-44AD-86C6-BBFB456F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36" w:lineRule="auto"/>
      <w:ind w:left="6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B2AF7"/>
    <w:pPr>
      <w:ind w:left="720"/>
      <w:contextualSpacing/>
    </w:pPr>
  </w:style>
  <w:style w:type="table" w:styleId="a4">
    <w:name w:val="Table Grid"/>
    <w:basedOn w:val="a1"/>
    <w:uiPriority w:val="39"/>
    <w:rsid w:val="00F7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7</cp:revision>
  <dcterms:created xsi:type="dcterms:W3CDTF">2020-03-25T06:14:00Z</dcterms:created>
  <dcterms:modified xsi:type="dcterms:W3CDTF">2020-09-23T09:04:00Z</dcterms:modified>
</cp:coreProperties>
</file>