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2E" w:rsidRPr="00292272" w:rsidRDefault="00F1483C" w:rsidP="007F39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  <w:r w:rsidRPr="000C383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19900" cy="2895600"/>
            <wp:effectExtent l="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DD1" w:rsidRDefault="00712DD1" w:rsidP="007F392E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392E" w:rsidRPr="00712DD1" w:rsidRDefault="007F392E" w:rsidP="007F392E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12D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7F392E" w:rsidRPr="00712DD1" w:rsidRDefault="007F392E" w:rsidP="007F392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2DD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учебному предмету </w:t>
      </w:r>
    </w:p>
    <w:p w:rsidR="007F392E" w:rsidRPr="00712DD1" w:rsidRDefault="007F392E" w:rsidP="007F392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</w:pPr>
      <w:r w:rsidRPr="00712DD1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  <w:t>ГЕОГРАФИЯ</w:t>
      </w:r>
    </w:p>
    <w:p w:rsidR="007F392E" w:rsidRPr="00712DD1" w:rsidRDefault="00A91D10" w:rsidP="007F392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  <w:t>9</w:t>
      </w:r>
      <w:r w:rsidR="007F392E" w:rsidRPr="00712DD1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7F392E" w:rsidRPr="00712DD1" w:rsidRDefault="00A91D10" w:rsidP="007F392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</w:t>
      </w:r>
      <w:r w:rsidR="00F1483C">
        <w:rPr>
          <w:rFonts w:ascii="Times New Roman" w:hAnsi="Times New Roman"/>
          <w:b/>
          <w:sz w:val="28"/>
          <w:szCs w:val="28"/>
        </w:rPr>
        <w:t>но</w:t>
      </w:r>
      <w:r w:rsidR="007F392E" w:rsidRPr="00712DD1">
        <w:rPr>
          <w:rFonts w:ascii="Times New Roman" w:hAnsi="Times New Roman"/>
          <w:b/>
          <w:sz w:val="28"/>
          <w:szCs w:val="28"/>
        </w:rPr>
        <w:t>го общего образования</w:t>
      </w:r>
    </w:p>
    <w:p w:rsidR="00712DD1" w:rsidRPr="00712DD1" w:rsidRDefault="00712DD1" w:rsidP="00712DD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12DD1">
        <w:rPr>
          <w:rFonts w:ascii="Times New Roman" w:hAnsi="Times New Roman"/>
          <w:b/>
          <w:sz w:val="28"/>
          <w:szCs w:val="28"/>
        </w:rPr>
        <w:t>на 2020-2021 учебный год</w:t>
      </w:r>
    </w:p>
    <w:p w:rsidR="007F392E" w:rsidRPr="00292272" w:rsidRDefault="007F392E" w:rsidP="007F392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7F392E" w:rsidRPr="00292272" w:rsidRDefault="007F392E" w:rsidP="007F392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7F392E" w:rsidRPr="00712DD1" w:rsidRDefault="007F392E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 w:rsidRPr="00292272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292272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7F392E" w:rsidRPr="00712DD1" w:rsidRDefault="007F392E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Максименко Надежда Сергеевна</w:t>
      </w:r>
    </w:p>
    <w:p w:rsidR="007F392E" w:rsidRPr="00712DD1" w:rsidRDefault="007F392E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учитель географии и биологии</w:t>
      </w:r>
    </w:p>
    <w:p w:rsidR="007F392E" w:rsidRPr="00712DD1" w:rsidRDefault="00712DD1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филиала МАОУ «Кие</w:t>
      </w:r>
      <w:r w:rsidR="007F392E"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 xml:space="preserve">вская СОШ» </w:t>
      </w:r>
    </w:p>
    <w:p w:rsidR="007F392E" w:rsidRPr="00712DD1" w:rsidRDefault="007F392E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«Карабашская СОШ»</w:t>
      </w:r>
    </w:p>
    <w:p w:rsidR="007F392E" w:rsidRPr="00712DD1" w:rsidRDefault="002736E0" w:rsidP="00712DD1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</w:pPr>
      <w:r w:rsidRPr="00712DD1">
        <w:rPr>
          <w:rFonts w:ascii="Times New Roman" w:eastAsia="Times New Roman" w:hAnsi="Times New Roman"/>
          <w:color w:val="000000"/>
          <w:position w:val="10"/>
          <w:sz w:val="24"/>
          <w:szCs w:val="24"/>
          <w:lang w:eastAsia="ru-RU"/>
        </w:rPr>
        <w:t>высшей категории</w:t>
      </w:r>
    </w:p>
    <w:p w:rsidR="007F392E" w:rsidRDefault="00712DD1" w:rsidP="007F392E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</w:pPr>
      <w:r w:rsidRPr="00712DD1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  <w:t>2020</w:t>
      </w:r>
      <w:r w:rsidR="007F392E" w:rsidRPr="00712DD1"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  <w:t xml:space="preserve"> год</w:t>
      </w:r>
    </w:p>
    <w:p w:rsidR="00FC4F46" w:rsidRDefault="00FC4F46" w:rsidP="007F392E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</w:pPr>
    </w:p>
    <w:p w:rsidR="009A7401" w:rsidRPr="00712DD1" w:rsidRDefault="009A7401" w:rsidP="007F392E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28"/>
          <w:lang w:eastAsia="ru-RU"/>
        </w:rPr>
      </w:pPr>
    </w:p>
    <w:p w:rsidR="00C54485" w:rsidRPr="009448D1" w:rsidRDefault="00C54485" w:rsidP="005550FC">
      <w:pPr>
        <w:pStyle w:val="a6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lastRenderedPageBreak/>
        <w:t>Планируемые результаты освоения учебного предмета, курса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Предметными результатами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 освоения выпускниками основной школы программы по географии являются: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отдельных странах;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овладение основными навыками нахождения, использования и презентации географической информации;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A91D10" w:rsidRPr="00F121D4" w:rsidRDefault="00A91D10" w:rsidP="005550FC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об особенностях экологических проблем на разных территориях и акваториях, умений и навыков безопасного и экологически целесообразного поведения в окружающей среде.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Обучение географии в основной школе должно быть направлено на достижение следующих </w:t>
      </w: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личностных результатов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91D10" w:rsidRPr="00F121D4" w:rsidRDefault="00A91D10" w:rsidP="005550FC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A91D10" w:rsidRPr="00F121D4" w:rsidRDefault="00A91D10" w:rsidP="005550FC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географического знания как важнейшего компонента научной картины мира;</w:t>
      </w:r>
    </w:p>
    <w:p w:rsidR="00A91D10" w:rsidRPr="00F121D4" w:rsidRDefault="00A91D10" w:rsidP="005550FC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 освоения выпускниками основной школы программы по географии заключаются в формировании и развитии посредством географического знания: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учащихся;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гуманистических и демократических ценностных ориентаций, готовность следовать этическим нормам поведения в повседневной жизни и производственной деятельности;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способность к самостоятельному приобретению новых знаний и практических умений, умения управлять своей познавательной деятельностью;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организовать свою деятельность, определять её цели и задачи, выбирать средства реализации цели и применять их на практике, оценивать достигнутые результаты;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умение оценивать с позиций социальных норм собственные поступки и поступки других людей;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т.п.;</w:t>
      </w:r>
    </w:p>
    <w:p w:rsidR="00A91D10" w:rsidRPr="00F121D4" w:rsidRDefault="00A91D10" w:rsidP="005550FC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Перечень УУД, формированию которых уделяется основное внимание при планировании работы по географии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91D10" w:rsidRPr="00F121D4" w:rsidRDefault="00A91D10" w:rsidP="005550FC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общеучебные учебные действия – умение поставить учебную задачу, выбрать способы и найти информацию для ее решения, уметь работать с информацией, структурировать полученные знания</w:t>
      </w:r>
    </w:p>
    <w:p w:rsidR="00A91D10" w:rsidRPr="00F121D4" w:rsidRDefault="00A91D10" w:rsidP="005550FC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логические учебные действия – умение анализировать и синтезировать новые знания, устанавливать причинно-следственные связи, доказать свои суждения</w:t>
      </w:r>
    </w:p>
    <w:p w:rsidR="00A91D10" w:rsidRPr="00F121D4" w:rsidRDefault="00A91D10" w:rsidP="005550FC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постановка и решение проблемы – умение сформулировать проблему и найти способ ее решения</w:t>
      </w:r>
    </w:p>
    <w:p w:rsidR="00A91D10" w:rsidRPr="00F121D4" w:rsidRDefault="00A91D10" w:rsidP="005550FC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 – целеполагание, планирование, корректировка плана</w:t>
      </w:r>
    </w:p>
    <w:p w:rsidR="00A91D10" w:rsidRPr="00F121D4" w:rsidRDefault="00A91D10" w:rsidP="005550FC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 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– личностное самоопределение смыслообразования (соотношение цели действия и его результата, т.е. умение ответить на вопрос «Какое значение, смысл имеет для меня учение?») и ориентацию в социальных ролях и межличностных отношениях</w:t>
      </w:r>
    </w:p>
    <w:p w:rsidR="00A91D10" w:rsidRPr="00F121D4" w:rsidRDefault="00A91D10" w:rsidP="005550FC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 </w:t>
      </w: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– умение вступать в диалог и вести его, различия особенности общения с различными группами людей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результате изучения географии ученик должен научиться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знать/понимать: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основные географические понятия и термины; различия географических карт по содержанию;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географическую зональность и поясность;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A91D10" w:rsidRPr="00F121D4" w:rsidRDefault="00A91D10" w:rsidP="005550FC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уметь: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выделять, описывать и объяснять существенные признаки географических объектов и явлений;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определять на местности, плане и карте расстояния, направления высоты точек;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географические координаты и местоположение географических объектов;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 ориентирования на местности; определения поясного времени; чтения карт различного содержания;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наблюдения за погодой, состоянием воздуха, воды и почвы в своей местности;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A91D10" w:rsidRPr="00F121D4" w:rsidRDefault="00A91D10" w:rsidP="005550FC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называть (показывать):</w:t>
      </w:r>
    </w:p>
    <w:p w:rsidR="00A91D10" w:rsidRPr="00F121D4" w:rsidRDefault="00A91D10" w:rsidP="005550FC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основные отрасли хозяйства, отраслевые комплексы, крупнейшие промышленные центры;</w:t>
      </w:r>
    </w:p>
    <w:p w:rsidR="00A91D10" w:rsidRPr="00F121D4" w:rsidRDefault="00A91D10" w:rsidP="005550FC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основные транспортные магистрали и крупные транспортные узлы;</w:t>
      </w:r>
    </w:p>
    <w:p w:rsidR="00A91D10" w:rsidRPr="00F121D4" w:rsidRDefault="00A91D10" w:rsidP="005550FC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географические районы, их территориальный состав;</w:t>
      </w:r>
    </w:p>
    <w:p w:rsidR="00A91D10" w:rsidRPr="00F121D4" w:rsidRDefault="00A91D10" w:rsidP="005550FC">
      <w:pPr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отрасли местной промышленности.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описывать: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природные ресурсы;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периоды формирования хозяйства России;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особенности отраслей;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традиционные отрасли хозяйства коренных народов в национально-территориальных образованиях;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экономические связи районов;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состав и структуру отраслевых комплексов;</w:t>
      </w:r>
    </w:p>
    <w:p w:rsidR="00A91D10" w:rsidRPr="00F121D4" w:rsidRDefault="00A91D10" w:rsidP="005550FC">
      <w:pPr>
        <w:numPr>
          <w:ilvl w:val="0"/>
          <w:numId w:val="11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основные грузо - и пассажиропотоки.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объяснять: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различия в освоении территории;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влияние разных факторов на формирование географической структуры районов;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размещение главных центров производства;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сельскохозяйственную специализацию территории;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структуру ввоза и вывоза;</w:t>
      </w:r>
    </w:p>
    <w:p w:rsidR="00A91D10" w:rsidRPr="00F121D4" w:rsidRDefault="00A91D10" w:rsidP="005550FC">
      <w:pPr>
        <w:numPr>
          <w:ilvl w:val="0"/>
          <w:numId w:val="12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современные социально-экономические и экологические проблемы территорий.</w:t>
      </w:r>
    </w:p>
    <w:p w:rsidR="00A91D10" w:rsidRPr="00F121D4" w:rsidRDefault="00A91D10" w:rsidP="00A91D10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прогнозировать:</w:t>
      </w:r>
    </w:p>
    <w:p w:rsidR="00A91D10" w:rsidRPr="00F121D4" w:rsidRDefault="00A91D10" w:rsidP="005550FC">
      <w:pPr>
        <w:numPr>
          <w:ilvl w:val="0"/>
          <w:numId w:val="13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21D4">
        <w:rPr>
          <w:rFonts w:ascii="Times New Roman" w:eastAsia="Times New Roman" w:hAnsi="Times New Roman"/>
          <w:sz w:val="24"/>
          <w:szCs w:val="24"/>
          <w:lang w:eastAsia="ru-RU"/>
        </w:rPr>
        <w:t>возможные пути развития территории под влиянием определённых факторов</w:t>
      </w:r>
    </w:p>
    <w:p w:rsidR="00F64463" w:rsidRPr="00A91D10" w:rsidRDefault="00F64463" w:rsidP="00F64463">
      <w:pPr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eastAsia="ja-JP"/>
        </w:rPr>
      </w:pPr>
    </w:p>
    <w:p w:rsidR="00F64463" w:rsidRDefault="00F64463" w:rsidP="00416586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de-DE" w:bidi="ru-RU"/>
        </w:rPr>
      </w:pPr>
    </w:p>
    <w:p w:rsidR="00A91D10" w:rsidRDefault="00A91D10" w:rsidP="00416586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de-DE" w:bidi="ru-RU"/>
        </w:rPr>
      </w:pPr>
    </w:p>
    <w:p w:rsidR="00A91D10" w:rsidRPr="00F64463" w:rsidRDefault="00A91D10" w:rsidP="00416586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de-DE" w:bidi="ru-RU"/>
        </w:rPr>
      </w:pPr>
    </w:p>
    <w:p w:rsidR="00C54485" w:rsidRPr="00C54485" w:rsidRDefault="00C54485" w:rsidP="00C54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7401" w:rsidRPr="000C678F" w:rsidRDefault="009A7401" w:rsidP="005550FC">
      <w:pPr>
        <w:pStyle w:val="a6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lastRenderedPageBreak/>
        <w:t>Содержание учебного предмета, курса</w:t>
      </w:r>
    </w:p>
    <w:p w:rsidR="000C678F" w:rsidRDefault="000C678F" w:rsidP="000C678F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D10" w:rsidRPr="00A91D10" w:rsidRDefault="00BB75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8D1">
        <w:rPr>
          <w:rFonts w:ascii="Times New Roman" w:hAnsi="Times New Roman"/>
          <w:b/>
          <w:sz w:val="24"/>
          <w:szCs w:val="24"/>
          <w:lang w:bidi="ru-RU"/>
        </w:rPr>
        <w:t>При реализации образ</w:t>
      </w:r>
      <w:r>
        <w:rPr>
          <w:rFonts w:ascii="Times New Roman" w:hAnsi="Times New Roman"/>
          <w:b/>
          <w:sz w:val="24"/>
          <w:szCs w:val="24"/>
          <w:lang w:bidi="ru-RU"/>
        </w:rPr>
        <w:t>овательной программы по географии</w:t>
      </w:r>
      <w:r w:rsidRPr="009448D1">
        <w:rPr>
          <w:rFonts w:ascii="Times New Roman" w:hAnsi="Times New Roman"/>
          <w:b/>
          <w:sz w:val="24"/>
          <w:szCs w:val="24"/>
          <w:lang w:bidi="ru-RU"/>
        </w:rPr>
        <w:t xml:space="preserve"> используются учебник из числа входящих в федеральный перечень учебников:</w:t>
      </w:r>
      <w:r w:rsidR="00F64463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В.П. Дронов, В.Я. Ром., учебник 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География России. Население и хозяйство. 9 класс: учебник для общеобразовательных учреждений /– М.: Дрофа, 2016.</w:t>
      </w:r>
    </w:p>
    <w:p w:rsidR="00F64463" w:rsidRPr="00F64463" w:rsidRDefault="00F64463" w:rsidP="00F6446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91D10" w:rsidRPr="00A91D10" w:rsidRDefault="003968A4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Введение </w:t>
      </w:r>
      <w:r w:rsidR="00955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91D10"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</w:t>
      </w:r>
      <w:r w:rsidR="00955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География как наука. Источники поучения знаний. Методы получения, обработки, передачи и представления информации.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1. </w:t>
      </w:r>
      <w:r w:rsidR="003968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России в мире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Административно-территориальное и политики административное деление страны. Природные условия и ресурсы. Природный потенциал. Геополитическое, экономическое и политическое положение России и ее влияние на другие государства. Границы государства.</w:t>
      </w:r>
    </w:p>
    <w:p w:rsidR="00A91D10" w:rsidRPr="00A91D10" w:rsidRDefault="00712DD9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D10" w:rsidRPr="00A91D10">
        <w:rPr>
          <w:rFonts w:ascii="Times New Roman" w:eastAsia="Times New Roman" w:hAnsi="Times New Roman"/>
          <w:b/>
          <w:sz w:val="24"/>
          <w:szCs w:val="24"/>
          <w:lang w:eastAsia="ru-RU"/>
        </w:rPr>
        <w:t>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экономико-географического положения России.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Население России (6ч</w:t>
      </w:r>
      <w:r w:rsidR="009552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асов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 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Численность населения России, ее динамика. Естественный прирост и факторы, влияющие на его изменения. Половой состав и возрастной. Демографические проблемы. Народы. Основные языковые семьи и группы. Разнообразие религиозного состава. Межнациональные проблемы. Особенности урбанизации. Крупнейшие города и агломерации. Географические особенности расселения. Причины и типы миграций населения на территории России. Основная полоса расселения, зона Севера. Трудовые ресурсы. Проблема занятости населения.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Практические работы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1D10" w:rsidRPr="00A91D10" w:rsidRDefault="00955292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D10" w:rsidRPr="00955292">
        <w:rPr>
          <w:rFonts w:ascii="Times New Roman" w:eastAsia="Times New Roman" w:hAnsi="Times New Roman"/>
          <w:b/>
          <w:sz w:val="24"/>
          <w:szCs w:val="24"/>
          <w:lang w:eastAsia="ru-RU"/>
        </w:rPr>
        <w:t>№3.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статистическим материалам показателей естественного прироста населения.</w:t>
      </w:r>
    </w:p>
    <w:p w:rsidR="00A91D10" w:rsidRPr="00A91D10" w:rsidRDefault="00955292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D10" w:rsidRPr="00955292">
        <w:rPr>
          <w:rFonts w:ascii="Times New Roman" w:eastAsia="Times New Roman" w:hAnsi="Times New Roman"/>
          <w:b/>
          <w:sz w:val="24"/>
          <w:szCs w:val="24"/>
          <w:lang w:eastAsia="ru-RU"/>
        </w:rPr>
        <w:t>№4.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картам и статистическим материалам крупных народов и особенностей их размещения, сопоставление с административно-территориальным делением РФ.</w:t>
      </w:r>
    </w:p>
    <w:p w:rsidR="00A91D10" w:rsidRPr="00A91D10" w:rsidRDefault="00955292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D10" w:rsidRPr="00955292">
        <w:rPr>
          <w:rFonts w:ascii="Times New Roman" w:eastAsia="Times New Roman" w:hAnsi="Times New Roman"/>
          <w:b/>
          <w:sz w:val="24"/>
          <w:szCs w:val="24"/>
          <w:lang w:eastAsia="ru-RU"/>
        </w:rPr>
        <w:t>№5.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картам размещения населения.</w:t>
      </w:r>
    </w:p>
    <w:p w:rsidR="00A91D10" w:rsidRPr="00A91D10" w:rsidRDefault="0069597E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Географические особенности экономики России</w:t>
      </w:r>
      <w:r w:rsidR="00A91D10"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(3ч</w:t>
      </w:r>
      <w:r w:rsidR="004662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аса</w:t>
      </w:r>
      <w:r w:rsidR="00A91D10"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  Проблемы экономического развития страны. Деление хозяйства на отрасли, межотраслевые комплексы и сектора. Принципы размещения предприятий. Территориальная структура хозяйства.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Межотраслевые комплексы</w:t>
      </w:r>
      <w:r w:rsidR="005A3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России и их география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(24ч</w:t>
      </w:r>
      <w:r w:rsidR="004662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аса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Машиностроительный комплекс</w:t>
      </w:r>
      <w:r w:rsidR="009B7D65" w:rsidRPr="009B7D65">
        <w:rPr>
          <w:rFonts w:ascii="Times New Roman" w:eastAsia="Times New Roman" w:hAnsi="Times New Roman"/>
          <w:b/>
          <w:sz w:val="24"/>
          <w:szCs w:val="24"/>
          <w:lang w:eastAsia="ru-RU"/>
        </w:rPr>
        <w:t>, 3 часа.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Состав. Место и значение. Факторы размещения предприятий. География науко-, трудо- и металлоемких отраслей. Основные районы и центры на территории России. Особенности размещения предприятий .Проблемы и перспективы развития.</w:t>
      </w:r>
    </w:p>
    <w:p w:rsidR="00A91D10" w:rsidRPr="00A91D10" w:rsidRDefault="009B7D65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="003968A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A91D10" w:rsidRPr="009B7D65">
        <w:rPr>
          <w:rFonts w:ascii="Times New Roman" w:eastAsia="Times New Roman" w:hAnsi="Times New Roman"/>
          <w:b/>
          <w:sz w:val="24"/>
          <w:szCs w:val="24"/>
          <w:lang w:eastAsia="ru-RU"/>
        </w:rPr>
        <w:t>№6.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картам главных районов размещения отраслей трудоемкого и металлоемкого машиностроения.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</w:t>
      </w:r>
      <w:r w:rsidR="009B7D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4662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пливно-энергетический комплекс</w:t>
      </w:r>
      <w:r w:rsidR="00AB5E8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Состав, место и значение комплекса. Топливно-энергетические ресурсы. Размещение основных топливных баз и районов потребления энергии. Нефтяная и газовая промышленность. Основные районы добычи. Системы трубопроводов.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Угольная промышленность. Способы и качество угля. Хозяйственная оценка главных угольных бассейнов.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Электроэнергетика. Типы электростанций, факторы и районы их размещения. Энергосистема. Проблемы ТЭК.</w:t>
      </w:r>
    </w:p>
    <w:p w:rsidR="00A91D10" w:rsidRPr="00A91D10" w:rsidRDefault="009B7D65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="00A91D10" w:rsidRPr="00A91D1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A91D10" w:rsidRPr="009B7D65">
        <w:rPr>
          <w:rFonts w:ascii="Times New Roman" w:eastAsia="Times New Roman" w:hAnsi="Times New Roman"/>
          <w:b/>
          <w:sz w:val="24"/>
          <w:szCs w:val="24"/>
          <w:lang w:eastAsia="ru-RU"/>
        </w:rPr>
        <w:t>№ 7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. Составление характеристики одного из угольных бассейнов</w:t>
      </w:r>
    </w:p>
    <w:p w:rsidR="00A91D10" w:rsidRPr="00A91D10" w:rsidRDefault="004662E9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Металлургический комплекс.</w:t>
      </w:r>
      <w:r w:rsidR="00A91D10"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Состав, место и значение комплекса. Основные факторы размещения предприятий и главные металлургические базы.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Черная металлургия. География черной металлургии. Цветная металлургия. Основные черты географии металлургии легких и тяжелых металлов. Проблемы и перспективы развития комплекса.</w:t>
      </w:r>
    </w:p>
    <w:p w:rsidR="00A91D10" w:rsidRPr="00A91D10" w:rsidRDefault="00400BC6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работа: </w:t>
      </w:r>
      <w:r w:rsidR="00A91D10"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>№ 8.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картам главных факторов размещения черной и цветной металлургии</w:t>
      </w:r>
    </w:p>
    <w:p w:rsidR="00A91D10" w:rsidRPr="00A91D10" w:rsidRDefault="00400BC6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работа: </w:t>
      </w:r>
      <w:r w:rsidR="00A91D10"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>№ 9.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характеристики одной из металлургических баз страны.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Химико-лесной комплекс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. Состав, место и значение. Главные факторы размещения предприятий. Роль химической промышленности, отраслевой состав. География химико-лесного комплекса: основные базы. Проблемы и перспективы развития комплекса.</w:t>
      </w:r>
      <w:r w:rsidR="00FD41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D1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Практические работы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91D10" w:rsidRPr="00A91D10" w:rsidRDefault="00400BC6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10</w:t>
      </w:r>
      <w:r w:rsidRPr="00400BC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Составление характеристики одной из баз химико-лесного комплекса.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Агропромышленный комплекс</w:t>
      </w:r>
      <w:r w:rsidR="00AB5E88" w:rsidRPr="00AB5E88">
        <w:rPr>
          <w:rFonts w:ascii="Times New Roman" w:eastAsia="Times New Roman" w:hAnsi="Times New Roman"/>
          <w:b/>
          <w:sz w:val="24"/>
          <w:szCs w:val="24"/>
          <w:lang w:eastAsia="ru-RU"/>
        </w:rPr>
        <w:t>, 3 часа.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Состав, место и значение. Факторы размещения итипы предприятий АПК.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Сельское хозяйство: отраслевой состав. Главные районы размещения земледелия и животноводства.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Пищевая промышленность и легкая: отраслевой состав, основные районы и центры размещения. АПК и окружающая среда.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Инфраструктурный комплекс. Состав, место и значение. Влияние транспорта на размещение населения и хозяйства России.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Особенности разных видов транспорта. Важнейшие магистрали и узлы. Виды связи, их значение, размещение.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Социальная инфраструктура. Проблемы и перспективы развития.</w:t>
      </w:r>
    </w:p>
    <w:p w:rsidR="00A91D10" w:rsidRPr="00A91D10" w:rsidRDefault="00AB5E88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13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91D10" w:rsidRPr="00137AD6">
        <w:rPr>
          <w:rFonts w:ascii="Times New Roman" w:eastAsia="Times New Roman" w:hAnsi="Times New Roman"/>
          <w:b/>
          <w:sz w:val="24"/>
          <w:szCs w:val="24"/>
          <w:lang w:eastAsia="ru-RU"/>
        </w:rPr>
        <w:t>№ 11.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 по картам основных районов выращивания зерновых и технических культур, главные районы животноводства.</w:t>
      </w:r>
    </w:p>
    <w:p w:rsidR="00254FCD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4.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54F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Региональная часть курс. Районирование России. Общественная география крупных регионов, </w:t>
      </w:r>
      <w:r w:rsidR="00254FCD" w:rsidRPr="006A6E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21час</w:t>
      </w:r>
      <w:r w:rsidR="00254FCD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Районирование России . Виды районирования территории России. Различия территорий по условиям и степени хозяйственного освоения. Крупные природно- хозяйственные регионы страны: Север и Северо-запад, Центральная России, Поволжье, Европейский Юг, Урал, Сибирь и Дальний Восток.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Западный </w:t>
      </w:r>
      <w:r w:rsidR="00254F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макро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регион</w:t>
      </w:r>
      <w:r w:rsidR="00254F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Европейская Россия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(14ч</w:t>
      </w:r>
      <w:r w:rsidR="00254F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</w:t>
      </w:r>
      <w:r w:rsidR="007819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). Состав: Европейский Север, Центральная Россия, Европейский Юг, Поволжье, Урал. Особенности географического положения, природы, истории развития, населения и специализация хозяйства регионов. Природный, 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человеческий и хозяйственный потенциал макрорегиона. Его роль в жизни страны. Население, география важнейших отраслей хозяйства. Внутренние природно-хозяйственные различия.</w:t>
      </w:r>
    </w:p>
    <w:p w:rsidR="00A91D10" w:rsidRPr="00A91D10" w:rsidRDefault="00757721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72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="00A91D10" w:rsidRPr="0075772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757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91D10" w:rsidRPr="00757721">
        <w:rPr>
          <w:rFonts w:ascii="Times New Roman" w:eastAsia="Times New Roman" w:hAnsi="Times New Roman"/>
          <w:b/>
          <w:sz w:val="24"/>
          <w:szCs w:val="24"/>
          <w:lang w:eastAsia="ru-RU"/>
        </w:rPr>
        <w:t>№12.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схемы производственных связей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еверо- 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авказского экономического района.</w:t>
      </w:r>
    </w:p>
    <w:p w:rsidR="00A91D10" w:rsidRPr="00A91D10" w:rsidRDefault="00757721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работа. </w:t>
      </w:r>
      <w:r w:rsidR="00A91D10" w:rsidRPr="00757721">
        <w:rPr>
          <w:rFonts w:ascii="Times New Roman" w:eastAsia="Times New Roman" w:hAnsi="Times New Roman"/>
          <w:b/>
          <w:sz w:val="24"/>
          <w:szCs w:val="24"/>
          <w:lang w:eastAsia="ru-RU"/>
        </w:rPr>
        <w:t>№13.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экологической ситуации в разных частях Урала. Пути решения экологических проблем.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Восточный регион (6</w:t>
      </w:r>
      <w:r w:rsidR="00C34D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</w:t>
      </w:r>
      <w:r w:rsidR="00C34D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асов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 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Состав: Западная Сибирь, Восточная Сибирь, Дальний Восток. Особенности географического положения, природы, истории развития, населения и специализация хозяйства регионов. Природный, человеческий и хозяйственный потенциал макрорегиона. Его роль в жизни страны. Население, география важнейших отраслей хозяйства. Внутренние природно-хозяйственные различия.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работа.</w:t>
      </w:r>
      <w:r w:rsidR="00C34D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6681">
        <w:rPr>
          <w:rFonts w:ascii="Times New Roman" w:eastAsia="Times New Roman" w:hAnsi="Times New Roman"/>
          <w:b/>
          <w:sz w:val="24"/>
          <w:szCs w:val="24"/>
          <w:lang w:eastAsia="ru-RU"/>
        </w:rPr>
        <w:t>№ 14.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Сравнительная характеристика хозяйства З</w:t>
      </w:r>
      <w:r w:rsidR="00C34D48">
        <w:rPr>
          <w:rFonts w:ascii="Times New Roman" w:eastAsia="Times New Roman" w:hAnsi="Times New Roman"/>
          <w:sz w:val="24"/>
          <w:szCs w:val="24"/>
          <w:lang w:eastAsia="ru-RU"/>
        </w:rPr>
        <w:t>ападной Сибири и Восточной Сибири.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5. Население и хозяйство </w:t>
      </w:r>
      <w:r w:rsidR="00BA6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Тюмен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ской области (8ч</w:t>
      </w:r>
      <w:r w:rsidR="00BA6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асов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Численность населения, его динамика. Естественное и механическое движение . возрастной и половой состав. Размещение населения. Национальный состав.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Основные отрасли экономики и межотраслевые комплексы. ТЭК, лесная промышленность, АПК и другие отрасли.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Экономическое районирование округа. Внешние экономические связи округа. Место округа в стране по основным показателям экономического развития. Основные формы внешнеэкономических связей округа.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6. Россия в современном мире (2ч).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 Место России среди стран мира. Международные экономические связи, место в международном экономическом разделении труда.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Объекты Всемирного культурного наследия на территории России.</w:t>
      </w:r>
    </w:p>
    <w:p w:rsidR="00A91D10" w:rsidRPr="00A91D10" w:rsidRDefault="00A91D10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Раздел7.</w:t>
      </w:r>
      <w:r w:rsidR="00137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География своего края.</w:t>
      </w:r>
      <w:r w:rsidR="00137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A6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Население и хозяйство Тюмен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ской области.</w:t>
      </w:r>
      <w:r w:rsidR="00BA6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Pr="00A91D1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часов</w:t>
      </w:r>
      <w:r w:rsidR="00BA6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 Особенности ЭГП </w:t>
      </w:r>
      <w:r w:rsidR="00BA6681">
        <w:rPr>
          <w:rFonts w:ascii="Times New Roman" w:eastAsia="Times New Roman" w:hAnsi="Times New Roman"/>
          <w:sz w:val="24"/>
          <w:szCs w:val="24"/>
          <w:lang w:eastAsia="ru-RU"/>
        </w:rPr>
        <w:t>Тюмен</w:t>
      </w:r>
      <w:r w:rsidRPr="00A91D10">
        <w:rPr>
          <w:rFonts w:ascii="Times New Roman" w:eastAsia="Times New Roman" w:hAnsi="Times New Roman"/>
          <w:sz w:val="24"/>
          <w:szCs w:val="24"/>
          <w:lang w:eastAsia="ru-RU"/>
        </w:rPr>
        <w:t>ской области, пограничные субъекты, размеры территории, протяженность границ Влияния ЭГП на особенности хозяйства и жизни населения; особенности быта и религий отдельных народов, различия в естественном приросте населения, темпах его роста, направления миграций . Изменение пропорций между сферами, секторами, межотраслевыми комплексами и отраслями в структуре хозяйства.</w:t>
      </w:r>
    </w:p>
    <w:p w:rsidR="00A91D10" w:rsidRPr="00A91D10" w:rsidRDefault="00BA6681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Практическая работа</w:t>
      </w:r>
      <w:r w:rsidRPr="00BA668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. </w:t>
      </w:r>
      <w:r w:rsidR="00A91D10" w:rsidRPr="00BA6681">
        <w:rPr>
          <w:rFonts w:ascii="Times New Roman" w:eastAsia="Times New Roman" w:hAnsi="Times New Roman"/>
          <w:b/>
          <w:sz w:val="24"/>
          <w:szCs w:val="24"/>
          <w:lang w:eastAsia="ru-RU"/>
        </w:rPr>
        <w:t>№15.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ЭГП Тюменской области и влияние его на экономическое развитие области.</w:t>
      </w:r>
    </w:p>
    <w:p w:rsidR="00A91D10" w:rsidRPr="00A91D10" w:rsidRDefault="00BA6681" w:rsidP="00A91D1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6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Практическая работа. </w:t>
      </w:r>
      <w:r w:rsidR="00A91D10" w:rsidRPr="00BA6681">
        <w:rPr>
          <w:rFonts w:ascii="Times New Roman" w:eastAsia="Times New Roman" w:hAnsi="Times New Roman"/>
          <w:b/>
          <w:sz w:val="24"/>
          <w:szCs w:val="24"/>
          <w:lang w:eastAsia="ru-RU"/>
        </w:rPr>
        <w:t>№16.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характеристики главных отраслей специализации промышленности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Тюменской </w:t>
      </w:r>
      <w:r w:rsidR="00A91D10" w:rsidRPr="00A91D10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</w:p>
    <w:p w:rsidR="000C678F" w:rsidRPr="00A91D10" w:rsidRDefault="000C678F" w:rsidP="00A91D10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0C678F" w:rsidRPr="000C678F" w:rsidRDefault="000C678F" w:rsidP="000C67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sz w:val="24"/>
          <w:szCs w:val="24"/>
          <w:lang w:eastAsia="ja-JP"/>
        </w:rPr>
      </w:pPr>
    </w:p>
    <w:p w:rsidR="000C678F" w:rsidRPr="000C678F" w:rsidRDefault="000C678F" w:rsidP="000C678F">
      <w:pPr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eastAsia="ja-JP"/>
        </w:rPr>
      </w:pPr>
    </w:p>
    <w:p w:rsidR="00416586" w:rsidRPr="009448D1" w:rsidRDefault="00416586" w:rsidP="005550FC">
      <w:pPr>
        <w:pStyle w:val="a6"/>
        <w:numPr>
          <w:ilvl w:val="0"/>
          <w:numId w:val="2"/>
        </w:numPr>
        <w:spacing w:after="246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часов, отводимых на изучение каждой темы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2"/>
        <w:gridCol w:w="9269"/>
        <w:gridCol w:w="1499"/>
      </w:tblGrid>
      <w:tr w:rsidR="00416586" w:rsidRPr="009448D1" w:rsidTr="00602C5A">
        <w:trPr>
          <w:trHeight w:val="6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86" w:rsidRPr="00C06AA4" w:rsidRDefault="00416586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главы / раздела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586" w:rsidRPr="00C06AA4" w:rsidRDefault="00416586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86" w:rsidRPr="00C06AA4" w:rsidRDefault="00416586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586" w:rsidRPr="00C06AA4" w:rsidRDefault="00416586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968A4" w:rsidRPr="009448D1" w:rsidTr="00602C5A">
        <w:trPr>
          <w:trHeight w:val="3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3968A4" w:rsidP="003968A4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Введение, 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3968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68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3968A4" w:rsidP="003968A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как наука. Источники поучения знаний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3968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68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2DD9" w:rsidRPr="009448D1" w:rsidTr="00602C5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A91D10" w:rsidRDefault="00712DD9" w:rsidP="00712DD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1. </w:t>
            </w:r>
            <w:r w:rsidR="003968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России в мире.</w:t>
            </w:r>
          </w:p>
          <w:p w:rsidR="00712DD9" w:rsidRPr="00C06AA4" w:rsidRDefault="00712DD9" w:rsidP="00712DD9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DD9" w:rsidRPr="00C06AA4" w:rsidRDefault="00712DD9" w:rsidP="00712DD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DD9" w:rsidRPr="00C06AA4" w:rsidRDefault="00712DD9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2DD9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712DD9" w:rsidP="00712DD9">
            <w:pPr>
              <w:spacing w:after="0" w:line="240" w:lineRule="atLeast"/>
              <w:rPr>
                <w:rFonts w:ascii="Times New Roman" w:eastAsia="Andale Sans UI" w:hAnsi="Times New Roman"/>
                <w:b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F121D4" w:rsidRDefault="00712DD9" w:rsidP="00712DD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Географическое положение и границы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2DD9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712DD9" w:rsidP="00712DD9">
            <w:pPr>
              <w:spacing w:after="0" w:line="240" w:lineRule="atLeast"/>
              <w:rPr>
                <w:rFonts w:ascii="Times New Roman" w:eastAsia="Andale Sans UI" w:hAnsi="Times New Roman"/>
                <w:b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F121D4" w:rsidRDefault="00712DD9" w:rsidP="003968A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Экономико - и транспортно -географическое, геополитическое и эколого-географическое положение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96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68A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Практическая работа</w:t>
            </w:r>
            <w:r w:rsidR="003968A4"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68A4" w:rsidRPr="00A91D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№1</w:t>
            </w:r>
            <w:r w:rsidR="003968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3968A4"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экономико-географического положения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2DD9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712DD9" w:rsidP="00712DD9">
            <w:pPr>
              <w:spacing w:after="0" w:line="240" w:lineRule="atLeast"/>
              <w:rPr>
                <w:rFonts w:ascii="Times New Roman" w:eastAsia="Andale Sans UI" w:hAnsi="Times New Roman"/>
                <w:b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F121D4" w:rsidRDefault="00712DD9" w:rsidP="00712DD9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территория России.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9" w:rsidRPr="00C06A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968A4" w:rsidRPr="009448D1" w:rsidTr="00602C5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F121D4" w:rsidRDefault="0069597E" w:rsidP="00712DD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A91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3968A4" w:rsidRPr="00F121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Население России</w:t>
            </w:r>
            <w:r w:rsidR="003968A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 6 часов</w:t>
            </w:r>
          </w:p>
          <w:p w:rsidR="003968A4" w:rsidRPr="00C06AA4" w:rsidRDefault="003968A4" w:rsidP="00712DD9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3968A4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4D315F" w:rsidRDefault="00955292" w:rsidP="00712DD9">
            <w:pPr>
              <w:suppressAutoHyphens/>
              <w:autoSpaceDE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5529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8A4" w:rsidRPr="00C06A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968A4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3968A4" w:rsidP="00712DD9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955292" w:rsidP="00712DD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955292" w:rsidP="0095529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sz w:val="24"/>
                <w:szCs w:val="24"/>
              </w:rPr>
              <w:t>Численность и естественный прирост населения.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Практическая работа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№3.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по статистическим материалам показателей естественного прироста населения.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A4" w:rsidRPr="00C06AA4" w:rsidRDefault="003968A4" w:rsidP="003968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6A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55292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sz w:val="24"/>
                <w:szCs w:val="24"/>
              </w:rPr>
              <w:t>Национальный состав населения России.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Практическая работа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№4.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по картам и статистическим материалам крупных народов и особенностей их размещения, сопоставление с административно-территориальным делением РФ.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6769DD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55292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Рынок труда, занятость населения России. Миграции населения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55292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955292" w:rsidRDefault="00955292" w:rsidP="0095529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Городское и сельское население. Расселение населения.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Практическая работа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№5.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по картам размещения населения.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55292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rPr>
                <w:rFonts w:ascii="Times New Roman" w:eastAsia="Andale Sans UI" w:hAnsi="Times New Roman"/>
                <w:sz w:val="24"/>
                <w:szCs w:val="24"/>
                <w:lang w:eastAsia="ja-JP"/>
              </w:rPr>
            </w:pPr>
            <w:r w:rsidRPr="0095529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по теме: </w:t>
            </w:r>
            <w:r w:rsidRPr="0095529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«Население России»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92" w:rsidRPr="00C06AA4" w:rsidRDefault="00955292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9597E" w:rsidRPr="009448D1" w:rsidTr="00602C5A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69597E" w:rsidRDefault="0069597E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59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3. Географические особенности экономики России (3ч).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69597E" w:rsidRDefault="0069597E" w:rsidP="0069597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основных типов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экономики на территории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9597E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C06AA4" w:rsidRDefault="0069597E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69597E" w:rsidRDefault="0069597E" w:rsidP="0069597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Проблемы природно-рес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урсной основы экономики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9597E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C06AA4" w:rsidRDefault="0069597E" w:rsidP="00955292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Pr="0069597E" w:rsidRDefault="0069597E" w:rsidP="0069597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 современной мировой экономик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 Перспективы развития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97E" w:rsidRDefault="0069597E" w:rsidP="0095529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A36E9" w:rsidRPr="009448D1" w:rsidTr="00602C5A">
        <w:tc>
          <w:tcPr>
            <w:tcW w:w="145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36E9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</w:t>
            </w:r>
            <w:r w:rsidRPr="006959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5A36E9" w:rsidRPr="005A36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Межотраслевые комплексы России и их география (24ч).</w:t>
            </w:r>
          </w:p>
        </w:tc>
      </w:tr>
      <w:tr w:rsidR="00602C5A" w:rsidRPr="009448D1" w:rsidTr="00602C5A">
        <w:trPr>
          <w:trHeight w:val="528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602C5A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Научный комплекс (1 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02C5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602C5A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Роль научного комплекса.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2C5A" w:rsidRPr="009448D1" w:rsidTr="00602C5A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C06AA4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91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Машиностроительный комплекс</w:t>
            </w:r>
            <w:r w:rsidR="00AB5E88" w:rsidRPr="00AB5E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3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02C5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955292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Машиностроительный комплекс: роль, значение и проблемы развития.</w:t>
            </w:r>
          </w:p>
          <w:p w:rsidR="00602C5A" w:rsidRPr="00955292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2C5A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C06AA4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02C5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9B7D65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Факторы размещения машиностроения.</w:t>
            </w:r>
            <w:r w:rsidR="009B7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7D65" w:rsidRPr="009B7D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№6.</w:t>
            </w:r>
            <w:r w:rsidR="009B7D65" w:rsidRPr="009B7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Определение по картам главных районов размещения отраслей трудоемкого и металлоемкого машиностроения.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2C5A" w:rsidRPr="009448D1" w:rsidTr="00602C5A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C06AA4" w:rsidRDefault="00602C5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02C5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Pr="00602C5A" w:rsidRDefault="00602C5A" w:rsidP="00602C5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машиностроения.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C5A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B7D65" w:rsidRPr="009448D1" w:rsidTr="009B7D65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C06AA4" w:rsidRDefault="009B7D65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7D65">
              <w:rPr>
                <w:rFonts w:ascii="Times New Roman" w:eastAsia="Times New Roman" w:hAnsi="Times New Roman"/>
                <w:b/>
                <w:sz w:val="24"/>
                <w:szCs w:val="24"/>
              </w:rPr>
              <w:t>Топливно-энергетический комплекс,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4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9B7D65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9B7D65" w:rsidRDefault="009B7D65" w:rsidP="009B7D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Роль, значение и проблемы топл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ивно-энергетического комплекса.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B7D65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C06AA4" w:rsidRDefault="009B7D65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9B7D65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9B7D65" w:rsidRDefault="009B7D65" w:rsidP="009B7D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ивная промышленность: нефтяная и газовая.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B7D65" w:rsidRPr="009448D1" w:rsidTr="009B7D65">
        <w:trPr>
          <w:trHeight w:val="52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C06AA4" w:rsidRDefault="009B7D65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9B7D65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9B7D65" w:rsidRDefault="009B7D65" w:rsidP="009B7D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ливная промышленность: угольная. </w:t>
            </w:r>
            <w:r w:rsidRPr="009B7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работа: № 7. Составление характеристики одного из угольных бассейнов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6769D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B7D65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C06AA4" w:rsidRDefault="009B7D65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9B7D65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Pr="00955292" w:rsidRDefault="009B7D65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Электроэнергетика.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D65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B7D65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7D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Комплексы, производящие конструкционные материалы и химические вещества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5E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55292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и значение комплексов.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Металлургический комплекс.</w:t>
            </w:r>
            <w:r w:rsidRPr="00400B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Практическая работа: № 8.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по картам главных факторов размещения черной и цветной металлургии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C06AA4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400BC6" w:rsidRDefault="00400BC6" w:rsidP="00400BC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Факторы размещения предприятий металлургического комплекса. Черная металлургия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00B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работа: № 9.</w:t>
            </w:r>
            <w:r w:rsidRPr="00A91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характеристики одной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металлургических баз страны.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C06AA4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55292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Цветная металлургия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C06AA4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55292" w:rsidRDefault="00400BC6" w:rsidP="00400BC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Химико-лесной компл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екс. Химическая промышленность.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C06AA4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55292" w:rsidRDefault="00400BC6" w:rsidP="00400BC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Факторы разм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ещения химических предприятий.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400BC6" w:rsidRPr="009448D1" w:rsidTr="009B7D65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C06AA4" w:rsidRDefault="00400BC6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00BC6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Pr="00955292" w:rsidRDefault="00400BC6" w:rsidP="00400BC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Лесная промышленность. </w:t>
            </w:r>
            <w:r w:rsidRPr="00400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работа: № 10.</w:t>
            </w:r>
            <w:r w:rsidRPr="00400B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Составление характеристики одной из баз химико-лесного комплекса.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BC6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B5E88" w:rsidRPr="009448D1" w:rsidTr="00400BC6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C06AA4" w:rsidRDefault="00AB5E88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E88">
              <w:rPr>
                <w:rFonts w:ascii="Times New Roman" w:eastAsia="Times New Roman" w:hAnsi="Times New Roman"/>
                <w:b/>
                <w:sz w:val="24"/>
                <w:szCs w:val="24"/>
              </w:rPr>
              <w:t>Агропромышленный комплекс, 3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AB5E88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955292" w:rsidRDefault="00AB5E88" w:rsidP="0033407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и значение агропромышленного комплекса.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B5E88" w:rsidRPr="009448D1" w:rsidTr="00400BC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C06AA4" w:rsidRDefault="00AB5E88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AB5E88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33407D" w:rsidRDefault="00AB5E88" w:rsidP="00463246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Земледелие и животноводство.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№11.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по картам основных районов выращивания зерновых и технических культур, главные районы животноводства.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B5E88" w:rsidRPr="009448D1" w:rsidTr="00400BC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C06AA4" w:rsidRDefault="00AB5E88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AB5E88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Pr="00955292" w:rsidRDefault="00AB5E88" w:rsidP="0033407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Пищевая и лёгкая промышленность.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88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400BC6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C06AA4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6E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Инфраструктурный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комплекс, 4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6A6E0E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6A6E0E" w:rsidP="006A6E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 комплекса. Роль транспорта.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400BC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C06AA4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6A6E0E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Железнодорожный и автомобильный транспорт.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6A6E0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C06AA4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6A6E0E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Водный и другие виды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6A6E0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C06AA4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6A6E0E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6A6E0E" w:rsidP="006A6E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6A6E0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C06AA4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6A6E0E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6A6E0E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6E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отраслей и межотраслевых комплексов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6E0E" w:rsidRPr="009448D1" w:rsidTr="006A6E0E">
        <w:tc>
          <w:tcPr>
            <w:tcW w:w="145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6A6E0E" w:rsidRDefault="006A6E0E" w:rsidP="00254FCD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Региональная часть курс. Районирование России. </w:t>
            </w:r>
            <w:r w:rsidRPr="006A6E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21час</w:t>
            </w:r>
          </w:p>
        </w:tc>
      </w:tr>
      <w:tr w:rsidR="006A6E0E" w:rsidRPr="009448D1" w:rsidTr="006A6E0E"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254FCD" w:rsidRDefault="00254FCD" w:rsidP="00602C5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Общественная география крупных регионов, 1 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254FCD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Pr="00955292" w:rsidRDefault="00254FCD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4FCD">
              <w:rPr>
                <w:rFonts w:ascii="Times New Roman" w:eastAsia="Times New Roman" w:hAnsi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0E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6A6E0E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4FCD">
              <w:rPr>
                <w:rFonts w:ascii="Times New Roman" w:eastAsia="Times New Roman" w:hAnsi="Times New Roman"/>
                <w:b/>
                <w:sz w:val="24"/>
                <w:szCs w:val="24"/>
              </w:rPr>
              <w:t>Западный ма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крорегион – Европейская Россия, 14 час</w:t>
            </w:r>
            <w:r w:rsidRPr="00254FC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254FCD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Западного макрорегиона.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Состав, природа, историческое изменение географического положения. Общие проблемы.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6A6E0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F24DC5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и главные черты хозяйства Центральной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254FC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Центральной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Москва и Московский столичный регион.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254FC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Географические особенности областей Центрального района.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Волго-Вятский и Центрально-Чернозёмный районы.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Северо-Западный район.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Европейский Север. Географическое положение, природные условия и ресурсы. Население и хозяйство Европейского Севера.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ропейский Юг – Северный Кавказ.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рафическое положение, природные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и ресурсы.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1B54B6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и хозяйство Европейского Юга.</w:t>
            </w:r>
            <w:r w:rsidR="001B5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54B6" w:rsidRPr="001B5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работа. №12</w:t>
            </w:r>
            <w:r w:rsidR="001B54B6" w:rsidRPr="001B5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Составление схемы производственных связей Северо- Кав</w:t>
            </w:r>
            <w:r w:rsidR="001B5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казского экономического района.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Поволжье. Географическое положение. Население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1B54B6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Поволжья.</w:t>
            </w:r>
            <w:r w:rsidR="001B54B6" w:rsidRPr="001B5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D419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Урал. Географическое положение. Население.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77432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649C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Хозяйство Урала.</w:t>
            </w:r>
            <w:r w:rsidR="001B54B6" w:rsidRPr="001B54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Практическая работа. №13.</w:t>
            </w:r>
            <w:r w:rsidR="001B54B6" w:rsidRPr="001B5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Оценка экологической ситуации в разных частях Урала. Пути решения экологических проблем.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970BA" w:rsidRPr="009448D1" w:rsidTr="00F77432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C06AA4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2970BA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Pr="00955292" w:rsidRDefault="002970BA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4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Западный</w:t>
            </w:r>
            <w:r w:rsidRPr="00F774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макрорегион – Европейская 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0BA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0C54FD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54FD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5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Восточный макрорегион – Азиатская Россия,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1933FB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F5802" w:rsidRDefault="006F5802" w:rsidP="001933FB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95529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характеристика. Этапы, проблемы и перспективы развития Восточного макрорегиона.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0C54F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1933FB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95529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Западная Сибирь.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0C54F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1933FB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95529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Восточная Сибирь. </w:t>
            </w:r>
            <w:r w:rsidRPr="00C34D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работа. № 14.</w:t>
            </w:r>
            <w:r w:rsidRPr="00C34D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Сравнительная характеристика хозяйства Западной Сибири и Восточной Сибири.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1933FB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95529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Дальний Восток.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Россия в современном мире, 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 в современном мире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География своего края. Население и хозяйство Тюменской области,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Административно-территориальное устройство Тюменской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№15.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Особенности ЭГП Тюмен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области и влияние его на экономическое развитие области.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Природно-ресурсный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потенциал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Тюменской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Тюменской области.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Промышленность области.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№16</w:t>
            </w: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характеристики главных отраслей специализации промышленности области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Тюменской </w:t>
            </w: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C34D4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64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Тюменской области.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6F5802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Pr="000C678F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65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2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Итоговый урок: экономическое развитие Тюменской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6F5802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66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58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58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и хозяйство Тюменской области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6F5802"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Обобщающее повторение курса География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F5802" w:rsidRPr="009448D1" w:rsidTr="00602C5A"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F5802">
            <w:pPr>
              <w:pStyle w:val="a6"/>
              <w:spacing w:line="240" w:lineRule="atLeast"/>
              <w:ind w:left="-2" w:hanging="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6F5802" w:rsidP="00602C5A">
            <w:pPr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Обобщающее повторение курса География России.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802" w:rsidRDefault="00410AB4" w:rsidP="00602C5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0C54FD" w:rsidRDefault="000C54FD" w:rsidP="00712DD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54FD" w:rsidRDefault="000C54FD" w:rsidP="00712DD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54FD" w:rsidRDefault="000C54FD" w:rsidP="00712DD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54FD" w:rsidRDefault="000C54FD" w:rsidP="00712DD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55292" w:rsidRPr="000C678F" w:rsidRDefault="00955292" w:rsidP="00712DD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955292" w:rsidRPr="000C678F" w:rsidSect="003836C7">
      <w:pgSz w:w="16838" w:h="11906" w:orient="landscape"/>
      <w:pgMar w:top="568" w:right="820" w:bottom="426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D0" w:rsidRDefault="005408D0">
      <w:pPr>
        <w:spacing w:after="0" w:line="240" w:lineRule="auto"/>
      </w:pPr>
      <w:r>
        <w:separator/>
      </w:r>
    </w:p>
  </w:endnote>
  <w:endnote w:type="continuationSeparator" w:id="0">
    <w:p w:rsidR="005408D0" w:rsidRDefault="0054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D0" w:rsidRDefault="005408D0">
      <w:pPr>
        <w:spacing w:after="0" w:line="240" w:lineRule="auto"/>
      </w:pPr>
      <w:r>
        <w:separator/>
      </w:r>
    </w:p>
  </w:footnote>
  <w:footnote w:type="continuationSeparator" w:id="0">
    <w:p w:rsidR="005408D0" w:rsidRDefault="0054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D0A"/>
    <w:multiLevelType w:val="multilevel"/>
    <w:tmpl w:val="5CC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2CCB"/>
    <w:multiLevelType w:val="multilevel"/>
    <w:tmpl w:val="413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75ED5"/>
    <w:multiLevelType w:val="multilevel"/>
    <w:tmpl w:val="CF14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03E5"/>
    <w:multiLevelType w:val="multilevel"/>
    <w:tmpl w:val="0A6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C34"/>
    <w:multiLevelType w:val="multilevel"/>
    <w:tmpl w:val="65A6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B3FD6"/>
    <w:multiLevelType w:val="multilevel"/>
    <w:tmpl w:val="6C6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15904"/>
    <w:multiLevelType w:val="multilevel"/>
    <w:tmpl w:val="8CD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B2EB9"/>
    <w:multiLevelType w:val="multilevel"/>
    <w:tmpl w:val="7A7E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134BA"/>
    <w:multiLevelType w:val="multilevel"/>
    <w:tmpl w:val="08A0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73E6E"/>
    <w:multiLevelType w:val="hybridMultilevel"/>
    <w:tmpl w:val="B5D2B6EA"/>
    <w:lvl w:ilvl="0" w:tplc="E6CC9D6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B072C"/>
    <w:multiLevelType w:val="hybridMultilevel"/>
    <w:tmpl w:val="0E0A0C8A"/>
    <w:lvl w:ilvl="0" w:tplc="600C0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97724"/>
    <w:multiLevelType w:val="multilevel"/>
    <w:tmpl w:val="E1D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C5249"/>
    <w:multiLevelType w:val="multilevel"/>
    <w:tmpl w:val="E1A2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B1"/>
    <w:rsid w:val="000049A5"/>
    <w:rsid w:val="00005CD1"/>
    <w:rsid w:val="00005F05"/>
    <w:rsid w:val="00017419"/>
    <w:rsid w:val="000420B2"/>
    <w:rsid w:val="000805C6"/>
    <w:rsid w:val="000A4AD5"/>
    <w:rsid w:val="000B14F1"/>
    <w:rsid w:val="000B304B"/>
    <w:rsid w:val="000B4490"/>
    <w:rsid w:val="000C383A"/>
    <w:rsid w:val="000C54FD"/>
    <w:rsid w:val="000C678F"/>
    <w:rsid w:val="000D1C42"/>
    <w:rsid w:val="00120682"/>
    <w:rsid w:val="00124B8E"/>
    <w:rsid w:val="001258CE"/>
    <w:rsid w:val="00134EA6"/>
    <w:rsid w:val="00137492"/>
    <w:rsid w:val="00137AD6"/>
    <w:rsid w:val="00163A08"/>
    <w:rsid w:val="00165649"/>
    <w:rsid w:val="00186EF1"/>
    <w:rsid w:val="00192ABE"/>
    <w:rsid w:val="001933FB"/>
    <w:rsid w:val="00193672"/>
    <w:rsid w:val="001970A0"/>
    <w:rsid w:val="001B54B6"/>
    <w:rsid w:val="001D1580"/>
    <w:rsid w:val="001E3031"/>
    <w:rsid w:val="001E7E6A"/>
    <w:rsid w:val="001F1AF3"/>
    <w:rsid w:val="001F3557"/>
    <w:rsid w:val="001F53EC"/>
    <w:rsid w:val="001F58C2"/>
    <w:rsid w:val="00204E3B"/>
    <w:rsid w:val="00204FCE"/>
    <w:rsid w:val="00220924"/>
    <w:rsid w:val="002253C6"/>
    <w:rsid w:val="0023030F"/>
    <w:rsid w:val="0023473A"/>
    <w:rsid w:val="00234853"/>
    <w:rsid w:val="00236A64"/>
    <w:rsid w:val="00240572"/>
    <w:rsid w:val="00254FCD"/>
    <w:rsid w:val="00266C29"/>
    <w:rsid w:val="002730DE"/>
    <w:rsid w:val="002736E0"/>
    <w:rsid w:val="002759CA"/>
    <w:rsid w:val="002852A4"/>
    <w:rsid w:val="00286580"/>
    <w:rsid w:val="00293E33"/>
    <w:rsid w:val="0029615A"/>
    <w:rsid w:val="002970BA"/>
    <w:rsid w:val="002B400E"/>
    <w:rsid w:val="002C02DF"/>
    <w:rsid w:val="002D6C0A"/>
    <w:rsid w:val="002E2E99"/>
    <w:rsid w:val="002F26B7"/>
    <w:rsid w:val="002F61CB"/>
    <w:rsid w:val="00306708"/>
    <w:rsid w:val="003115F7"/>
    <w:rsid w:val="003239E4"/>
    <w:rsid w:val="0033407D"/>
    <w:rsid w:val="0036503D"/>
    <w:rsid w:val="003836C7"/>
    <w:rsid w:val="003968A4"/>
    <w:rsid w:val="003B2FCF"/>
    <w:rsid w:val="003D6E75"/>
    <w:rsid w:val="003E2EEC"/>
    <w:rsid w:val="003E6D12"/>
    <w:rsid w:val="00400BC6"/>
    <w:rsid w:val="00403D6E"/>
    <w:rsid w:val="00410AB4"/>
    <w:rsid w:val="00412A2E"/>
    <w:rsid w:val="00416586"/>
    <w:rsid w:val="00431948"/>
    <w:rsid w:val="004534B4"/>
    <w:rsid w:val="004619C3"/>
    <w:rsid w:val="00463246"/>
    <w:rsid w:val="004662E9"/>
    <w:rsid w:val="00473320"/>
    <w:rsid w:val="004955C8"/>
    <w:rsid w:val="004B048F"/>
    <w:rsid w:val="004B16EF"/>
    <w:rsid w:val="004C292F"/>
    <w:rsid w:val="004C4F9E"/>
    <w:rsid w:val="004D315F"/>
    <w:rsid w:val="004D4A9D"/>
    <w:rsid w:val="00526C97"/>
    <w:rsid w:val="005408D0"/>
    <w:rsid w:val="00552FBF"/>
    <w:rsid w:val="00554EE5"/>
    <w:rsid w:val="005550FC"/>
    <w:rsid w:val="00575DA3"/>
    <w:rsid w:val="0058137D"/>
    <w:rsid w:val="00582BE9"/>
    <w:rsid w:val="00583E8E"/>
    <w:rsid w:val="00584B88"/>
    <w:rsid w:val="00584E0C"/>
    <w:rsid w:val="00586C93"/>
    <w:rsid w:val="005A2FEA"/>
    <w:rsid w:val="005A36E9"/>
    <w:rsid w:val="005B4BD2"/>
    <w:rsid w:val="005D296D"/>
    <w:rsid w:val="005D691B"/>
    <w:rsid w:val="005E1E49"/>
    <w:rsid w:val="005E71DA"/>
    <w:rsid w:val="005F11A8"/>
    <w:rsid w:val="005F2D96"/>
    <w:rsid w:val="005F393C"/>
    <w:rsid w:val="005F6DA0"/>
    <w:rsid w:val="005F7800"/>
    <w:rsid w:val="005F78F8"/>
    <w:rsid w:val="00602C5A"/>
    <w:rsid w:val="00603540"/>
    <w:rsid w:val="00624ABE"/>
    <w:rsid w:val="00640658"/>
    <w:rsid w:val="006410AA"/>
    <w:rsid w:val="00654D2B"/>
    <w:rsid w:val="006649CE"/>
    <w:rsid w:val="006769DD"/>
    <w:rsid w:val="00677FC8"/>
    <w:rsid w:val="0069597E"/>
    <w:rsid w:val="00696489"/>
    <w:rsid w:val="006A3548"/>
    <w:rsid w:val="006A6E0E"/>
    <w:rsid w:val="006F17D9"/>
    <w:rsid w:val="006F5802"/>
    <w:rsid w:val="006F589D"/>
    <w:rsid w:val="00712DD1"/>
    <w:rsid w:val="00712DD9"/>
    <w:rsid w:val="00714252"/>
    <w:rsid w:val="00722207"/>
    <w:rsid w:val="00730A15"/>
    <w:rsid w:val="007414E5"/>
    <w:rsid w:val="00741989"/>
    <w:rsid w:val="00741B42"/>
    <w:rsid w:val="00757721"/>
    <w:rsid w:val="00765317"/>
    <w:rsid w:val="007819C9"/>
    <w:rsid w:val="007C0B72"/>
    <w:rsid w:val="007C4721"/>
    <w:rsid w:val="007F00F9"/>
    <w:rsid w:val="007F11A2"/>
    <w:rsid w:val="007F24AA"/>
    <w:rsid w:val="007F2D4D"/>
    <w:rsid w:val="007F392E"/>
    <w:rsid w:val="007F40FF"/>
    <w:rsid w:val="00846C0D"/>
    <w:rsid w:val="008577E9"/>
    <w:rsid w:val="00864F31"/>
    <w:rsid w:val="008776B0"/>
    <w:rsid w:val="00894169"/>
    <w:rsid w:val="00895A8C"/>
    <w:rsid w:val="008A6BBE"/>
    <w:rsid w:val="008B1B6B"/>
    <w:rsid w:val="008B7E78"/>
    <w:rsid w:val="008D720F"/>
    <w:rsid w:val="008E1B3B"/>
    <w:rsid w:val="008E7862"/>
    <w:rsid w:val="008F00CD"/>
    <w:rsid w:val="008F3142"/>
    <w:rsid w:val="0091207D"/>
    <w:rsid w:val="0091523A"/>
    <w:rsid w:val="00923420"/>
    <w:rsid w:val="00933D0C"/>
    <w:rsid w:val="00955292"/>
    <w:rsid w:val="00956F4C"/>
    <w:rsid w:val="00957E11"/>
    <w:rsid w:val="00965C94"/>
    <w:rsid w:val="009808DE"/>
    <w:rsid w:val="00986D18"/>
    <w:rsid w:val="009A2705"/>
    <w:rsid w:val="009A7401"/>
    <w:rsid w:val="009B7D65"/>
    <w:rsid w:val="009C3282"/>
    <w:rsid w:val="009C4FE9"/>
    <w:rsid w:val="009C72DB"/>
    <w:rsid w:val="009E37BA"/>
    <w:rsid w:val="009F74DE"/>
    <w:rsid w:val="00A01D9D"/>
    <w:rsid w:val="00A13CF7"/>
    <w:rsid w:val="00A16DEB"/>
    <w:rsid w:val="00A269BE"/>
    <w:rsid w:val="00A50694"/>
    <w:rsid w:val="00A62B43"/>
    <w:rsid w:val="00A871DA"/>
    <w:rsid w:val="00A91D10"/>
    <w:rsid w:val="00AA3449"/>
    <w:rsid w:val="00AB12FE"/>
    <w:rsid w:val="00AB5E88"/>
    <w:rsid w:val="00AE2B5F"/>
    <w:rsid w:val="00AE41CB"/>
    <w:rsid w:val="00B10979"/>
    <w:rsid w:val="00B32069"/>
    <w:rsid w:val="00B34AEF"/>
    <w:rsid w:val="00B411D5"/>
    <w:rsid w:val="00B44478"/>
    <w:rsid w:val="00B62732"/>
    <w:rsid w:val="00B6309F"/>
    <w:rsid w:val="00B75E78"/>
    <w:rsid w:val="00B82150"/>
    <w:rsid w:val="00B928D6"/>
    <w:rsid w:val="00B966D5"/>
    <w:rsid w:val="00BA6681"/>
    <w:rsid w:val="00BB7510"/>
    <w:rsid w:val="00BE27AF"/>
    <w:rsid w:val="00BF59C0"/>
    <w:rsid w:val="00C06AA4"/>
    <w:rsid w:val="00C10E94"/>
    <w:rsid w:val="00C1576A"/>
    <w:rsid w:val="00C17CD4"/>
    <w:rsid w:val="00C31EEC"/>
    <w:rsid w:val="00C34D48"/>
    <w:rsid w:val="00C35558"/>
    <w:rsid w:val="00C439B2"/>
    <w:rsid w:val="00C5141C"/>
    <w:rsid w:val="00C53D77"/>
    <w:rsid w:val="00C54485"/>
    <w:rsid w:val="00C762A8"/>
    <w:rsid w:val="00C92DCC"/>
    <w:rsid w:val="00C9354D"/>
    <w:rsid w:val="00C95B81"/>
    <w:rsid w:val="00C97CDF"/>
    <w:rsid w:val="00CA3AF7"/>
    <w:rsid w:val="00CA5C29"/>
    <w:rsid w:val="00CB0031"/>
    <w:rsid w:val="00CB51AE"/>
    <w:rsid w:val="00CC3C92"/>
    <w:rsid w:val="00CD7F88"/>
    <w:rsid w:val="00CF0799"/>
    <w:rsid w:val="00CF6F16"/>
    <w:rsid w:val="00D02F7E"/>
    <w:rsid w:val="00D0412A"/>
    <w:rsid w:val="00D1605E"/>
    <w:rsid w:val="00D24327"/>
    <w:rsid w:val="00D413BA"/>
    <w:rsid w:val="00D466A7"/>
    <w:rsid w:val="00D84CB3"/>
    <w:rsid w:val="00D90D22"/>
    <w:rsid w:val="00DA06BF"/>
    <w:rsid w:val="00DB0EEF"/>
    <w:rsid w:val="00DC13AA"/>
    <w:rsid w:val="00DC4DE6"/>
    <w:rsid w:val="00DC5888"/>
    <w:rsid w:val="00DE10F2"/>
    <w:rsid w:val="00DE66E5"/>
    <w:rsid w:val="00DF3A1A"/>
    <w:rsid w:val="00DF3BD3"/>
    <w:rsid w:val="00DF57BD"/>
    <w:rsid w:val="00DF738D"/>
    <w:rsid w:val="00E069FF"/>
    <w:rsid w:val="00E1130F"/>
    <w:rsid w:val="00E26490"/>
    <w:rsid w:val="00E40AC1"/>
    <w:rsid w:val="00E44F23"/>
    <w:rsid w:val="00E71044"/>
    <w:rsid w:val="00E94804"/>
    <w:rsid w:val="00E97ACC"/>
    <w:rsid w:val="00EA2432"/>
    <w:rsid w:val="00EB6EB2"/>
    <w:rsid w:val="00EC7807"/>
    <w:rsid w:val="00EF00C2"/>
    <w:rsid w:val="00F1483C"/>
    <w:rsid w:val="00F24DC5"/>
    <w:rsid w:val="00F34740"/>
    <w:rsid w:val="00F36F80"/>
    <w:rsid w:val="00F43431"/>
    <w:rsid w:val="00F57998"/>
    <w:rsid w:val="00F64463"/>
    <w:rsid w:val="00F67262"/>
    <w:rsid w:val="00F70635"/>
    <w:rsid w:val="00F71441"/>
    <w:rsid w:val="00F77432"/>
    <w:rsid w:val="00F917BF"/>
    <w:rsid w:val="00FA0DB1"/>
    <w:rsid w:val="00FA4E37"/>
    <w:rsid w:val="00FB19D6"/>
    <w:rsid w:val="00FC4F46"/>
    <w:rsid w:val="00FD3D24"/>
    <w:rsid w:val="00FD419B"/>
    <w:rsid w:val="00FD5775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9624-05D4-4F45-A4C8-C6F1F53F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63A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A16DEB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16DEB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10">
    <w:name w:val="Заголовок 1 Знак"/>
    <w:link w:val="1"/>
    <w:rsid w:val="00163A0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Strong"/>
    <w:qFormat/>
    <w:rsid w:val="00163A08"/>
    <w:rPr>
      <w:b/>
      <w:bCs/>
    </w:rPr>
  </w:style>
  <w:style w:type="paragraph" w:styleId="a4">
    <w:name w:val="Body Text"/>
    <w:basedOn w:val="a"/>
    <w:link w:val="a5"/>
    <w:rsid w:val="00163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link w:val="a4"/>
    <w:rsid w:val="00163A08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82150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rsid w:val="00B82150"/>
    <w:rPr>
      <w:sz w:val="22"/>
      <w:szCs w:val="22"/>
      <w:lang w:eastAsia="en-US"/>
    </w:rPr>
  </w:style>
  <w:style w:type="paragraph" w:styleId="a6">
    <w:name w:val="List Paragraph"/>
    <w:basedOn w:val="a"/>
    <w:qFormat/>
    <w:rsid w:val="00D413BA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11">
    <w:name w:val="Основной 1 см"/>
    <w:basedOn w:val="a"/>
    <w:rsid w:val="00D413B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en-US" w:eastAsia="ru-RU" w:bidi="en-US"/>
    </w:rPr>
  </w:style>
  <w:style w:type="paragraph" w:customStyle="1" w:styleId="12">
    <w:name w:val="Знак1"/>
    <w:basedOn w:val="a"/>
    <w:rsid w:val="00C95B8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unhideWhenUsed/>
    <w:rsid w:val="00F43431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uiPriority w:val="99"/>
    <w:rsid w:val="00F4343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43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174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017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sid w:val="0001741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017419"/>
  </w:style>
  <w:style w:type="paragraph" w:styleId="ae">
    <w:name w:val="footer"/>
    <w:basedOn w:val="a"/>
    <w:link w:val="af"/>
    <w:rsid w:val="00017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rsid w:val="00017419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rsid w:val="000174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rsid w:val="00017419"/>
    <w:rPr>
      <w:rFonts w:ascii="Tahoma" w:eastAsia="Times New Roman" w:hAnsi="Tahoma" w:cs="Tahoma"/>
      <w:sz w:val="16"/>
      <w:szCs w:val="16"/>
    </w:rPr>
  </w:style>
  <w:style w:type="table" w:styleId="af2">
    <w:name w:val="Table Contemporary"/>
    <w:basedOn w:val="a1"/>
    <w:rsid w:val="00017419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f3">
    <w:name w:val="Hyperlink"/>
    <w:semiHidden/>
    <w:unhideWhenUsed/>
    <w:rsid w:val="00D02F7E"/>
    <w:rPr>
      <w:color w:val="0000FF"/>
      <w:u w:val="single"/>
    </w:rPr>
  </w:style>
  <w:style w:type="character" w:customStyle="1" w:styleId="c0c6">
    <w:name w:val="c0 c6"/>
    <w:rsid w:val="00CC3C92"/>
  </w:style>
  <w:style w:type="paragraph" w:styleId="af4">
    <w:name w:val="No Spacing"/>
    <w:uiPriority w:val="1"/>
    <w:qFormat/>
    <w:rsid w:val="00CC3C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88E8-E64D-41E3-8097-4C89BFE3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dc:description/>
  <cp:lastModifiedBy>Notebook</cp:lastModifiedBy>
  <cp:revision>30</cp:revision>
  <cp:lastPrinted>2016-10-25T13:37:00Z</cp:lastPrinted>
  <dcterms:created xsi:type="dcterms:W3CDTF">2009-06-20T18:47:00Z</dcterms:created>
  <dcterms:modified xsi:type="dcterms:W3CDTF">2020-11-02T17:23:00Z</dcterms:modified>
</cp:coreProperties>
</file>