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9231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544235" cy="278130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549160" cy="27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E53A9D" w:rsidRDefault="000E616B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МАТЕМАТИКА</w:t>
      </w:r>
    </w:p>
    <w:p w:rsidR="00942D8B" w:rsidRPr="004464AB" w:rsidRDefault="00942D8B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6 класс</w:t>
      </w:r>
    </w:p>
    <w:p w:rsidR="00E53A9D" w:rsidRDefault="000E616B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основного</w:t>
      </w:r>
      <w:proofErr w:type="gramEnd"/>
      <w:r w:rsidR="00E53A9D"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70022" w:rsidRDefault="00970022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Default="004464AB" w:rsidP="007977E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F69" w:rsidRPr="00E15185" w:rsidRDefault="00AA3F69" w:rsidP="009231E3">
      <w:pPr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970022" w:rsidRPr="00970022" w:rsidRDefault="00AA3F69" w:rsidP="00970022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70022" w:rsidRPr="00970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 w:rsidR="00970022" w:rsidRPr="00970022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основного</w:t>
      </w:r>
      <w:r w:rsidR="00970022" w:rsidRPr="00970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образования устанавливает требования к результатам освоения учебного предмета:</w:t>
      </w:r>
    </w:p>
    <w:p w:rsidR="00970022" w:rsidRPr="00970022" w:rsidRDefault="00970022" w:rsidP="00970022">
      <w:pPr>
        <w:spacing w:after="0" w:line="240" w:lineRule="auto"/>
        <w:ind w:firstLine="851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970022" w:rsidRPr="00970022" w:rsidRDefault="00970022" w:rsidP="009700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970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970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970022" w:rsidRPr="00970022" w:rsidRDefault="00970022" w:rsidP="009700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55726D" w:rsidRPr="00970022" w:rsidRDefault="00970022" w:rsidP="00F62700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:rsidR="00970022" w:rsidRPr="00970022" w:rsidRDefault="00970022" w:rsidP="00970022">
      <w:pPr>
        <w:pStyle w:val="a8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22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970022" w:rsidRPr="00970022" w:rsidRDefault="00970022" w:rsidP="00970022">
      <w:pPr>
        <w:pStyle w:val="a8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0022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970022">
        <w:rPr>
          <w:rFonts w:ascii="Times New Roman" w:eastAsia="Calibri" w:hAnsi="Times New Roman" w:cs="Times New Roman"/>
          <w:sz w:val="24"/>
          <w:szCs w:val="24"/>
        </w:rPr>
        <w:t xml:space="preserve"> логического и критического мышления, культуры речи, способности к умственному эксперименту;</w:t>
      </w:r>
    </w:p>
    <w:p w:rsidR="00970022" w:rsidRPr="00970022" w:rsidRDefault="00970022" w:rsidP="00970022">
      <w:pPr>
        <w:pStyle w:val="a8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0022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970022">
        <w:rPr>
          <w:rFonts w:ascii="Times New Roman" w:eastAsia="Calibri" w:hAnsi="Times New Roman" w:cs="Times New Roman"/>
          <w:sz w:val="24"/>
          <w:szCs w:val="24"/>
        </w:rPr>
        <w:t xml:space="preserve">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970022" w:rsidRPr="00970022" w:rsidRDefault="00970022" w:rsidP="00970022">
      <w:pPr>
        <w:pStyle w:val="a8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0022">
        <w:rPr>
          <w:rFonts w:ascii="Times New Roman" w:eastAsia="Calibri" w:hAnsi="Times New Roman" w:cs="Times New Roman"/>
          <w:sz w:val="24"/>
          <w:szCs w:val="24"/>
        </w:rPr>
        <w:t>воспитание</w:t>
      </w:r>
      <w:proofErr w:type="gramEnd"/>
      <w:r w:rsidRPr="00970022">
        <w:rPr>
          <w:rFonts w:ascii="Times New Roman" w:eastAsia="Calibri" w:hAnsi="Times New Roman" w:cs="Times New Roman"/>
          <w:sz w:val="24"/>
          <w:szCs w:val="24"/>
        </w:rPr>
        <w:t xml:space="preserve"> качеств личности, обеспечивающих социальную мобильность, способность принимать самостоятельное решение;</w:t>
      </w:r>
    </w:p>
    <w:p w:rsidR="00970022" w:rsidRPr="00970022" w:rsidRDefault="00970022" w:rsidP="00970022">
      <w:pPr>
        <w:pStyle w:val="a8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0022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970022">
        <w:rPr>
          <w:rFonts w:ascii="Times New Roman" w:eastAsia="Calibri" w:hAnsi="Times New Roman" w:cs="Times New Roman"/>
          <w:sz w:val="24"/>
          <w:szCs w:val="24"/>
        </w:rPr>
        <w:t xml:space="preserve"> качеств мышления, необходимых для адаптации в современном информационном обществе;</w:t>
      </w:r>
    </w:p>
    <w:p w:rsidR="00970022" w:rsidRPr="00970022" w:rsidRDefault="00970022" w:rsidP="00970022">
      <w:pPr>
        <w:pStyle w:val="a8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0022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970022">
        <w:rPr>
          <w:rFonts w:ascii="Times New Roman" w:eastAsia="Calibri" w:hAnsi="Times New Roman" w:cs="Times New Roman"/>
          <w:sz w:val="24"/>
          <w:szCs w:val="24"/>
        </w:rPr>
        <w:t xml:space="preserve"> интереса к математическому творчеству и математических способностей;</w:t>
      </w:r>
    </w:p>
    <w:p w:rsidR="00970022" w:rsidRPr="00970022" w:rsidRDefault="00970022" w:rsidP="00970022">
      <w:pPr>
        <w:pStyle w:val="a8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proofErr w:type="gramStart"/>
      <w:r w:rsidRPr="00970022">
        <w:rPr>
          <w:rFonts w:ascii="Times New Roman" w:eastAsia="Calibri" w:hAnsi="Times New Roman" w:cs="Times New Roman"/>
          <w:spacing w:val="-4"/>
          <w:sz w:val="24"/>
          <w:szCs w:val="24"/>
        </w:rPr>
        <w:t>развитие</w:t>
      </w:r>
      <w:proofErr w:type="gramEnd"/>
      <w:r w:rsidRPr="0097002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умения ясно, точно, грамотно излагать свои мысли в устной речи, понимать смысл поставленной задачи, выстраивать аргументацию, приводить примеры и контрпримеры;</w:t>
      </w:r>
    </w:p>
    <w:p w:rsidR="00970022" w:rsidRPr="00970022" w:rsidRDefault="00970022" w:rsidP="00970022">
      <w:pPr>
        <w:pStyle w:val="a8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proofErr w:type="gramStart"/>
      <w:r w:rsidRPr="00970022">
        <w:rPr>
          <w:rFonts w:ascii="Times New Roman" w:eastAsia="Calibri" w:hAnsi="Times New Roman" w:cs="Times New Roman"/>
          <w:spacing w:val="-4"/>
          <w:sz w:val="24"/>
          <w:szCs w:val="24"/>
        </w:rPr>
        <w:t>развитие</w:t>
      </w:r>
      <w:proofErr w:type="gramEnd"/>
      <w:r w:rsidRPr="0097002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критичности мышления, умения распознавать логически некорректные высказывания, отличать гипотезу от факта;</w:t>
      </w:r>
    </w:p>
    <w:p w:rsidR="00970022" w:rsidRPr="00970022" w:rsidRDefault="00970022" w:rsidP="00970022">
      <w:pPr>
        <w:pStyle w:val="a8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proofErr w:type="gramStart"/>
      <w:r w:rsidRPr="00970022">
        <w:rPr>
          <w:rFonts w:ascii="Times New Roman" w:eastAsia="Calibri" w:hAnsi="Times New Roman" w:cs="Times New Roman"/>
          <w:spacing w:val="-4"/>
          <w:sz w:val="24"/>
          <w:szCs w:val="24"/>
        </w:rPr>
        <w:t>формирование</w:t>
      </w:r>
      <w:proofErr w:type="gramEnd"/>
      <w:r w:rsidRPr="0097002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креативности мышления, инициатива, находчивость, активность при решении математических задач;</w:t>
      </w:r>
    </w:p>
    <w:p w:rsidR="00970022" w:rsidRPr="00970022" w:rsidRDefault="00970022" w:rsidP="00970022">
      <w:pPr>
        <w:pStyle w:val="a8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proofErr w:type="gramStart"/>
      <w:r w:rsidRPr="00970022">
        <w:rPr>
          <w:rFonts w:ascii="Times New Roman" w:eastAsia="Calibri" w:hAnsi="Times New Roman" w:cs="Times New Roman"/>
          <w:spacing w:val="-4"/>
          <w:sz w:val="24"/>
          <w:szCs w:val="24"/>
        </w:rPr>
        <w:t>формирование</w:t>
      </w:r>
      <w:proofErr w:type="gramEnd"/>
      <w:r w:rsidRPr="0097002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умения контролировать процесс и результат учебной математической деятельности;</w:t>
      </w:r>
    </w:p>
    <w:p w:rsidR="00970022" w:rsidRPr="00970022" w:rsidRDefault="00970022" w:rsidP="00970022">
      <w:pPr>
        <w:pStyle w:val="a8"/>
        <w:numPr>
          <w:ilvl w:val="0"/>
          <w:numId w:val="22"/>
        </w:num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0022">
        <w:rPr>
          <w:rFonts w:ascii="Times New Roman" w:eastAsia="Calibri" w:hAnsi="Times New Roman" w:cs="Times New Roman"/>
          <w:spacing w:val="-4"/>
          <w:sz w:val="24"/>
          <w:szCs w:val="24"/>
        </w:rPr>
        <w:t>развитие</w:t>
      </w:r>
      <w:proofErr w:type="gramEnd"/>
      <w:r w:rsidRPr="0097002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способности к эмоциональному восприятию математических объектов, задач, решений, рассуждений;</w:t>
      </w:r>
    </w:p>
    <w:p w:rsidR="0055726D" w:rsidRPr="00970022" w:rsidRDefault="00970022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результаты:</w:t>
      </w:r>
    </w:p>
    <w:p w:rsidR="00970022" w:rsidRPr="00970022" w:rsidRDefault="00970022" w:rsidP="00970022">
      <w:pPr>
        <w:pStyle w:val="a8"/>
        <w:numPr>
          <w:ilvl w:val="0"/>
          <w:numId w:val="23"/>
        </w:num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970022" w:rsidRPr="00970022" w:rsidRDefault="00970022" w:rsidP="00970022">
      <w:pPr>
        <w:pStyle w:val="a8"/>
        <w:numPr>
          <w:ilvl w:val="0"/>
          <w:numId w:val="23"/>
        </w:num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970022" w:rsidRPr="00970022" w:rsidRDefault="00970022" w:rsidP="00970022">
      <w:pPr>
        <w:pStyle w:val="a8"/>
        <w:numPr>
          <w:ilvl w:val="0"/>
          <w:numId w:val="23"/>
        </w:num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первоначального представления об идеях и о методах математики как универсальная языке науки и техники, средстве моделирования явлений и процессов;</w:t>
      </w:r>
    </w:p>
    <w:p w:rsidR="00970022" w:rsidRPr="00970022" w:rsidRDefault="00970022" w:rsidP="00970022">
      <w:pPr>
        <w:pStyle w:val="a8"/>
        <w:numPr>
          <w:ilvl w:val="0"/>
          <w:numId w:val="23"/>
        </w:num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видеть математическую задачу в контексте проблемной ситуации в других дисциплинах, в окружающей жизни;</w:t>
      </w:r>
    </w:p>
    <w:p w:rsidR="00970022" w:rsidRPr="00970022" w:rsidRDefault="00970022" w:rsidP="00970022">
      <w:pPr>
        <w:pStyle w:val="a8"/>
        <w:numPr>
          <w:ilvl w:val="0"/>
          <w:numId w:val="23"/>
        </w:num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находить  в различных источниках информацию, необходимую для решения математических проблем, представлять её в понятной форме, принимать решения в условиях неполной и избыточной, точной и вероятностной информации;</w:t>
      </w:r>
    </w:p>
    <w:p w:rsidR="00970022" w:rsidRPr="00970022" w:rsidRDefault="00970022" w:rsidP="00970022">
      <w:pPr>
        <w:pStyle w:val="a8"/>
        <w:numPr>
          <w:ilvl w:val="0"/>
          <w:numId w:val="23"/>
        </w:num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970022" w:rsidRPr="00970022" w:rsidRDefault="00970022" w:rsidP="00970022">
      <w:pPr>
        <w:pStyle w:val="a8"/>
        <w:numPr>
          <w:ilvl w:val="0"/>
          <w:numId w:val="23"/>
        </w:num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выдвигать гипотезы при решении учебных задач, понимать необходимость их проверки;</w:t>
      </w:r>
    </w:p>
    <w:p w:rsidR="00970022" w:rsidRPr="00970022" w:rsidRDefault="00970022" w:rsidP="00970022">
      <w:pPr>
        <w:pStyle w:val="a8"/>
        <w:numPr>
          <w:ilvl w:val="0"/>
          <w:numId w:val="23"/>
        </w:num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применять индуктивные и дедуктивные способы рассуждений, видеть различные стратегии решения задач;</w:t>
      </w:r>
    </w:p>
    <w:p w:rsidR="00970022" w:rsidRPr="00970022" w:rsidRDefault="00970022" w:rsidP="00970022">
      <w:pPr>
        <w:pStyle w:val="a8"/>
        <w:numPr>
          <w:ilvl w:val="0"/>
          <w:numId w:val="23"/>
        </w:num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понимать сущности алгоритмических предписаний и умение действовать в соответствии с предложенным алгоритмом;</w:t>
      </w:r>
    </w:p>
    <w:p w:rsidR="00970022" w:rsidRPr="00970022" w:rsidRDefault="00970022" w:rsidP="00970022">
      <w:pPr>
        <w:pStyle w:val="a8"/>
        <w:numPr>
          <w:ilvl w:val="0"/>
          <w:numId w:val="23"/>
        </w:num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самостоятельно ставить цели, выбирать и создавать алгоритмы для решения учебных математических проблем;</w:t>
      </w:r>
    </w:p>
    <w:p w:rsidR="00AA3F69" w:rsidRDefault="00970022" w:rsidP="00970022">
      <w:pPr>
        <w:pStyle w:val="a8"/>
        <w:numPr>
          <w:ilvl w:val="0"/>
          <w:numId w:val="23"/>
        </w:num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</w:t>
      </w:r>
      <w:proofErr w:type="gramEnd"/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планировать и осуществлять деятельность, направленную на решение задач исследовательского характера;</w:t>
      </w:r>
    </w:p>
    <w:p w:rsid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022" w:rsidRPr="00970022" w:rsidRDefault="00970022" w:rsidP="00970022">
      <w:pPr>
        <w:spacing w:after="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результаты:</w:t>
      </w:r>
    </w:p>
    <w:p w:rsidR="00970022" w:rsidRDefault="00970022" w:rsidP="00970022">
      <w:pPr>
        <w:spacing w:after="3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022">
        <w:rPr>
          <w:rFonts w:ascii="Times New Roman" w:eastAsia="Calibri" w:hAnsi="Times New Roman" w:cs="Times New Roman"/>
          <w:b/>
          <w:sz w:val="24"/>
          <w:szCs w:val="24"/>
        </w:rPr>
        <w:t>Выпускник научиться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особенности десятичной системы счисления;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-оперировать понятиями, связанными с делимостью натуральных чисел;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-выражать числа в эквивалентных формах, выбирая наиболее подходящую в зависимости от конкретной ситуации;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-сравнивать и упорядочивать рациональные числа;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вычисления с рациональными числами, сочетая устные и письменные приёмы вычислений, применение калькулятора;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начальные представления о множестве действительных чисел.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-владеть понятиями «тождество», «тождественное преобразование»;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задачи, содержащие буквенные данные;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с формулами.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комбинаторные задачи на нахождение числа объектов или комбинаций.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на чертежах, рисунках, моделях и в окружающем мире плоские и пространственные геометрические фигуры;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развёртки куба, прямоугольного параллелепипеда, правильной пирамиды, цилиндра и конуса;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-строить развёртки куба и прямоугольного параллелепипеда;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по линейным размерам развёртки фигуры линейные размеры самой фигуры и наоборот;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-вычислять объём прямоугольного параллелепипеда.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-пользоваться языком геометрии для описания предметов окружающего мира и их взаимного расположения;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и изображать на чертежах и рисунках геометрические фигуры и их конфигурации;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значения длин линейных элементов фигур и их отношения, градусную меру углов от 0° до 180°;</w:t>
      </w:r>
    </w:p>
    <w:p w:rsidR="00970022" w:rsidRDefault="00970022" w:rsidP="00970022">
      <w:pPr>
        <w:spacing w:after="3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022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углубить и развить представления о натуральных числах и свойствах делимости;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-развить представление о числе и числовых системах от натуральных до действительных чисел; о роли вычислений в практике.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многошаговые преобразования выражений, применяя широкий набор способов и приемов;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тождественные преобразования для решения задач из различных разделов курса.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-овладеть специальными приёмами решения уравнений; уверенно применять аппарат уравнений для решения разнообразных задач из математики, смежных предметов, практики.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-научиться некоторым специальным приёмам решения комбинаторных задач.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-научиться вычислять объёмы пространственных геометрических фигур, составленных из прямоугольных параллелепипедов;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-углубить и развить представления о пространственных геометрических фигурах;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-научиться применять понятие развёртки для выполнения практических расчётов;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-измерять геометрические величины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-вычислять площади треугольников, прямоугольников, кругов;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-вычислять длину окружности; 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-вычислять площади многоугольников, используя отношения равновеликости и равносоставленности.</w:t>
      </w:r>
    </w:p>
    <w:p w:rsidR="00970022" w:rsidRPr="00970022" w:rsidRDefault="00970022" w:rsidP="00970022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378" w:rsidRPr="009D6378" w:rsidRDefault="00970022" w:rsidP="0097002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3F69"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D8B">
        <w:rPr>
          <w:rFonts w:ascii="Times New Roman" w:hAnsi="Times New Roman" w:cs="Times New Roman"/>
          <w:b/>
          <w:sz w:val="24"/>
          <w:szCs w:val="24"/>
        </w:rPr>
        <w:t xml:space="preserve">математике </w:t>
      </w:r>
      <w:r w:rsidR="0085417E">
        <w:rPr>
          <w:rFonts w:ascii="Times New Roman" w:hAnsi="Times New Roman" w:cs="Times New Roman"/>
          <w:b/>
          <w:sz w:val="24"/>
          <w:szCs w:val="24"/>
        </w:rPr>
        <w:t>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из числа </w:t>
      </w:r>
      <w:r w:rsidR="00AA3F69" w:rsidRPr="00C87376">
        <w:rPr>
          <w:rFonts w:ascii="Times New Roman" w:hAnsi="Times New Roman" w:cs="Times New Roman"/>
          <w:b/>
          <w:sz w:val="24"/>
          <w:szCs w:val="24"/>
        </w:rPr>
        <w:t xml:space="preserve">входящих в федеральный перечень 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C87376">
        <w:rPr>
          <w:rFonts w:ascii="Times New Roman" w:hAnsi="Times New Roman" w:cs="Times New Roman"/>
          <w:sz w:val="24"/>
          <w:szCs w:val="24"/>
        </w:rPr>
        <w:t xml:space="preserve"> </w:t>
      </w:r>
      <w:r w:rsidR="00356FDB" w:rsidRPr="00356FDB">
        <w:rPr>
          <w:rFonts w:ascii="Times New Roman" w:hAnsi="Times New Roman" w:cs="Times New Roman"/>
          <w:sz w:val="24"/>
          <w:szCs w:val="24"/>
        </w:rPr>
        <w:t>•</w:t>
      </w:r>
      <w:r w:rsidR="00356FDB" w:rsidRPr="00356FDB">
        <w:rPr>
          <w:rFonts w:ascii="Times New Roman" w:hAnsi="Times New Roman" w:cs="Times New Roman"/>
          <w:sz w:val="24"/>
          <w:szCs w:val="24"/>
        </w:rPr>
        <w:tab/>
        <w:t>Математика. Арифметика. Геометрия. 6 класс. Е.А.</w:t>
      </w:r>
      <w:r w:rsidR="00356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FDB" w:rsidRPr="00356FDB"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 w:rsidR="00356FDB" w:rsidRPr="00356FDB">
        <w:rPr>
          <w:rFonts w:ascii="Times New Roman" w:hAnsi="Times New Roman" w:cs="Times New Roman"/>
          <w:sz w:val="24"/>
          <w:szCs w:val="24"/>
        </w:rPr>
        <w:t>, Г.В.</w:t>
      </w:r>
      <w:r w:rsidR="00356FDB">
        <w:rPr>
          <w:rFonts w:ascii="Times New Roman" w:hAnsi="Times New Roman" w:cs="Times New Roman"/>
          <w:sz w:val="24"/>
          <w:szCs w:val="24"/>
        </w:rPr>
        <w:t xml:space="preserve"> </w:t>
      </w:r>
      <w:r w:rsidR="00356FDB" w:rsidRPr="00356FDB">
        <w:rPr>
          <w:rFonts w:ascii="Times New Roman" w:hAnsi="Times New Roman" w:cs="Times New Roman"/>
          <w:sz w:val="24"/>
          <w:szCs w:val="24"/>
        </w:rPr>
        <w:t>Дорофеев, С.Б.</w:t>
      </w:r>
      <w:r w:rsidR="00356FDB">
        <w:rPr>
          <w:rFonts w:ascii="Times New Roman" w:hAnsi="Times New Roman" w:cs="Times New Roman"/>
          <w:sz w:val="24"/>
          <w:szCs w:val="24"/>
        </w:rPr>
        <w:t xml:space="preserve"> </w:t>
      </w:r>
      <w:r w:rsidR="00356FDB" w:rsidRPr="00356FDB">
        <w:rPr>
          <w:rFonts w:ascii="Times New Roman" w:hAnsi="Times New Roman" w:cs="Times New Roman"/>
          <w:sz w:val="24"/>
          <w:szCs w:val="24"/>
        </w:rPr>
        <w:t>Суворова и др., «Просвещение» 2016 г.</w:t>
      </w:r>
    </w:p>
    <w:p w:rsidR="00553D0F" w:rsidRPr="0059129E" w:rsidRDefault="00553D0F" w:rsidP="007977E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A3F69" w:rsidRPr="0059129E" w:rsidRDefault="00AA3F69" w:rsidP="0079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267" w:rsidRDefault="00AA5BDB" w:rsidP="00187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87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87DC8" w:rsidRPr="0059129E" w:rsidRDefault="00187DC8" w:rsidP="00187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170 часов в год - 5 часов в неделю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Дроби и проценты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(20 часов).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содержания данной темы.</w:t>
      </w:r>
      <w:r w:rsidRPr="00C35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Повторение: понятие дроби, основное свойство дроби, сравнение и упорядочивание дробей, правила выполнения арифметических действий с дробями. Преобразование выражений с помощью основного свойства дроби. Решение основных задач на дроби. 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Понятие процента. Нахождение процента от величины. 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Столбчатые диаграммы: чтение и построение. Круговые диаграммы.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систематизировать знания об обыкновенных дробях, закрепить и развить навыки действий с обыкновенными дробями, познакомить учащихся с понятием процента, а также развить умение работать с диаграммами.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Прямые на плоскости и в пространстве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(8 часов).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содержания данной темы.</w:t>
      </w:r>
      <w:r w:rsidRPr="00C35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Пересекающиеся прямые. Вертикальные углы, их свойство. Параллельные прямые. Построение параллельных и перпендикулярных прямых. Примеры параллельных и перпендикулярных прямых в окружающем мире. 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Расстояние между двумя точками, от точки до прямой, между двумя параллельными прямыми, от точки до плоскости.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создать у учащихся зрительные образы всех основных конфигураций, связанных с взаимным расположением двух прямых на плоскости и в пространстве, сформировать навыки построения параллельных и перпендикулярных прямых, научить находить расстояние от точки до прямой, между двумя параллельными прямыми.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Десятичные дроби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(9 часов).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содержания данной темы.</w:t>
      </w:r>
      <w:r w:rsidRPr="00C35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Десятичная запись дробей. Представление обыкновенной дроби в виде десятичной и десятичной в виде обыкновенной; критерий обратимости обыкновенной дроби в десятичную. Изображение десятичных дробей точками на координатной прямой. Сравнение десятичных дробей. Десятичные дроби и метрическая система мер. 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ввести понятие десятичной дроби, выработать навыки чтения записи десятичных дробей, их сравнения; сформировать умения переходить от десятичной дроби к обыкновенной, выполнять обратные преобразования.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Действия с десятичными дробями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(26 часов).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содержания данной темы.</w:t>
      </w:r>
      <w:r w:rsidRPr="00C35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Сложение и вычитание десятичных дробей. Умножение и деление десятичной дроби на 10. Умножение и деление десятичных дробей. Округление десятичных дробей. Приближенное частное. Выполнение действий с обыкновенными и десятичными дробями.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Основная цель — сформировать навыки действий с десятичными дробями, а также навыки округления десятичных дробей.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Окружность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(9 часов).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содержания данной темы.</w:t>
      </w:r>
      <w:r w:rsidRPr="00C35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Взаимное расположение прямой и окружности, двух окружностей. Касательная к окружности и ее построение. Построение треугольника по трем сторонам. Неравенство треугольника. Круглые тела.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создать у учащихся зрительные образы основных конфигураций, связанных с взаимным расположением прямой и окружности, двух окружностей на плоскости; научить строить треугольник по трем сторонам, сформировать представление о круглых телах (шар, конус, цилиндр).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Отношения и проценты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(17 часов).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Наполнение содержания данной темы.</w:t>
      </w:r>
      <w:r w:rsidRPr="00C35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Отношение чисел и величин. Масштаб. Деление в данном отношении. 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Выражение процентов десятичными дробями; решение задач на проценты. Выражение отношения величин в процентах.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Основные цели — познакомить с понятием «отношение» и сформировать навыки использования соответствующей терминологии; развить навыки вычисления с процентами. 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Выражения, формулы, уравнения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(15 часов).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содержания данной темы.</w:t>
      </w:r>
      <w:r w:rsidRPr="00C35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Применение букв для записи математических выражений и предложений. Буквенные выражения и числовые подстановки. Формулы. Формулы периметра треугольника, периметра и площади прямоугольника, объема параллелепипеда. Формулы длины окружности и площади круга. 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Уравнение. Корень уравнения. Составление уравнения по условию текстовой задачи.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сформировать первоначальные представления о языке математики, описать с помощью формул некоторые известные учащимся зависимости, познакомить с формулами длины окружности и площади круга.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8.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Симметрия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часов).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содержания данной темы.</w:t>
      </w:r>
      <w:r w:rsidRPr="00C35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Осевая симметрия. Ось симметрии фигуры. Центральная симметрия. Построение фигуры, симметричной данной относительно прямой и относительно точки. Симметрия в окружающем мире.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познакомить учащихся с основными видами симметрии на плоскости; научить строить фигуру, симметричную данной фигуре относительно прямой, а также точку, симметричную данной относительно точки; дать представление о симметрии в окружающем мире.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9.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Целые числа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(14 часов).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содержания данной темы.</w:t>
      </w:r>
      <w:r w:rsidRPr="00C35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Числа, противоположные натуральным. «Ряд» целых чисел. Изображение целых чисел точками на координатной прямой. Сравнение целых чисел. Сложение и вычитание целых чисел; выполнимость операции вычитания. Умножение и деление целых чисел; правила знаков.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мотивировать введение отрицательных чисел; сформировать умение сравнивать целые числа с опорой на координатную прямую, а также выполнять действия с целыми числами.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</w:t>
      </w: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Рациональные числа 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(16 часов).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содержания данной темы.</w:t>
      </w:r>
      <w:r w:rsidRPr="00C35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Отрицательные дробные числа. Понятие рационального числа. Изображение чисел точками на координатной прямой. Противоположные числа. Модуль числа, геометрическая интерпретация модуля. Сравнение рациональных чисел. Арифметические действия с рациональными числами, свойства арифметических действий. 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Примеры использования координат в реальной практике. 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— выработать навыки действий с положительными и отрицательными числами; сформировать представление о декартовой системе координат на плоскости.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11.</w:t>
      </w: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Многоугольники и многогранники 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(9 часов).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содержания данной темы.</w:t>
      </w:r>
      <w:r w:rsidRPr="00C35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Сумма углов треугольника. Параллелограмм и его свойства, построение параллелограмма. Правильные многоугольники. Площади, равновеликие и равносоставленные фигуры. Призма.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Основные цели — развить знания о многоугольниках; развить представление о площадях, познакомить со свойством </w:t>
      </w:r>
      <w:proofErr w:type="spellStart"/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аддитивности</w:t>
      </w:r>
      <w:proofErr w:type="spellEnd"/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площади, с идеей перекраивания фигуры с целью определения ее площади; сформировать представление о призме; обобщить приобретенные геометрические знания и умения и научить применять их при изучении новых фигур и их свойств. 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12.</w:t>
      </w: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Множества. Комбинаторика. 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часов).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содержания данной темы.</w:t>
      </w:r>
      <w:r w:rsidRPr="00C3564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Понятие множества. Примеры конечных и бесконечных множеств. Подмножества. Основные числовые множества и соотношения между ними. Разбиение множества. Объединение и пересечение множеств. Иллюстрация отношений между множествами с помощью кругов Эйлера.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Решение комбинаторных задач перебором всех возможных вариантов. 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Случайное событие. Достоверное и невозможное события. Сравнение шансов событий. 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Основные цели — познакомить с простейшими теоретико-множественными понятиями, а также сформировать первоначальные навыки использования теоретико-множественного языка; развить навыки решения комбинаторных задач путем перебора всех возможных вариантов.</w:t>
      </w:r>
    </w:p>
    <w:p w:rsidR="00187DC8" w:rsidRPr="00C35643" w:rsidRDefault="00187DC8" w:rsidP="00187D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13.</w:t>
      </w: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Повторение </w:t>
      </w: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(11 часов).</w:t>
      </w:r>
    </w:p>
    <w:p w:rsidR="00187DC8" w:rsidRPr="00C35643" w:rsidRDefault="00187DC8" w:rsidP="00187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Наполнение содержания данной темы. Задачи на дроби.</w:t>
      </w:r>
    </w:p>
    <w:p w:rsidR="00187DC8" w:rsidRPr="00C35643" w:rsidRDefault="00187DC8" w:rsidP="00187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дроби. Проценты. Отношения и проценты. Десятичные дроби</w:t>
      </w:r>
    </w:p>
    <w:p w:rsidR="006527FE" w:rsidRDefault="00187DC8" w:rsidP="005E3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на плоскости. Окружность. Симметрия. Многоугольники. Формулы, уравнения. Прямоугольная система координат. Целые числа Рациональные числа</w:t>
      </w:r>
    </w:p>
    <w:p w:rsidR="005E349C" w:rsidRDefault="005E349C" w:rsidP="005E3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29C" w:rsidRPr="00705217" w:rsidRDefault="00FB329C" w:rsidP="00FB3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tbl>
      <w:tblPr>
        <w:tblStyle w:val="110"/>
        <w:tblW w:w="0" w:type="auto"/>
        <w:tblInd w:w="562" w:type="dxa"/>
        <w:tblLook w:val="04A0" w:firstRow="1" w:lastRow="0" w:firstColumn="1" w:lastColumn="0" w:noHBand="0" w:noVBand="1"/>
      </w:tblPr>
      <w:tblGrid>
        <w:gridCol w:w="1024"/>
        <w:gridCol w:w="6059"/>
        <w:gridCol w:w="2261"/>
      </w:tblGrid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E349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 xml:space="preserve">Название блока / раздела / модуля </w:t>
            </w:r>
          </w:p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bCs/>
                <w:iCs/>
                <w:sz w:val="24"/>
                <w:szCs w:val="24"/>
              </w:rPr>
              <w:t>Дроби и проценты (20 часов)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59" w:type="dxa"/>
            <w:vAlign w:val="center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Дроби. Основное свойство дроби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59" w:type="dxa"/>
            <w:vAlign w:val="center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 xml:space="preserve">Основное свойство дроби. Сокращение </w:t>
            </w:r>
            <w:proofErr w:type="gramStart"/>
            <w:r w:rsidRPr="005E349C">
              <w:rPr>
                <w:sz w:val="24"/>
                <w:szCs w:val="24"/>
              </w:rPr>
              <w:t xml:space="preserve">дробей.  </w:t>
            </w:r>
            <w:proofErr w:type="gramEnd"/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Приведение дроби к новому знаменателю.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Правила действий с дробями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«Многоэтажные дроби»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Вычисления с дробями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Нахождение числа по его части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Какую часть одно число составляет от другого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Разные задачи на дроби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12-13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Понятие процента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14-16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3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Столбчатые диаграммы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Круговые диаграммы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Обобщающий урок по теме «Дроби и проценты»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Контрольная работа № 1 «Дроби и проценты»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 xml:space="preserve">Десятичные </w:t>
            </w:r>
            <w:proofErr w:type="gramStart"/>
            <w:r w:rsidRPr="005E349C">
              <w:rPr>
                <w:b/>
                <w:sz w:val="24"/>
                <w:szCs w:val="24"/>
              </w:rPr>
              <w:t>дроби  (</w:t>
            </w:r>
            <w:proofErr w:type="gramEnd"/>
            <w:r w:rsidRPr="005E349C">
              <w:rPr>
                <w:b/>
                <w:sz w:val="24"/>
                <w:szCs w:val="24"/>
              </w:rPr>
              <w:t>9 часов)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Десятичная запись дробей (переход от одной формы записи к другой)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Десятичная запись дробей (изображение десятичных дробей точками на координатной прямой)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Десятичная запись дробей (переход от одних единиц измерения к другим)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Какую обыкновенную дробь можно записать в виде десятичной, а какую нет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Десятичные представления некоторых обыкновенных дробей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Сравнение обыкновенной дроби и десятичной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Обобщающий урок по теме «Десятичные дроби»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Контрольная работа № 3 «Десятичные дроби»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bCs/>
                <w:iCs/>
                <w:sz w:val="24"/>
                <w:szCs w:val="24"/>
              </w:rPr>
              <w:t>Действия с десятичными дробями (26 часов)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30-31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Сложение обыкновенной дроби и десятичной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33-34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Умножение десятичной дроби на 10, 100, 1000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Деление десятичной дроби на 10, 100, 1000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Переход от одних единиц измерения к другим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38-39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Умножение десятичной дроби на десятичную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Умножение десятичной дроби на натуральное число. Умножение десятичной дроби на обыкновенную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Разные действия с десятичными дробями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42-43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44-45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46-47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48-49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Деление на десятичную дробь в общем виде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50-51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Вычисление значений выражений, содержащих деление на десятичную дробь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Округление десятичных дробей по смыслу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Правило округления десятичных дробей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Обобщающий урок по теме «Действия с десятичными дробями»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ind w:hanging="48"/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Контрольная работа № 4 «Действия с десятичными дробями»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Отношения и проценты (17 часов)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Отношение двух чисел.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Деление в данном отношении.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Отношение величин.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Масштаб.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Представление процента десятичной дробью.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Выражение дроби в процентах.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Разные задачи.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Вычисление процентов от заданной величины.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Нахождение величины по ее проценту.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65-66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Увеличение и уменьшение величины на несколько процентов.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Сколько процентов одно число составляет от другого.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68-70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3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Обобщающий урок по теме «Отношения и проценты»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Контрольная работа № 6 по теме «Отношения и проценты»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Прямые на плоскости и в пространстве (8 часов)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Углы при пересечении прямых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Перпендикулярные прямые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 xml:space="preserve">Параллельность 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Прямые в пространстве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Расстояние между двумя точками. Расстояние от точки до фигуры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Расстояние между параллельными прямыми и от точки до плоскости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5E349C">
              <w:rPr>
                <w:b/>
                <w:sz w:val="24"/>
                <w:szCs w:val="24"/>
              </w:rPr>
              <w:t>Обобщающий  урок</w:t>
            </w:r>
            <w:proofErr w:type="gramEnd"/>
            <w:r w:rsidRPr="005E349C">
              <w:rPr>
                <w:b/>
                <w:sz w:val="24"/>
                <w:szCs w:val="24"/>
              </w:rPr>
              <w:t xml:space="preserve"> по теме «Прямые на плоскости и в пространстве»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Контрольный урок «Прямые на плоскости и в пространстве»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Окружность (9 часов)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Построение касательной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Взаимное расположение двух (и более) окружностей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Построение точки, равноудаленной от концов отрезка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Построение треугольника по трем сторонам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Круглые тела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Обобщающий урок по теме «Окружность»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Контрольная работа № 5 по теме «Окружность»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Симметрия (8 часов)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Осевая симметрия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Построение фигур, симметричных относительно прямой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Симметричная фигура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Симметрия треугольников, четырехугольников, окружности и пространственных фигур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Центральная симметрия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Центр симметрии фигуры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Обобщающий урок по теме «Симметрия»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Контрольная работа № 8 по теме «Симметрия»</w:t>
            </w:r>
          </w:p>
        </w:tc>
        <w:tc>
          <w:tcPr>
            <w:tcW w:w="2261" w:type="dxa"/>
            <w:vAlign w:val="center"/>
          </w:tcPr>
          <w:p w:rsidR="005E349C" w:rsidRPr="005E349C" w:rsidRDefault="005E349C" w:rsidP="005E34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Выражения, формулы, уравнения (16 ч)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Математические выражения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Математические предложения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Вычисление значений буквенных выражений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Составление выражения по условию задачи с буквенными данными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Некоторые геометрические формулы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Формула пути. Формула стоимости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Другие формулы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Длина окружности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Площадь круга. Объем шара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107-108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109-111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3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Обобщающий урок по теме «Выражения, формулы, уравнения»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Контрольная работа № 7 по теме «Выражения, формулы, уравнения»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Целые числа (13 часов)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ind w:firstLine="45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Какие числа называют целыми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Ряд целых чисел. Изображение целых чисел точками на координатной прямой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Сравнение целых чисел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Сложение двух целых чисел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Вычисление суммы нескольких чисел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Вычитание целых чисел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120-121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Вычисление значений числовых и буквенных выражений, содержащих действия сложения и вычитания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Умножение целых чисел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Деление целых чисел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Разные действия с целыми числами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Обобщающий урок по теме «Целые числа»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Контрольная работа № 9 по теме «Целые числа»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Рациональные числа (16 ч)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Рациональные числа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Изображение рациональных чисел точками координатной прямой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6059" w:type="dxa"/>
            <w:tcBorders>
              <w:bottom w:val="single" w:sz="4" w:space="0" w:color="auto"/>
            </w:tcBorders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Модуль числа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131</w:t>
            </w:r>
          </w:p>
        </w:tc>
        <w:tc>
          <w:tcPr>
            <w:tcW w:w="6059" w:type="dxa"/>
            <w:tcBorders>
              <w:top w:val="single" w:sz="4" w:space="0" w:color="auto"/>
            </w:tcBorders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Сложение рациональных чисел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Вычитание рациональных чисел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Вычисление значений числовых и буквенных выражений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 xml:space="preserve">Умножение рациональных чисел 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lastRenderedPageBreak/>
              <w:t>135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Деление рациональных чисел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Все действия с рациональными числами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Системы координат в окружающем мире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138-140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Прямоугольная система координат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3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5E349C">
              <w:rPr>
                <w:b/>
                <w:sz w:val="24"/>
                <w:szCs w:val="24"/>
              </w:rPr>
              <w:t>Обобщающий  урок</w:t>
            </w:r>
            <w:proofErr w:type="gramEnd"/>
            <w:r w:rsidRPr="005E349C">
              <w:rPr>
                <w:b/>
                <w:sz w:val="24"/>
                <w:szCs w:val="24"/>
              </w:rPr>
              <w:t xml:space="preserve"> по теме «Рациональные числа»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Контрольная работа № 10 по теме «Рациональные числа»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Многоугольники и многогранники (9 ч)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Параллелограмм и его свойства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Виды параллелограммов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146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Правильные многогранники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Равновеликие и равносоставленные фигуры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Площадь параллелограмма и треугольника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 xml:space="preserve">Призма 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Обобщающий урок по теме «Многоугольники и многогранники»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Контрольная работа № 11 по теме «Многоугольники и многогранники»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Множества. Комбинаторика (8 ч)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152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Термины и обозначения, связанные с понятием множества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 xml:space="preserve">Подмножества 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Разбиение множеств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Задача о туристических маршрутах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Задача о рукопожатиях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Задача о театральных прожекторах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Обобщающий урок по теме «Множества. Комбинаторика»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349C" w:rsidRPr="005E349C" w:rsidTr="005E349C">
        <w:tc>
          <w:tcPr>
            <w:tcW w:w="9344" w:type="dxa"/>
            <w:gridSpan w:val="3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Повторение (11 ч.)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Повторение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162-163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Повторение. Задачи на дроби. Проценты. Отношения и проценты.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164-165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Повторение. Десятичные дроби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2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166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Повторение. Прямые на плоскости. Окружность. Симметрия. Многоугольники.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167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Повторение. Формулы, уравнения.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168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Повторение. Прямоугольная система координат.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169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Повторение. Целые числа.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1024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6059" w:type="dxa"/>
          </w:tcPr>
          <w:p w:rsidR="005E349C" w:rsidRPr="005E349C" w:rsidRDefault="005E349C" w:rsidP="005E349C">
            <w:pPr>
              <w:jc w:val="both"/>
              <w:rPr>
                <w:sz w:val="24"/>
                <w:szCs w:val="24"/>
              </w:rPr>
            </w:pPr>
            <w:r w:rsidRPr="005E349C">
              <w:rPr>
                <w:sz w:val="24"/>
                <w:szCs w:val="24"/>
              </w:rPr>
              <w:t>Повторение. Рациональные числа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</w:t>
            </w:r>
          </w:p>
        </w:tc>
      </w:tr>
      <w:tr w:rsidR="005E349C" w:rsidRPr="005E349C" w:rsidTr="005E349C">
        <w:tc>
          <w:tcPr>
            <w:tcW w:w="7083" w:type="dxa"/>
            <w:gridSpan w:val="2"/>
          </w:tcPr>
          <w:p w:rsidR="005E349C" w:rsidRPr="005E349C" w:rsidRDefault="005E349C" w:rsidP="005E349C">
            <w:pPr>
              <w:jc w:val="right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1" w:type="dxa"/>
          </w:tcPr>
          <w:p w:rsidR="005E349C" w:rsidRPr="005E349C" w:rsidRDefault="005E349C" w:rsidP="005E349C">
            <w:pPr>
              <w:jc w:val="center"/>
              <w:rPr>
                <w:b/>
                <w:sz w:val="24"/>
                <w:szCs w:val="24"/>
              </w:rPr>
            </w:pPr>
            <w:r w:rsidRPr="005E349C">
              <w:rPr>
                <w:b/>
                <w:sz w:val="24"/>
                <w:szCs w:val="24"/>
              </w:rPr>
              <w:t>170</w:t>
            </w:r>
          </w:p>
        </w:tc>
      </w:tr>
    </w:tbl>
    <w:p w:rsidR="005E349C" w:rsidRPr="005E349C" w:rsidRDefault="005E349C" w:rsidP="005E34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49C" w:rsidRPr="005E349C" w:rsidRDefault="005E349C" w:rsidP="005E3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9C" w:rsidRPr="005E349C" w:rsidRDefault="005E349C" w:rsidP="005E3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9C" w:rsidRPr="005E349C" w:rsidRDefault="005E349C" w:rsidP="005E3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9C" w:rsidRPr="005E349C" w:rsidRDefault="005E349C" w:rsidP="005E3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9C" w:rsidRDefault="005E349C" w:rsidP="005E34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5E349C" w:rsidSect="009231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74120F"/>
    <w:multiLevelType w:val="hybridMultilevel"/>
    <w:tmpl w:val="FA94B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A1FFF"/>
    <w:multiLevelType w:val="hybridMultilevel"/>
    <w:tmpl w:val="4A540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21"/>
  </w:num>
  <w:num w:numId="9">
    <w:abstractNumId w:val="18"/>
  </w:num>
  <w:num w:numId="10">
    <w:abstractNumId w:val="2"/>
  </w:num>
  <w:num w:numId="11">
    <w:abstractNumId w:val="20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8"/>
  </w:num>
  <w:num w:numId="17">
    <w:abstractNumId w:val="17"/>
  </w:num>
  <w:num w:numId="18">
    <w:abstractNumId w:val="11"/>
  </w:num>
  <w:num w:numId="19">
    <w:abstractNumId w:val="3"/>
  </w:num>
  <w:num w:numId="20">
    <w:abstractNumId w:val="9"/>
  </w:num>
  <w:num w:numId="21">
    <w:abstractNumId w:val="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430C"/>
    <w:rsid w:val="000A4667"/>
    <w:rsid w:val="000D6554"/>
    <w:rsid w:val="000E2E4B"/>
    <w:rsid w:val="000E616B"/>
    <w:rsid w:val="000F04C0"/>
    <w:rsid w:val="000F25EE"/>
    <w:rsid w:val="00105702"/>
    <w:rsid w:val="001120F8"/>
    <w:rsid w:val="0014315B"/>
    <w:rsid w:val="00157209"/>
    <w:rsid w:val="001655D7"/>
    <w:rsid w:val="0017621E"/>
    <w:rsid w:val="001772AE"/>
    <w:rsid w:val="00187DC8"/>
    <w:rsid w:val="00191111"/>
    <w:rsid w:val="00195083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64C79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76B7"/>
    <w:rsid w:val="00312EB0"/>
    <w:rsid w:val="00320B18"/>
    <w:rsid w:val="00326E60"/>
    <w:rsid w:val="00330186"/>
    <w:rsid w:val="00335FB1"/>
    <w:rsid w:val="00355FF1"/>
    <w:rsid w:val="00356FDB"/>
    <w:rsid w:val="00357D16"/>
    <w:rsid w:val="00371D1A"/>
    <w:rsid w:val="003A5933"/>
    <w:rsid w:val="003B0181"/>
    <w:rsid w:val="003F170E"/>
    <w:rsid w:val="003F1B1C"/>
    <w:rsid w:val="003F2589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84F33"/>
    <w:rsid w:val="0059129E"/>
    <w:rsid w:val="00592D4F"/>
    <w:rsid w:val="0059358C"/>
    <w:rsid w:val="005A47AD"/>
    <w:rsid w:val="005C1B35"/>
    <w:rsid w:val="005C202C"/>
    <w:rsid w:val="005E349C"/>
    <w:rsid w:val="005E58CE"/>
    <w:rsid w:val="005F54FA"/>
    <w:rsid w:val="0061190F"/>
    <w:rsid w:val="00625898"/>
    <w:rsid w:val="00626DA6"/>
    <w:rsid w:val="00636E52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7E4A2A"/>
    <w:rsid w:val="00804A64"/>
    <w:rsid w:val="008115D2"/>
    <w:rsid w:val="00816723"/>
    <w:rsid w:val="00852267"/>
    <w:rsid w:val="0085417E"/>
    <w:rsid w:val="00873703"/>
    <w:rsid w:val="00884AE7"/>
    <w:rsid w:val="008874F7"/>
    <w:rsid w:val="008B1DA0"/>
    <w:rsid w:val="008B5E63"/>
    <w:rsid w:val="008B7891"/>
    <w:rsid w:val="00902752"/>
    <w:rsid w:val="00910753"/>
    <w:rsid w:val="009231E3"/>
    <w:rsid w:val="0092403C"/>
    <w:rsid w:val="00927D83"/>
    <w:rsid w:val="00942D8B"/>
    <w:rsid w:val="00966793"/>
    <w:rsid w:val="00970022"/>
    <w:rsid w:val="00982763"/>
    <w:rsid w:val="0098347A"/>
    <w:rsid w:val="009A3D80"/>
    <w:rsid w:val="009B654F"/>
    <w:rsid w:val="009D6378"/>
    <w:rsid w:val="009F09A3"/>
    <w:rsid w:val="009F437F"/>
    <w:rsid w:val="009F477B"/>
    <w:rsid w:val="00A1158A"/>
    <w:rsid w:val="00A1510C"/>
    <w:rsid w:val="00A16AEB"/>
    <w:rsid w:val="00A37923"/>
    <w:rsid w:val="00A5151F"/>
    <w:rsid w:val="00A519B0"/>
    <w:rsid w:val="00A6252D"/>
    <w:rsid w:val="00A63085"/>
    <w:rsid w:val="00A9647D"/>
    <w:rsid w:val="00AA1C00"/>
    <w:rsid w:val="00AA3F69"/>
    <w:rsid w:val="00AA5BDB"/>
    <w:rsid w:val="00AA601A"/>
    <w:rsid w:val="00AB7C9D"/>
    <w:rsid w:val="00AD150A"/>
    <w:rsid w:val="00AE0316"/>
    <w:rsid w:val="00AF1287"/>
    <w:rsid w:val="00B029E9"/>
    <w:rsid w:val="00B13284"/>
    <w:rsid w:val="00B3778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16A5"/>
    <w:rsid w:val="00C81326"/>
    <w:rsid w:val="00C815E5"/>
    <w:rsid w:val="00C87376"/>
    <w:rsid w:val="00C90FA9"/>
    <w:rsid w:val="00CA6CAD"/>
    <w:rsid w:val="00CB7F33"/>
    <w:rsid w:val="00CD677E"/>
    <w:rsid w:val="00D1410D"/>
    <w:rsid w:val="00D27BC6"/>
    <w:rsid w:val="00D80B46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030E2"/>
    <w:rsid w:val="00F11441"/>
    <w:rsid w:val="00F57A64"/>
    <w:rsid w:val="00F62700"/>
    <w:rsid w:val="00F746AA"/>
    <w:rsid w:val="00F806BE"/>
    <w:rsid w:val="00FB329C"/>
    <w:rsid w:val="00FB4A0F"/>
    <w:rsid w:val="00FC5BEB"/>
    <w:rsid w:val="00FE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39"/>
    <w:rsid w:val="005E3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52C4-625B-4ACC-AC3B-4BCE1768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3208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7</cp:revision>
  <cp:lastPrinted>2017-12-01T14:40:00Z</cp:lastPrinted>
  <dcterms:created xsi:type="dcterms:W3CDTF">2020-10-26T15:20:00Z</dcterms:created>
  <dcterms:modified xsi:type="dcterms:W3CDTF">2020-10-28T04:36:00Z</dcterms:modified>
</cp:coreProperties>
</file>