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BB" w:rsidRDefault="0004614A" w:rsidP="000461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556C">
        <w:rPr>
          <w:rFonts w:ascii="Times New Roman" w:hAnsi="Times New Roman" w:cs="Times New Roman"/>
          <w:b/>
          <w:sz w:val="40"/>
          <w:szCs w:val="40"/>
        </w:rPr>
        <w:t xml:space="preserve">Домашняя работа </w:t>
      </w:r>
    </w:p>
    <w:p w:rsidR="0004614A" w:rsidRPr="004D556C" w:rsidRDefault="0004614A" w:rsidP="000461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556C">
        <w:rPr>
          <w:rFonts w:ascii="Times New Roman" w:hAnsi="Times New Roman" w:cs="Times New Roman"/>
          <w:b/>
          <w:sz w:val="40"/>
          <w:szCs w:val="40"/>
        </w:rPr>
        <w:t xml:space="preserve">на тему: </w:t>
      </w:r>
      <w:r w:rsidRPr="004D556C">
        <w:rPr>
          <w:rFonts w:ascii="Times New Roman" w:hAnsi="Times New Roman" w:cs="Times New Roman"/>
          <w:b/>
          <w:sz w:val="40"/>
          <w:szCs w:val="40"/>
        </w:rPr>
        <w:t>«</w:t>
      </w:r>
      <w:r w:rsidR="00E63FBB" w:rsidRPr="00A4670B">
        <w:rPr>
          <w:rFonts w:ascii="Times New Roman" w:hAnsi="Times New Roman"/>
          <w:b/>
          <w:bCs/>
          <w:color w:val="000000"/>
          <w:sz w:val="40"/>
          <w:szCs w:val="40"/>
        </w:rPr>
        <w:t>Народная культура и традиции</w:t>
      </w:r>
      <w:r w:rsidRPr="004D556C">
        <w:rPr>
          <w:rFonts w:ascii="Times New Roman" w:hAnsi="Times New Roman" w:cs="Times New Roman"/>
          <w:b/>
          <w:sz w:val="40"/>
          <w:szCs w:val="40"/>
        </w:rPr>
        <w:t>»</w:t>
      </w:r>
    </w:p>
    <w:p w:rsidR="0004614A" w:rsidRPr="004D556C" w:rsidRDefault="0004614A" w:rsidP="000461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556C">
        <w:rPr>
          <w:rFonts w:ascii="Times New Roman" w:hAnsi="Times New Roman" w:cs="Times New Roman"/>
          <w:b/>
          <w:sz w:val="40"/>
          <w:szCs w:val="40"/>
        </w:rPr>
        <w:t>15.10.18г. – 19.10.18</w:t>
      </w:r>
      <w:r w:rsidRPr="004D556C">
        <w:rPr>
          <w:rFonts w:ascii="Times New Roman" w:hAnsi="Times New Roman" w:cs="Times New Roman"/>
          <w:b/>
          <w:sz w:val="40"/>
          <w:szCs w:val="40"/>
        </w:rPr>
        <w:t>г.</w:t>
      </w:r>
    </w:p>
    <w:p w:rsidR="0004614A" w:rsidRDefault="0004614A" w:rsidP="000461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14A" w:rsidRPr="0004614A" w:rsidRDefault="0004614A" w:rsidP="0004614A">
      <w:pPr>
        <w:pStyle w:val="a3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242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 родителям:</w:t>
      </w:r>
    </w:p>
    <w:p w:rsidR="0004614A" w:rsidRP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рассказать детям о народных промыслах, рассмотреть их на иллюстрациях и в натуральном виде (если возможно);</w:t>
      </w:r>
    </w:p>
    <w:p w:rsidR="0004614A" w:rsidRP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рассмотреть материал, из которого изготавливались (глина, дерево, керамика и др.), цвет, форму, величину.</w:t>
      </w:r>
    </w:p>
    <w:p w:rsidR="0004614A" w:rsidRP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-​ вырезать и </w:t>
      </w:r>
      <w:r w:rsidRPr="00242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приклеить картинки</w:t>
      </w: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народного промысла;</w:t>
      </w:r>
    </w:p>
    <w:p w:rsidR="004D556C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побеседовать с детьми о народных промыслах, о том, что замечательные красочные предметы (игрушки) создают народные мастера — народные умельцы, люди, одарённые фантазией, талантом и добротой;</w:t>
      </w:r>
    </w:p>
    <w:p w:rsidR="004D556C" w:rsidRPr="0004614A" w:rsidRDefault="004D556C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1725" cy="3629025"/>
            <wp:effectExtent l="0" t="0" r="9525" b="9525"/>
            <wp:docPr id="2" name="Рисунок 2" descr="C:\Users\садик\Desktop\hello_html_59278c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hello_html_59278c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14A" w:rsidRP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614A" w:rsidRPr="0004614A" w:rsidRDefault="0004614A" w:rsidP="00046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Рекомендуем дидактические игры, в которые можно поиграть дома</w:t>
      </w:r>
    </w:p>
    <w:p w:rsidR="0004614A" w:rsidRPr="0004614A" w:rsidRDefault="0004614A" w:rsidP="00046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 вашим ребенком, закрепляя знания по данной теме:</w:t>
      </w:r>
    </w:p>
    <w:p w:rsidR="0004614A" w:rsidRP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«Назови игрушку»</w:t>
      </w: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6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(образование относительных прилагательных): </w:t>
      </w: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из дерева (какая?) – деревянная (матрешка, дудка); игрушка из глины (какая?) — глиняная (свистулька); игрушка из керамики (какая?) — керамическая (куколка).</w:t>
      </w:r>
    </w:p>
    <w:p w:rsidR="00AC2F7B" w:rsidRPr="0004614A" w:rsidRDefault="00AC2F7B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14A" w:rsidRPr="0024260B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sectPr w:rsidR="0004614A" w:rsidRPr="0024260B" w:rsidSect="00E63FBB">
          <w:pgSz w:w="11906" w:h="16838"/>
          <w:pgMar w:top="1134" w:right="707" w:bottom="1134" w:left="1134" w:header="708" w:footer="708" w:gutter="0"/>
          <w:pgBorders w:offsetFrom="page">
            <w:top w:val="snowflakes" w:sz="30" w:space="24" w:color="ED7D31" w:themeColor="accent2"/>
            <w:left w:val="snowflakes" w:sz="30" w:space="24" w:color="ED7D31" w:themeColor="accent2"/>
            <w:bottom w:val="snowflakes" w:sz="30" w:space="24" w:color="ED7D31" w:themeColor="accent2"/>
            <w:right w:val="snowflakes" w:sz="30" w:space="24" w:color="ED7D31" w:themeColor="accent2"/>
          </w:pgBorders>
          <w:cols w:space="708"/>
          <w:docGrid w:linePitch="360"/>
        </w:sectPr>
      </w:pPr>
    </w:p>
    <w:tbl>
      <w:tblPr>
        <w:tblW w:w="6663" w:type="dxa"/>
        <w:tblInd w:w="1276" w:type="dxa"/>
        <w:tblBorders>
          <w:bottom w:val="single" w:sz="6" w:space="0" w:color="EEEEEE"/>
        </w:tblBorders>
        <w:shd w:val="clear" w:color="auto" w:fill="E8E8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709"/>
      </w:tblGrid>
      <w:tr w:rsidR="0024260B" w:rsidRPr="0004614A" w:rsidTr="00E63FBB">
        <w:trPr>
          <w:trHeight w:val="2280"/>
        </w:trPr>
        <w:tc>
          <w:tcPr>
            <w:tcW w:w="595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63FBB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Прочитайте ребенку: </w:t>
            </w:r>
          </w:p>
          <w:p w:rsid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«</w:t>
            </w:r>
            <w:proofErr w:type="spellStart"/>
            <w:r w:rsidRPr="00046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Игрушкины</w:t>
            </w:r>
            <w:proofErr w:type="spellEnd"/>
            <w:r w:rsidRPr="00046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частушки»:</w:t>
            </w:r>
          </w:p>
          <w:p w:rsidR="00E63FBB" w:rsidRPr="0004614A" w:rsidRDefault="00E63FBB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руки крендельком, щеки будто яблоки.</w:t>
            </w: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нами издавна знаком весь народ на ярмарке.</w:t>
            </w: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игрушк</w:t>
            </w:r>
            <w:r w:rsidRPr="00242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расписные, хохотушки вятские</w:t>
            </w: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Щеголихи слободские, кумушки посадские.</w:t>
            </w: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Дымковские барышни всех на свете краше,</w:t>
            </w: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гусары-баловни — кавалеры наши.</w:t>
            </w:r>
          </w:p>
        </w:tc>
        <w:tc>
          <w:tcPr>
            <w:tcW w:w="709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4614A" w:rsidRPr="0004614A" w:rsidRDefault="0004614A" w:rsidP="0024260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614A" w:rsidRDefault="0004614A" w:rsidP="0024260B">
      <w:pPr>
        <w:jc w:val="center"/>
      </w:pPr>
    </w:p>
    <w:p w:rsidR="0024260B" w:rsidRPr="0024260B" w:rsidRDefault="0024260B" w:rsidP="0024260B">
      <w:pPr>
        <w:pStyle w:val="a4"/>
        <w:spacing w:before="0" w:beforeAutospacing="0" w:after="225" w:afterAutospacing="0"/>
        <w:rPr>
          <w:b/>
          <w:sz w:val="28"/>
          <w:szCs w:val="28"/>
        </w:rPr>
      </w:pPr>
      <w:proofErr w:type="gramStart"/>
      <w:r w:rsidRPr="0024260B">
        <w:rPr>
          <w:b/>
          <w:sz w:val="28"/>
          <w:szCs w:val="28"/>
          <w:u w:val="single"/>
        </w:rPr>
        <w:t>«</w:t>
      </w:r>
      <w:r w:rsidR="00AC2F7B">
        <w:rPr>
          <w:b/>
          <w:sz w:val="28"/>
          <w:szCs w:val="28"/>
          <w:u w:val="single"/>
        </w:rPr>
        <w:t xml:space="preserve">  </w:t>
      </w:r>
      <w:proofErr w:type="gramEnd"/>
      <w:r w:rsidR="00AC2F7B">
        <w:rPr>
          <w:b/>
          <w:sz w:val="28"/>
          <w:szCs w:val="28"/>
          <w:u w:val="single"/>
        </w:rPr>
        <w:t xml:space="preserve">   «</w:t>
      </w:r>
      <w:r w:rsidRPr="0024260B">
        <w:rPr>
          <w:b/>
          <w:sz w:val="28"/>
          <w:szCs w:val="28"/>
          <w:u w:val="single"/>
        </w:rPr>
        <w:t>Разрезные картинки»</w:t>
      </w:r>
    </w:p>
    <w:p w:rsidR="0024260B" w:rsidRDefault="0024260B" w:rsidP="004D556C">
      <w:pPr>
        <w:pStyle w:val="a4"/>
        <w:spacing w:before="0" w:beforeAutospacing="0" w:after="225" w:afterAutospacing="0"/>
      </w:pPr>
      <w:r w:rsidRPr="0024260B">
        <w:rPr>
          <w:sz w:val="28"/>
          <w:szCs w:val="28"/>
        </w:rPr>
        <w:t>Предложите ребенку собрать как можно бо</w:t>
      </w:r>
      <w:r>
        <w:rPr>
          <w:sz w:val="28"/>
          <w:szCs w:val="28"/>
        </w:rPr>
        <w:t>льше ка</w:t>
      </w:r>
      <w:r w:rsidR="004D556C">
        <w:rPr>
          <w:sz w:val="28"/>
          <w:szCs w:val="28"/>
        </w:rPr>
        <w:t xml:space="preserve">ртинок, разрезанных на 2 </w:t>
      </w:r>
      <w:r>
        <w:rPr>
          <w:sz w:val="28"/>
          <w:szCs w:val="28"/>
        </w:rPr>
        <w:t>части.</w:t>
      </w:r>
      <w:r w:rsidRPr="0024260B">
        <w:rPr>
          <w:noProof/>
        </w:rPr>
        <w:drawing>
          <wp:inline distT="0" distB="0" distL="0" distR="0">
            <wp:extent cx="6794938" cy="5769610"/>
            <wp:effectExtent l="0" t="0" r="6350" b="2540"/>
            <wp:docPr id="1" name="Рисунок 1" descr="C:\Users\садик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707" cy="577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60B" w:rsidRDefault="0024260B" w:rsidP="0024260B">
      <w:pPr>
        <w:jc w:val="center"/>
      </w:pPr>
    </w:p>
    <w:p w:rsidR="0024260B" w:rsidRDefault="0024260B" w:rsidP="0024260B">
      <w:pPr>
        <w:jc w:val="center"/>
      </w:pPr>
    </w:p>
    <w:p w:rsidR="0024260B" w:rsidRDefault="0024260B" w:rsidP="0024260B">
      <w:pPr>
        <w:jc w:val="center"/>
      </w:pPr>
    </w:p>
    <w:p w:rsidR="004D556C" w:rsidRPr="0024260B" w:rsidRDefault="004D556C" w:rsidP="0024260B">
      <w:pPr>
        <w:jc w:val="center"/>
        <w:sectPr w:rsidR="004D556C" w:rsidRPr="0024260B" w:rsidSect="00E63FBB">
          <w:type w:val="continuous"/>
          <w:pgSz w:w="11906" w:h="16838"/>
          <w:pgMar w:top="567" w:right="566" w:bottom="1134" w:left="709" w:header="708" w:footer="708" w:gutter="0"/>
          <w:pgBorders w:offsetFrom="page">
            <w:top w:val="snowflakes" w:sz="30" w:space="24" w:color="ED7D31" w:themeColor="accent2"/>
            <w:left w:val="snowflakes" w:sz="30" w:space="24" w:color="ED7D31" w:themeColor="accent2"/>
            <w:bottom w:val="snowflakes" w:sz="30" w:space="24" w:color="ED7D31" w:themeColor="accent2"/>
            <w:right w:val="snowflakes" w:sz="30" w:space="24" w:color="ED7D31" w:themeColor="accent2"/>
          </w:pgBorders>
          <w:cols w:space="708"/>
          <w:docGrid w:linePitch="360"/>
        </w:sectPr>
      </w:pPr>
    </w:p>
    <w:p w:rsidR="00BB5951" w:rsidRDefault="004D556C" w:rsidP="0024260B">
      <w:pPr>
        <w:jc w:val="center"/>
      </w:pPr>
      <w:r w:rsidRPr="004D556C">
        <w:rPr>
          <w:noProof/>
          <w:lang w:eastAsia="ru-RU"/>
        </w:rPr>
        <w:drawing>
          <wp:inline distT="0" distB="0" distL="0" distR="0">
            <wp:extent cx="5673090" cy="3699163"/>
            <wp:effectExtent l="0" t="0" r="3810" b="0"/>
            <wp:docPr id="3" name="Рисунок 3" descr="C:\Users\садик\Desktop\naydi-odinkovyih-matreshek-razn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Desktop\naydi-odinkovyih-matreshek-raznogo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800" cy="371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6C" w:rsidRDefault="00AC2F7B" w:rsidP="0024260B">
      <w:pPr>
        <w:jc w:val="center"/>
      </w:pPr>
      <w:r w:rsidRPr="00E63F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1504315</wp:posOffset>
            </wp:positionH>
            <wp:positionV relativeFrom="paragraph">
              <wp:posOffset>15240</wp:posOffset>
            </wp:positionV>
            <wp:extent cx="4405630" cy="5139055"/>
            <wp:effectExtent l="0" t="0" r="0" b="4445"/>
            <wp:wrapSquare wrapText="bothSides"/>
            <wp:docPr id="4" name="Рисунок 4" descr="C:\Users\садик\Desktop\1453200371_dymkovskaya-igrushka_1_raskrasku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ик\Desktop\1453200371_dymkovskaya-igrushka_1_raskrasku.co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51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556C" w:rsidRDefault="00AC2F7B" w:rsidP="00E63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3FBB">
        <w:rPr>
          <w:rFonts w:ascii="Times New Roman" w:hAnsi="Times New Roman" w:cs="Times New Roman"/>
          <w:sz w:val="28"/>
          <w:szCs w:val="28"/>
        </w:rPr>
        <w:t xml:space="preserve">Раскрасить: </w:t>
      </w:r>
    </w:p>
    <w:p w:rsidR="00E63FBB" w:rsidRPr="00E63FBB" w:rsidRDefault="00E63FBB" w:rsidP="00E63F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FBB" w:rsidRPr="00E63FBB" w:rsidSect="00E63FBB">
      <w:type w:val="continuous"/>
      <w:pgSz w:w="11906" w:h="16838"/>
      <w:pgMar w:top="1134" w:right="850" w:bottom="851" w:left="426" w:header="708" w:footer="708" w:gutter="0"/>
      <w:pgBorders w:offsetFrom="page">
        <w:top w:val="snowflakes" w:sz="30" w:space="24" w:color="ED7D31" w:themeColor="accent2"/>
        <w:left w:val="snowflakes" w:sz="30" w:space="24" w:color="ED7D31" w:themeColor="accent2"/>
        <w:bottom w:val="snowflakes" w:sz="30" w:space="24" w:color="ED7D31" w:themeColor="accent2"/>
        <w:right w:val="snowflakes" w:sz="30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A"/>
    <w:rsid w:val="0004614A"/>
    <w:rsid w:val="0024260B"/>
    <w:rsid w:val="004D556C"/>
    <w:rsid w:val="00AC2F7B"/>
    <w:rsid w:val="00BB5951"/>
    <w:rsid w:val="00E6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0DC3D-722D-4CAF-9395-076498ED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14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4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</cp:revision>
  <dcterms:created xsi:type="dcterms:W3CDTF">2018-10-16T16:26:00Z</dcterms:created>
  <dcterms:modified xsi:type="dcterms:W3CDTF">2018-10-16T17:09:00Z</dcterms:modified>
</cp:coreProperties>
</file>