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DA" w:rsidRPr="004710B0" w:rsidRDefault="001A3CDA" w:rsidP="001A3CD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0B0">
        <w:rPr>
          <w:rFonts w:ascii="Times New Roman" w:eastAsia="Times New Roman" w:hAnsi="Times New Roman"/>
          <w:b/>
          <w:sz w:val="24"/>
          <w:szCs w:val="24"/>
          <w:lang w:eastAsia="ru-RU"/>
        </w:rPr>
        <w:t>Аннотация к раб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очей программе по </w:t>
      </w:r>
      <w:r w:rsidRPr="00FE2590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еометрии</w:t>
      </w:r>
      <w:r w:rsidRPr="00FE2590">
        <w:rPr>
          <w:rFonts w:ascii="Times New Roman" w:eastAsia="Times New Roman" w:hAnsi="Times New Roman"/>
          <w:b/>
          <w:sz w:val="24"/>
          <w:szCs w:val="24"/>
          <w:lang w:eastAsia="ru-RU"/>
        </w:rPr>
        <w:t>, 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 </w:t>
      </w:r>
      <w:r w:rsidRPr="00FE2590">
        <w:rPr>
          <w:rFonts w:ascii="Times New Roman" w:eastAsia="Times New Roman" w:hAnsi="Times New Roman"/>
          <w:b/>
          <w:sz w:val="24"/>
          <w:szCs w:val="24"/>
          <w:lang w:eastAsia="ru-RU"/>
        </w:rPr>
        <w:t>класс</w:t>
      </w:r>
    </w:p>
    <w:p w:rsidR="001A3CDA" w:rsidRDefault="001A3CDA" w:rsidP="001A3CDA">
      <w:pPr>
        <w:pStyle w:val="Default"/>
        <w:ind w:firstLine="708"/>
        <w:rPr>
          <w:sz w:val="23"/>
          <w:szCs w:val="23"/>
        </w:rPr>
      </w:pPr>
      <w:r w:rsidRPr="004710B0">
        <w:rPr>
          <w:rFonts w:eastAsia="Times New Roman"/>
          <w:lang w:eastAsia="ru-RU"/>
        </w:rPr>
        <w:t xml:space="preserve">Рабочая </w:t>
      </w:r>
      <w:r>
        <w:rPr>
          <w:rFonts w:eastAsia="Times New Roman"/>
          <w:lang w:eastAsia="ru-RU"/>
        </w:rPr>
        <w:t xml:space="preserve">программа по учебному предмету </w:t>
      </w:r>
      <w:r w:rsidRPr="00FE2590">
        <w:rPr>
          <w:rFonts w:eastAsia="Times New Roman"/>
          <w:b/>
          <w:lang w:eastAsia="ru-RU"/>
        </w:rPr>
        <w:t>геометрия</w:t>
      </w:r>
      <w:r>
        <w:rPr>
          <w:rFonts w:eastAsia="Times New Roman"/>
          <w:lang w:eastAsia="ru-RU"/>
        </w:rPr>
        <w:t xml:space="preserve"> для 11</w:t>
      </w:r>
      <w:r w:rsidRPr="004710B0">
        <w:rPr>
          <w:rFonts w:eastAsia="Times New Roman"/>
          <w:lang w:eastAsia="ru-RU"/>
        </w:rPr>
        <w:t xml:space="preserve"> класс</w:t>
      </w:r>
      <w:r>
        <w:rPr>
          <w:rFonts w:eastAsia="Times New Roman"/>
          <w:lang w:eastAsia="ru-RU"/>
        </w:rPr>
        <w:t>а</w:t>
      </w:r>
      <w:r w:rsidRPr="004710B0">
        <w:rPr>
          <w:rFonts w:eastAsia="Times New Roman"/>
          <w:lang w:eastAsia="ru-RU"/>
        </w:rPr>
        <w:t xml:space="preserve"> составлена в соответствии с требованиями Федерального компонента</w:t>
      </w:r>
      <w:r>
        <w:rPr>
          <w:rFonts w:eastAsia="Times New Roman"/>
          <w:lang w:eastAsia="ru-RU"/>
        </w:rPr>
        <w:t xml:space="preserve"> </w:t>
      </w:r>
      <w:r w:rsidRPr="004710B0">
        <w:rPr>
          <w:rFonts w:eastAsia="Times New Roman"/>
          <w:lang w:eastAsia="ru-RU"/>
        </w:rPr>
        <w:t xml:space="preserve">государственного образовательного стандарта среднего общего образования,  авторской программы </w:t>
      </w:r>
      <w:r>
        <w:rPr>
          <w:sz w:val="23"/>
          <w:szCs w:val="23"/>
        </w:rPr>
        <w:t xml:space="preserve">по геометрии для 10-11 классов /под ред. Л.С. </w:t>
      </w:r>
      <w:proofErr w:type="spellStart"/>
      <w:r>
        <w:rPr>
          <w:sz w:val="23"/>
          <w:szCs w:val="23"/>
        </w:rPr>
        <w:t>Атанасян</w:t>
      </w:r>
      <w:proofErr w:type="spellEnd"/>
      <w:r>
        <w:rPr>
          <w:sz w:val="23"/>
          <w:szCs w:val="23"/>
        </w:rPr>
        <w:t>, В.Ф. Бутузов, С.Б. Кадомцев и др. – 2-е издание. – М.: Просвещение, 2009</w:t>
      </w:r>
    </w:p>
    <w:p w:rsidR="001A3CDA" w:rsidRDefault="001A3CDA" w:rsidP="001A3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Учебник: </w:t>
      </w:r>
    </w:p>
    <w:p w:rsidR="001A3CDA" w:rsidRPr="004710B0" w:rsidRDefault="001A3CDA" w:rsidP="001A3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Математика: алгебра и начала математического анализа, г</w:t>
      </w:r>
      <w:r w:rsidRPr="00471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еометрия.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Геометрия. </w:t>
      </w:r>
      <w:r w:rsidRPr="00471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10-11 классы: учеб. для </w:t>
      </w:r>
      <w:proofErr w:type="spellStart"/>
      <w:r w:rsidRPr="00471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471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организаций</w:t>
      </w:r>
      <w:r w:rsidRPr="00471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базовый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углуб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71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овни / [Л. С.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471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др.]. –8-е изд. – М.: Просвещение, 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19.-287с.: ил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(МГУ - школе).</w:t>
      </w:r>
    </w:p>
    <w:p w:rsidR="001A3CDA" w:rsidRPr="002C6B99" w:rsidRDefault="001A3CDA" w:rsidP="001A3CDA">
      <w:pPr>
        <w:pStyle w:val="c7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</w:rPr>
      </w:pPr>
      <w:r>
        <w:rPr>
          <w:rStyle w:val="c5"/>
          <w:b/>
          <w:color w:val="000000"/>
        </w:rPr>
        <w:t xml:space="preserve">Цели: </w:t>
      </w:r>
    </w:p>
    <w:p w:rsidR="001A3CDA" w:rsidRDefault="001A3CDA" w:rsidP="001A3CDA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Осознание математики как единой интегрированной науки, одной из составных частей которой является геометрия;</w:t>
      </w:r>
    </w:p>
    <w:p w:rsidR="001A3CDA" w:rsidRDefault="001A3CDA" w:rsidP="001A3CDA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1A3CDA" w:rsidRDefault="001A3CDA" w:rsidP="001A3CDA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Овладение геометрическими знаниями и умениями, необходимыми в повседневной жизни, для изучения школьных естественнонаучных дисциплин, для продолжения обучения в высшей школе;</w:t>
      </w:r>
    </w:p>
    <w:p w:rsidR="001A3CDA" w:rsidRDefault="001A3CDA" w:rsidP="001A3CDA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Воспитание средствами геометрии культуры личности: отношения к математике как части общечеловеческой культуры: знакомство с историей развития математики и геометрии в </w:t>
      </w:r>
      <w:proofErr w:type="spellStart"/>
      <w:r>
        <w:rPr>
          <w:rStyle w:val="c5"/>
          <w:color w:val="000000"/>
        </w:rPr>
        <w:t>т.ч</w:t>
      </w:r>
      <w:proofErr w:type="spellEnd"/>
      <w:r>
        <w:rPr>
          <w:rStyle w:val="c5"/>
          <w:color w:val="000000"/>
        </w:rPr>
        <w:t>., эволюцией математических идей, понимания значимости математики для общественного прогресса</w:t>
      </w:r>
    </w:p>
    <w:p w:rsidR="001A3CDA" w:rsidRPr="002C6B99" w:rsidRDefault="001A3CDA" w:rsidP="001A3C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6B99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1A3CDA" w:rsidRDefault="001A3CDA" w:rsidP="001A3CDA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1) Продолжение содержательной линии «Геометрия»; обеспечение преемственности курсов планиметрии и стереометрии;</w:t>
      </w:r>
    </w:p>
    <w:p w:rsidR="001A3CDA" w:rsidRDefault="001A3CDA" w:rsidP="001A3CDA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2) Изучение свой</w:t>
      </w:r>
      <w:proofErr w:type="gramStart"/>
      <w:r>
        <w:rPr>
          <w:rStyle w:val="c5"/>
          <w:color w:val="000000"/>
        </w:rPr>
        <w:t>ств пр</w:t>
      </w:r>
      <w:proofErr w:type="gramEnd"/>
      <w:r>
        <w:rPr>
          <w:rStyle w:val="c5"/>
          <w:color w:val="000000"/>
        </w:rPr>
        <w:t>остранственных фигур; формирование умений применять полученные знания для решения практических задач;</w:t>
      </w:r>
    </w:p>
    <w:p w:rsidR="001A3CDA" w:rsidRDefault="001A3CDA" w:rsidP="001A3CDA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3) Создание условий для существенной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программ;</w:t>
      </w:r>
    </w:p>
    <w:p w:rsidR="001A3CDA" w:rsidRDefault="001A3CDA" w:rsidP="001A3CDA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4) Формирование понимания геометрии, несмотря на оперирование ею идеализированными образами реальных объектов, как важнейшей практик</w:t>
      </w:r>
      <w:proofErr w:type="gramStart"/>
      <w:r>
        <w:rPr>
          <w:rStyle w:val="c5"/>
          <w:color w:val="000000"/>
        </w:rPr>
        <w:t>о-</w:t>
      </w:r>
      <w:proofErr w:type="gramEnd"/>
      <w:r>
        <w:rPr>
          <w:rStyle w:val="c5"/>
          <w:color w:val="000000"/>
        </w:rPr>
        <w:t xml:space="preserve"> ориентированной науки, знания которой необходимы во многих смежных дисциплинах и на стыке наук.</w:t>
      </w:r>
    </w:p>
    <w:p w:rsidR="001A3CDA" w:rsidRDefault="001A3CDA" w:rsidP="001A3CDA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5) Расширение возможностей для более эффективной и дифференцированной подготовки выпускников к итоговой аттестации и освоению программ высшего образования.</w:t>
      </w:r>
    </w:p>
    <w:p w:rsidR="001A3CDA" w:rsidRPr="004710B0" w:rsidRDefault="001A3CDA" w:rsidP="001A3CDA">
      <w:pPr>
        <w:spacing w:after="0" w:line="240" w:lineRule="auto"/>
      </w:pPr>
    </w:p>
    <w:p w:rsidR="001A3CDA" w:rsidRPr="001864FD" w:rsidRDefault="001A3CDA" w:rsidP="001A3CDA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 w:rsidRPr="001864FD">
        <w:rPr>
          <w:rFonts w:ascii="Times New Roman" w:hAnsi="Times New Roman"/>
          <w:b/>
          <w:sz w:val="24"/>
          <w:szCs w:val="24"/>
        </w:rPr>
        <w:t>Количество часов на изучение в соответствии с учебным планом МАОУ «</w:t>
      </w:r>
      <w:proofErr w:type="gramStart"/>
      <w:r w:rsidRPr="001864FD">
        <w:rPr>
          <w:rFonts w:ascii="Times New Roman" w:hAnsi="Times New Roman"/>
          <w:b/>
          <w:sz w:val="24"/>
          <w:szCs w:val="24"/>
        </w:rPr>
        <w:t>Киевская</w:t>
      </w:r>
      <w:proofErr w:type="gramEnd"/>
      <w:r w:rsidRPr="001864FD">
        <w:rPr>
          <w:rFonts w:ascii="Times New Roman" w:hAnsi="Times New Roman"/>
          <w:b/>
          <w:sz w:val="24"/>
          <w:szCs w:val="24"/>
        </w:rPr>
        <w:t xml:space="preserve"> СОШ» </w:t>
      </w:r>
      <w:r w:rsidRPr="001864F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 геометрию отводится 2 часа в неделю, всего 68 часов в год.</w:t>
      </w:r>
    </w:p>
    <w:p w:rsidR="001A3CDA" w:rsidRPr="001864FD" w:rsidRDefault="001A3CDA" w:rsidP="001A3CDA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3CDA" w:rsidRPr="009F6B6F" w:rsidRDefault="001A3CDA" w:rsidP="001A3C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9F6B6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 xml:space="preserve">Распределение часов по четвертям </w:t>
      </w:r>
    </w:p>
    <w:p w:rsidR="001A3CDA" w:rsidRPr="009F6B6F" w:rsidRDefault="001A3CDA" w:rsidP="001A3C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2008"/>
        <w:gridCol w:w="2605"/>
        <w:gridCol w:w="2630"/>
      </w:tblGrid>
      <w:tr w:rsidR="001A3CDA" w:rsidRPr="009F6B6F" w:rsidTr="00A36839">
        <w:tc>
          <w:tcPr>
            <w:tcW w:w="1809" w:type="dxa"/>
            <w:vMerge w:val="restart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F6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F6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5404" w:type="dxa"/>
            <w:gridSpan w:val="2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F6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Из них</w:t>
            </w:r>
          </w:p>
        </w:tc>
      </w:tr>
      <w:tr w:rsidR="001A3CDA" w:rsidRPr="009F6B6F" w:rsidTr="00A36839">
        <w:tc>
          <w:tcPr>
            <w:tcW w:w="1809" w:type="dxa"/>
            <w:vMerge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F6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Контрольных работ</w:t>
            </w:r>
          </w:p>
        </w:tc>
        <w:tc>
          <w:tcPr>
            <w:tcW w:w="2711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F6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Лабораторных работ</w:t>
            </w:r>
          </w:p>
        </w:tc>
      </w:tr>
      <w:tr w:rsidR="001A3CDA" w:rsidRPr="009F6B6F" w:rsidTr="00A36839">
        <w:tc>
          <w:tcPr>
            <w:tcW w:w="1809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6B6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1A3CDA" w:rsidRPr="009F6B6F" w:rsidTr="00A36839">
        <w:tc>
          <w:tcPr>
            <w:tcW w:w="1809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6B6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1A3CDA" w:rsidRPr="009F6B6F" w:rsidTr="00A36839">
        <w:tc>
          <w:tcPr>
            <w:tcW w:w="1809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6B6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1A3CDA" w:rsidRPr="009F6B6F" w:rsidTr="00A36839">
        <w:tc>
          <w:tcPr>
            <w:tcW w:w="1809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F6B6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1A3CDA" w:rsidRPr="009F6B6F" w:rsidRDefault="001A3CDA" w:rsidP="00A368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1A3CDA" w:rsidRDefault="001A3CDA" w:rsidP="001A3CDA">
      <w:pPr>
        <w:pStyle w:val="Default"/>
        <w:rPr>
          <w:sz w:val="23"/>
          <w:szCs w:val="23"/>
        </w:rPr>
      </w:pPr>
    </w:p>
    <w:p w:rsidR="00F0369E" w:rsidRDefault="00F0369E">
      <w:bookmarkStart w:id="0" w:name="_GoBack"/>
      <w:bookmarkEnd w:id="0"/>
    </w:p>
    <w:sectPr w:rsidR="00F0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227F6"/>
    <w:multiLevelType w:val="hybridMultilevel"/>
    <w:tmpl w:val="76565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A3"/>
    <w:rsid w:val="001A3CDA"/>
    <w:rsid w:val="005159A3"/>
    <w:rsid w:val="00F0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C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A3C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rsid w:val="001A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1A3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C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A3C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rsid w:val="001A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1A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Denchik</cp:lastModifiedBy>
  <cp:revision>2</cp:revision>
  <dcterms:created xsi:type="dcterms:W3CDTF">2020-11-01T09:49:00Z</dcterms:created>
  <dcterms:modified xsi:type="dcterms:W3CDTF">2020-11-01T09:50:00Z</dcterms:modified>
</cp:coreProperties>
</file>