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B4" w:rsidRPr="00EF23B4" w:rsidRDefault="00EF23B4" w:rsidP="00227391">
      <w:pPr>
        <w:ind w:left="10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по </w:t>
      </w:r>
      <w:r w:rsidR="003530F3">
        <w:rPr>
          <w:rFonts w:eastAsia="Times New Roman" w:cs="Times New Roman"/>
          <w:b/>
          <w:color w:val="000000"/>
          <w:sz w:val="24"/>
          <w:szCs w:val="24"/>
          <w:lang w:eastAsia="ru-RU"/>
        </w:rPr>
        <w:t>математике</w:t>
      </w:r>
      <w:r w:rsidRPr="0022739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530F3">
        <w:rPr>
          <w:rFonts w:eastAsia="Times New Roman" w:cs="Times New Roman"/>
          <w:b/>
          <w:color w:val="000000"/>
          <w:sz w:val="24"/>
          <w:szCs w:val="24"/>
          <w:lang w:eastAsia="ru-RU"/>
        </w:rPr>
        <w:t>6</w:t>
      </w: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класса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Федеральный закон от 29 декабря 2012 года № 273-ФЗ «Об образовании в Российской Федерации»; </w:t>
      </w:r>
    </w:p>
    <w:p w:rsidR="00CE0AD1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EF23B4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227391" w:rsidRDefault="00EF23B4" w:rsidP="00227391">
      <w:pPr>
        <w:ind w:left="10" w:right="4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3530F3" w:rsidRPr="003530F3" w:rsidRDefault="00227391" w:rsidP="003530F3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85F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3530F3" w:rsidRPr="003530F3">
        <w:rPr>
          <w:rFonts w:eastAsia="Times New Roman" w:cs="Times New Roman"/>
          <w:color w:val="000000"/>
          <w:sz w:val="24"/>
          <w:szCs w:val="24"/>
          <w:lang w:eastAsia="ru-RU"/>
        </w:rPr>
        <w:t>В Федеральном государственном образовательном стандарте и Примерной программе основного общего образования сформулированы цели обучения математике в основной школе и требования к результатам освоения содержания курса. Эти целевые установки носят общий характер и задают направленность обучения математике в основной школе в целом. Они конкретизированы применительно к 6 классу с учетом возрастных возможностей учащихся.</w:t>
      </w:r>
    </w:p>
    <w:p w:rsidR="003530F3" w:rsidRPr="003530F3" w:rsidRDefault="003530F3" w:rsidP="003530F3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530F3" w:rsidRPr="003530F3" w:rsidRDefault="003530F3" w:rsidP="003530F3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30F3">
        <w:rPr>
          <w:rFonts w:eastAsia="Times New Roman" w:cs="Times New Roman"/>
          <w:color w:val="000000"/>
          <w:sz w:val="24"/>
          <w:szCs w:val="24"/>
          <w:lang w:eastAsia="ru-RU"/>
        </w:rPr>
        <w:t>В данной рабочей программе курс 6 классов линии УМК «Сферы» представлен как арифметико-геометрический. Кроме того, к нему отнесено начало изучения вероятностно-статистической линии.</w:t>
      </w:r>
    </w:p>
    <w:p w:rsidR="003530F3" w:rsidRPr="003530F3" w:rsidRDefault="003530F3" w:rsidP="003530F3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530F3" w:rsidRPr="003530F3" w:rsidRDefault="003530F3" w:rsidP="003530F3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30F3">
        <w:rPr>
          <w:rFonts w:eastAsia="Times New Roman" w:cs="Times New Roman"/>
          <w:color w:val="000000"/>
          <w:sz w:val="24"/>
          <w:szCs w:val="24"/>
          <w:lang w:eastAsia="ru-RU"/>
        </w:rPr>
        <w:t>Содержание раздела «Арифметика» служит базой для дальнейшего изучения математики и смежных предметов, способствует развитию логического мышления учащихся, формированию умения пользоваться алгоритмами, а также приобретению практических навыков, необходимых в повседневной жизни. При изучении арифметики формирование теоретических знаний сочетается с развитием вычислительной культуры, которая актуальна и при наличии вычислительной техники, в частности, с обучением простейшим приёмам прикидки и оценки результатов вычислений. На доступном для учащихся данного возраста уровне в курсе представлена научная идея — расширение понятия числа.</w:t>
      </w:r>
    </w:p>
    <w:p w:rsidR="003530F3" w:rsidRPr="003530F3" w:rsidRDefault="003530F3" w:rsidP="003530F3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530F3" w:rsidRPr="003530F3" w:rsidRDefault="003530F3" w:rsidP="003530F3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30F3">
        <w:rPr>
          <w:rFonts w:eastAsia="Times New Roman" w:cs="Times New Roman"/>
          <w:color w:val="000000"/>
          <w:sz w:val="24"/>
          <w:szCs w:val="24"/>
          <w:lang w:eastAsia="ru-RU"/>
        </w:rPr>
        <w:t>В задачи изучения раздела «Геометрия» входит развитие геометрических представлений учащихся, образного мышления, пространственного воображения, изобразительных умений. Этот этап изучения геометрии осуществляется в 6 классе на наглядно-практическом уровне, при этом большая роль отводится опыту, эксперименту. Учащиеся знакомятся с геометрическими фигурами и базовыми конфигурациями, овладевают некоторыми приёмами построения, открывают их свойства, применяют эти свойства при решении задач конструктивного и вычислительного характера.</w:t>
      </w:r>
    </w:p>
    <w:p w:rsidR="003530F3" w:rsidRPr="003530F3" w:rsidRDefault="003530F3" w:rsidP="003530F3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530F3" w:rsidRPr="003530F3" w:rsidRDefault="003530F3" w:rsidP="003530F3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30F3">
        <w:rPr>
          <w:rFonts w:eastAsia="Times New Roman" w:cs="Times New Roman"/>
          <w:color w:val="000000"/>
          <w:sz w:val="24"/>
          <w:szCs w:val="24"/>
          <w:lang w:eastAsia="ru-RU"/>
        </w:rPr>
        <w:t>Изучение раздела «Вероятность и статистика» вносит существенный вклад в осознание учащимися прикладного и практического значения математики. В задачи его изучения входит формирование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оценивать вероятность наступления события. Для курса 5—6 классов выделены следующие вопросы: формирование умений работать с информацией, представленной в форме таблиц и диаграмм, первоначальных знаний о приёмах сбора и представления информации.</w:t>
      </w:r>
    </w:p>
    <w:p w:rsidR="003530F3" w:rsidRPr="003530F3" w:rsidRDefault="003530F3" w:rsidP="003530F3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530F3" w:rsidRDefault="003530F3" w:rsidP="003530F3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30F3">
        <w:rPr>
          <w:rFonts w:eastAsia="Times New Roman" w:cs="Times New Roman"/>
          <w:color w:val="000000"/>
          <w:sz w:val="24"/>
          <w:szCs w:val="24"/>
          <w:lang w:eastAsia="ru-RU"/>
        </w:rPr>
        <w:t>Введение в курс элементарных теоретико-множественных понятий и соответствующей символики способствует обогащению математического языка школьников, формированию умения точно и сжато формулировать математические предложения, помогает обобщению и систематизации знаний.</w:t>
      </w:r>
    </w:p>
    <w:p w:rsidR="003530F3" w:rsidRDefault="003530F3" w:rsidP="003530F3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530F3" w:rsidRDefault="003530F3" w:rsidP="003530F3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EF23B4" w:rsidRDefault="00EF23B4" w:rsidP="003530F3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lastRenderedPageBreak/>
        <w:t>Описание места учебного предмета, курса в учебном плане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МАОУ «Киевская </w:t>
      </w:r>
      <w:r w:rsidR="004A615B" w:rsidRPr="00EF23B4">
        <w:rPr>
          <w:rFonts w:eastAsia="Times New Roman" w:cs="Times New Roman"/>
          <w:color w:val="000000"/>
          <w:sz w:val="24"/>
          <w:szCs w:val="24"/>
          <w:lang w:eastAsia="ru-RU"/>
        </w:rPr>
        <w:t>СОШ» на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учебного предмета </w:t>
      </w:r>
      <w:proofErr w:type="gramStart"/>
      <w:r w:rsidR="003530F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математики 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3530F3">
        <w:rPr>
          <w:rFonts w:eastAsia="Times New Roman" w:cs="Times New Roman"/>
          <w:color w:val="000000"/>
          <w:sz w:val="24"/>
          <w:szCs w:val="24"/>
          <w:lang w:eastAsia="ru-RU"/>
        </w:rPr>
        <w:t>6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классе отводится  </w:t>
      </w:r>
      <w:r w:rsidR="003530F3">
        <w:rPr>
          <w:rFonts w:eastAsia="Times New Roman" w:cs="Times New Roman"/>
          <w:color w:val="000000"/>
          <w:sz w:val="24"/>
          <w:szCs w:val="24"/>
          <w:lang w:eastAsia="ru-RU"/>
        </w:rPr>
        <w:t>170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</w:t>
      </w:r>
      <w:r w:rsidR="003530F3">
        <w:rPr>
          <w:rFonts w:eastAsia="Times New Roman" w:cs="Times New Roman"/>
          <w:color w:val="000000"/>
          <w:sz w:val="24"/>
          <w:szCs w:val="24"/>
          <w:lang w:eastAsia="ru-RU"/>
        </w:rPr>
        <w:t>ов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год,  из расчёта  </w:t>
      </w:r>
      <w:r w:rsidR="003530F3"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</w:t>
      </w:r>
      <w:r w:rsidR="003530F3">
        <w:rPr>
          <w:rFonts w:eastAsia="Times New Roman" w:cs="Times New Roman"/>
          <w:color w:val="000000"/>
          <w:sz w:val="24"/>
          <w:szCs w:val="24"/>
          <w:lang w:eastAsia="ru-RU"/>
        </w:rPr>
        <w:t>ов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неделю.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23B4" w:rsidRPr="00227391" w:rsidRDefault="00EF23B4" w:rsidP="00305F3D">
      <w:pPr>
        <w:widowControl w:val="0"/>
        <w:suppressAutoHyphens/>
        <w:ind w:left="10" w:hanging="10"/>
        <w:jc w:val="both"/>
        <w:rPr>
          <w:sz w:val="24"/>
          <w:szCs w:val="24"/>
        </w:rPr>
      </w:pP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При реализации образовательной программы по </w:t>
      </w:r>
      <w:r w:rsidR="00B821A4">
        <w:rPr>
          <w:rFonts w:eastAsia="Andale Sans UI" w:cs="Times New Roman"/>
          <w:b/>
          <w:kern w:val="1"/>
          <w:sz w:val="24"/>
          <w:szCs w:val="24"/>
          <w:lang w:eastAsia="ar-SA"/>
        </w:rPr>
        <w:t>математике</w:t>
      </w:r>
      <w:bookmarkStart w:id="0" w:name="_GoBack"/>
      <w:bookmarkEnd w:id="0"/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 используются учебники из числа входящих в федеральный перечень учебников: </w:t>
      </w:r>
      <w:r w:rsidR="003530F3" w:rsidRPr="003530F3">
        <w:rPr>
          <w:rFonts w:eastAsia="Andale Sans UI" w:cs="Times New Roman"/>
          <w:kern w:val="1"/>
          <w:sz w:val="24"/>
          <w:szCs w:val="24"/>
          <w:lang w:eastAsia="ar-SA"/>
        </w:rPr>
        <w:t xml:space="preserve">Математика. Арифметика. Геометрия. 6 класс. Е.А. </w:t>
      </w:r>
      <w:proofErr w:type="spellStart"/>
      <w:r w:rsidR="003530F3" w:rsidRPr="003530F3">
        <w:rPr>
          <w:rFonts w:eastAsia="Andale Sans UI" w:cs="Times New Roman"/>
          <w:kern w:val="1"/>
          <w:sz w:val="24"/>
          <w:szCs w:val="24"/>
          <w:lang w:eastAsia="ar-SA"/>
        </w:rPr>
        <w:t>Бунимович</w:t>
      </w:r>
      <w:proofErr w:type="spellEnd"/>
      <w:r w:rsidR="003530F3" w:rsidRPr="003530F3">
        <w:rPr>
          <w:rFonts w:eastAsia="Andale Sans UI" w:cs="Times New Roman"/>
          <w:kern w:val="1"/>
          <w:sz w:val="24"/>
          <w:szCs w:val="24"/>
          <w:lang w:eastAsia="ar-SA"/>
        </w:rPr>
        <w:t>, Г.В. Дорофеев, С.Б. Суворова и др., «Просвещение» 2016 г.</w:t>
      </w:r>
    </w:p>
    <w:sectPr w:rsidR="00EF23B4" w:rsidRPr="00227391" w:rsidSect="002273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9F3"/>
    <w:multiLevelType w:val="multilevel"/>
    <w:tmpl w:val="9FE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0786E"/>
    <w:multiLevelType w:val="multilevel"/>
    <w:tmpl w:val="B2C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7436"/>
    <w:multiLevelType w:val="multilevel"/>
    <w:tmpl w:val="374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66BFF"/>
    <w:multiLevelType w:val="multilevel"/>
    <w:tmpl w:val="BDF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B4"/>
    <w:rsid w:val="00227391"/>
    <w:rsid w:val="00305F3D"/>
    <w:rsid w:val="003530F3"/>
    <w:rsid w:val="004A615B"/>
    <w:rsid w:val="005C4013"/>
    <w:rsid w:val="00B821A4"/>
    <w:rsid w:val="00C85B10"/>
    <w:rsid w:val="00C85F09"/>
    <w:rsid w:val="00CE0AD1"/>
    <w:rsid w:val="00E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282E-7277-43A3-8D82-531B863C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2020-11-05T09:05:00Z</dcterms:created>
  <dcterms:modified xsi:type="dcterms:W3CDTF">2020-11-05T09:06:00Z</dcterms:modified>
</cp:coreProperties>
</file>