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3A5B" w:rsidRPr="00783A5B" w:rsidRDefault="00475D4B" w:rsidP="00783A5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u w:val="single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62865</wp:posOffset>
            </wp:positionH>
            <wp:positionV relativeFrom="paragraph">
              <wp:posOffset>3810</wp:posOffset>
            </wp:positionV>
            <wp:extent cx="24384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431" y="21300"/>
                <wp:lineTo x="21431" y="0"/>
                <wp:lineTo x="0" y="0"/>
              </wp:wrapPolygon>
            </wp:wrapTight>
            <wp:docPr id="1" name="Рисунок 1" descr="Этапы развит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тапы развит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783A5B" w:rsidRPr="00783A5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Возрастные особенности младшего подростка</w:t>
      </w:r>
    </w:p>
    <w:p w:rsidR="00783A5B" w:rsidRPr="00783A5B" w:rsidRDefault="00783A5B" w:rsidP="00783A5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b/>
          <w:bCs/>
          <w:i/>
          <w:iCs/>
          <w:color w:val="000033"/>
          <w:sz w:val="24"/>
          <w:szCs w:val="24"/>
          <w:lang w:eastAsia="ru-RU"/>
        </w:rPr>
        <w:t> </w:t>
      </w:r>
    </w:p>
    <w:p w:rsidR="00783A5B" w:rsidRPr="00783A5B" w:rsidRDefault="00783A5B" w:rsidP="00783A5B">
      <w:pPr>
        <w:numPr>
          <w:ilvl w:val="0"/>
          <w:numId w:val="1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Потребность в достойном положении в коллективе сверстников   и семье.</w:t>
      </w:r>
    </w:p>
    <w:p w:rsidR="00783A5B" w:rsidRPr="00783A5B" w:rsidRDefault="00783A5B" w:rsidP="00783A5B">
      <w:pPr>
        <w:numPr>
          <w:ilvl w:val="0"/>
          <w:numId w:val="2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Повышенная утомляемость.</w:t>
      </w:r>
    </w:p>
    <w:p w:rsidR="00783A5B" w:rsidRPr="00783A5B" w:rsidRDefault="00783A5B" w:rsidP="00783A5B">
      <w:pPr>
        <w:numPr>
          <w:ilvl w:val="0"/>
          <w:numId w:val="3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Стремление обзавестись верным другом.</w:t>
      </w:r>
    </w:p>
    <w:p w:rsidR="00783A5B" w:rsidRPr="00783A5B" w:rsidRDefault="00783A5B" w:rsidP="00783A5B">
      <w:pPr>
        <w:numPr>
          <w:ilvl w:val="0"/>
          <w:numId w:val="4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Стремление избежать изоляции в </w:t>
      </w:r>
      <w:proofErr w:type="gramStart"/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классе,  в</w:t>
      </w:r>
      <w:proofErr w:type="gramEnd"/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 малом коллективе.</w:t>
      </w:r>
    </w:p>
    <w:p w:rsidR="00783A5B" w:rsidRPr="00783A5B" w:rsidRDefault="00783A5B" w:rsidP="00783A5B">
      <w:pPr>
        <w:numPr>
          <w:ilvl w:val="0"/>
          <w:numId w:val="5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Повышенный интерес к вопросу о «соотношении сил» в классе.</w:t>
      </w:r>
    </w:p>
    <w:p w:rsidR="00783A5B" w:rsidRPr="00783A5B" w:rsidRDefault="00783A5B" w:rsidP="00783A5B">
      <w:pPr>
        <w:numPr>
          <w:ilvl w:val="0"/>
          <w:numId w:val="6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Стремление отмежеваться от всего подчеркнуто детского.</w:t>
      </w:r>
    </w:p>
    <w:p w:rsidR="00783A5B" w:rsidRPr="00783A5B" w:rsidRDefault="00783A5B" w:rsidP="00783A5B">
      <w:pPr>
        <w:numPr>
          <w:ilvl w:val="0"/>
          <w:numId w:val="7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Отсутствие авторитета возраста.</w:t>
      </w:r>
    </w:p>
    <w:p w:rsidR="00783A5B" w:rsidRPr="00783A5B" w:rsidRDefault="00783A5B" w:rsidP="00783A5B">
      <w:pPr>
        <w:numPr>
          <w:ilvl w:val="0"/>
          <w:numId w:val="8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Устойчивость первого впечатления.</w:t>
      </w:r>
    </w:p>
    <w:p w:rsidR="00783A5B" w:rsidRPr="00783A5B" w:rsidRDefault="00783A5B" w:rsidP="00783A5B">
      <w:pPr>
        <w:numPr>
          <w:ilvl w:val="0"/>
          <w:numId w:val="9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Отвращение к необоснованным запретам.</w:t>
      </w:r>
    </w:p>
    <w:p w:rsidR="00783A5B" w:rsidRPr="00783A5B" w:rsidRDefault="00783A5B" w:rsidP="00783A5B">
      <w:pPr>
        <w:numPr>
          <w:ilvl w:val="0"/>
          <w:numId w:val="10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Восприимчивость к промахам учителей. </w:t>
      </w:r>
    </w:p>
    <w:p w:rsidR="00783A5B" w:rsidRPr="00475D4B" w:rsidRDefault="00783A5B" w:rsidP="00783A5B">
      <w:pPr>
        <w:numPr>
          <w:ilvl w:val="0"/>
          <w:numId w:val="11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Переоценка своих возможностей, реализация которых</w:t>
      </w:r>
      <w:r w:rsidR="00475D4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 </w:t>
      </w:r>
      <w:r w:rsidRPr="00475D4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предполагается в отдаленном будущем.</w:t>
      </w:r>
    </w:p>
    <w:p w:rsidR="00783A5B" w:rsidRPr="00783A5B" w:rsidRDefault="00783A5B" w:rsidP="00783A5B">
      <w:pPr>
        <w:numPr>
          <w:ilvl w:val="0"/>
          <w:numId w:val="12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Отсутствие адаптации к неудачам.</w:t>
      </w:r>
    </w:p>
    <w:p w:rsidR="00783A5B" w:rsidRPr="00783A5B" w:rsidRDefault="00783A5B" w:rsidP="00783A5B">
      <w:pPr>
        <w:numPr>
          <w:ilvl w:val="0"/>
          <w:numId w:val="13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Отсутствие адаптации к положению «худшего».</w:t>
      </w:r>
    </w:p>
    <w:p w:rsidR="00783A5B" w:rsidRPr="00783A5B" w:rsidRDefault="00783A5B" w:rsidP="00783A5B">
      <w:pPr>
        <w:numPr>
          <w:ilvl w:val="0"/>
          <w:numId w:val="14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Тенденция предаваться мечтаниям. Боязнь осквернения мечты.</w:t>
      </w:r>
    </w:p>
    <w:p w:rsidR="00783A5B" w:rsidRPr="00783A5B" w:rsidRDefault="00783A5B" w:rsidP="00783A5B">
      <w:pPr>
        <w:numPr>
          <w:ilvl w:val="0"/>
          <w:numId w:val="15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Ярко выраженная эмоциональность.</w:t>
      </w:r>
    </w:p>
    <w:p w:rsidR="00783A5B" w:rsidRPr="00783A5B" w:rsidRDefault="00783A5B" w:rsidP="00783A5B">
      <w:pPr>
        <w:numPr>
          <w:ilvl w:val="0"/>
          <w:numId w:val="16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Требовательность к соответствию слова делу. </w:t>
      </w:r>
    </w:p>
    <w:p w:rsidR="00783A5B" w:rsidRPr="00783A5B" w:rsidRDefault="00783A5B" w:rsidP="00783A5B">
      <w:pPr>
        <w:numPr>
          <w:ilvl w:val="0"/>
          <w:numId w:val="17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Повышенный интерес к спорту. </w:t>
      </w:r>
    </w:p>
    <w:p w:rsidR="00783A5B" w:rsidRPr="00783A5B" w:rsidRDefault="00783A5B" w:rsidP="00783A5B">
      <w:pPr>
        <w:numPr>
          <w:ilvl w:val="0"/>
          <w:numId w:val="18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Увлечение коллекционированием.</w:t>
      </w:r>
    </w:p>
    <w:p w:rsidR="00783A5B" w:rsidRPr="00783A5B" w:rsidRDefault="00783A5B" w:rsidP="00783A5B">
      <w:pPr>
        <w:numPr>
          <w:ilvl w:val="0"/>
          <w:numId w:val="19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Увлечение киноискусством и т. д.</w:t>
      </w:r>
    </w:p>
    <w:p w:rsidR="00783A5B" w:rsidRPr="00783A5B" w:rsidRDefault="00783A5B" w:rsidP="00783A5B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33"/>
          <w:sz w:val="28"/>
          <w:szCs w:val="28"/>
          <w:u w:val="single"/>
          <w:lang w:eastAsia="ru-RU"/>
        </w:rPr>
      </w:pPr>
      <w:r w:rsidRPr="00783A5B">
        <w:rPr>
          <w:rFonts w:ascii="Times New Roman" w:eastAsia="Times New Roman" w:hAnsi="Times New Roman" w:cs="Times New Roman"/>
          <w:b/>
          <w:bCs/>
          <w:i/>
          <w:iCs/>
          <w:color w:val="0000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 xml:space="preserve">                                   </w:t>
      </w:r>
      <w:r w:rsidRPr="00783A5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t>Возрастные особенности старшего под</w:t>
      </w:r>
      <w:r w:rsidRPr="00783A5B">
        <w:rPr>
          <w:rFonts w:ascii="Times New Roman" w:eastAsia="Times New Roman" w:hAnsi="Times New Roman" w:cs="Times New Roman"/>
          <w:b/>
          <w:bCs/>
          <w:i/>
          <w:iCs/>
          <w:color w:val="FF0000"/>
          <w:sz w:val="28"/>
          <w:szCs w:val="28"/>
          <w:u w:val="single"/>
          <w:lang w:eastAsia="ru-RU"/>
        </w:rPr>
        <w:softHyphen/>
        <w:t>ростка</w:t>
      </w:r>
    </w:p>
    <w:p w:rsidR="00783A5B" w:rsidRPr="00783A5B" w:rsidRDefault="00783A5B" w:rsidP="00783A5B">
      <w:pPr>
        <w:numPr>
          <w:ilvl w:val="0"/>
          <w:numId w:val="20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Потребность в энергетической разрядке.</w:t>
      </w:r>
    </w:p>
    <w:p w:rsidR="00783A5B" w:rsidRPr="00783A5B" w:rsidRDefault="00783A5B" w:rsidP="00783A5B">
      <w:pPr>
        <w:numPr>
          <w:ilvl w:val="0"/>
          <w:numId w:val="21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Потребность в самовоспитании. Активный поиск объектов под</w:t>
      </w: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softHyphen/>
        <w:t>ражания. Активное подражание идеалу.</w:t>
      </w:r>
    </w:p>
    <w:p w:rsidR="00783A5B" w:rsidRPr="00783A5B" w:rsidRDefault="00783A5B" w:rsidP="00783A5B">
      <w:pPr>
        <w:numPr>
          <w:ilvl w:val="0"/>
          <w:numId w:val="22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Гипертрофия эмоциональности. Отсутствие выносливости к эмоциональным перегрузкам. Резко выраженная потребность в эмоциональном благополучии.</w:t>
      </w:r>
    </w:p>
    <w:p w:rsidR="00783A5B" w:rsidRPr="00783A5B" w:rsidRDefault="00783A5B" w:rsidP="00783A5B">
      <w:pPr>
        <w:numPr>
          <w:ilvl w:val="0"/>
          <w:numId w:val="23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Обнаружение мира сексуальных переживаний. Первые тре</w:t>
      </w: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softHyphen/>
        <w:t>щины в психологическом барьере между полами. Половое любо</w:t>
      </w: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softHyphen/>
        <w:t>пытство.</w:t>
      </w:r>
    </w:p>
    <w:p w:rsidR="00783A5B" w:rsidRPr="00783A5B" w:rsidRDefault="00783A5B" w:rsidP="00783A5B">
      <w:pPr>
        <w:numPr>
          <w:ilvl w:val="0"/>
          <w:numId w:val="24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Сочетание интереса к интимному миру взрослых со стремле</w:t>
      </w: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softHyphen/>
        <w:t>нием оградить от посягательств свой собственный интимный мир.</w:t>
      </w:r>
    </w:p>
    <w:p w:rsidR="00783A5B" w:rsidRPr="00783A5B" w:rsidRDefault="00783A5B" w:rsidP="00783A5B">
      <w:pPr>
        <w:numPr>
          <w:ilvl w:val="0"/>
          <w:numId w:val="25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Отсутствие эмоциональной адаптации. Чувствительность к эмо</w:t>
      </w: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softHyphen/>
        <w:t>циональной окраске событий, а также к эмоциональной нагрузке поступков. Эффективность апелляции к чувствам.</w:t>
      </w:r>
    </w:p>
    <w:p w:rsidR="00783A5B" w:rsidRPr="00783A5B" w:rsidRDefault="00783A5B" w:rsidP="00783A5B">
      <w:pPr>
        <w:numPr>
          <w:ilvl w:val="0"/>
          <w:numId w:val="26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Подверженность эмоциональному «заражению» («эффект эмо</w:t>
      </w: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softHyphen/>
        <w:t>ционального заражения»).</w:t>
      </w:r>
    </w:p>
    <w:p w:rsidR="00783A5B" w:rsidRPr="00783A5B" w:rsidRDefault="00783A5B" w:rsidP="00783A5B">
      <w:pPr>
        <w:numPr>
          <w:ilvl w:val="0"/>
          <w:numId w:val="27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Гипертрофия чувства собственного достоинства.  Значимость истины и справедливости. Психологический барьер по отношению ко лжи и фальши. </w:t>
      </w:r>
    </w:p>
    <w:p w:rsidR="00783A5B" w:rsidRPr="00783A5B" w:rsidRDefault="00783A5B" w:rsidP="00783A5B">
      <w:pPr>
        <w:numPr>
          <w:ilvl w:val="0"/>
          <w:numId w:val="28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Критичность.</w:t>
      </w:r>
    </w:p>
    <w:p w:rsidR="00783A5B" w:rsidRPr="00783A5B" w:rsidRDefault="00783A5B" w:rsidP="00783A5B">
      <w:pPr>
        <w:numPr>
          <w:ilvl w:val="0"/>
          <w:numId w:val="29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Бескомпромиссность.</w:t>
      </w:r>
    </w:p>
    <w:p w:rsidR="00783A5B" w:rsidRPr="00783A5B" w:rsidRDefault="00783A5B" w:rsidP="00783A5B">
      <w:pPr>
        <w:numPr>
          <w:ilvl w:val="0"/>
          <w:numId w:val="30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Адаптация к неудачам.</w:t>
      </w:r>
    </w:p>
    <w:p w:rsidR="00783A5B" w:rsidRPr="00783A5B" w:rsidRDefault="00783A5B" w:rsidP="00783A5B">
      <w:pPr>
        <w:numPr>
          <w:ilvl w:val="0"/>
          <w:numId w:val="31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Отсутствие авторитета возраста.</w:t>
      </w:r>
    </w:p>
    <w:p w:rsidR="00783A5B" w:rsidRPr="00783A5B" w:rsidRDefault="00783A5B" w:rsidP="00783A5B">
      <w:pPr>
        <w:numPr>
          <w:ilvl w:val="0"/>
          <w:numId w:val="31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Неприемлемость адаптивного поведения. Склонность к фор</w:t>
      </w: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softHyphen/>
        <w:t>мированию гражданского достоинства. Значимость независимости, как таковой.</w:t>
      </w:r>
    </w:p>
    <w:p w:rsidR="00783A5B" w:rsidRPr="00783A5B" w:rsidRDefault="00783A5B" w:rsidP="00783A5B">
      <w:pPr>
        <w:numPr>
          <w:ilvl w:val="0"/>
          <w:numId w:val="32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Резкие колебания характера и уровня самооценки.</w:t>
      </w:r>
    </w:p>
    <w:p w:rsidR="00783A5B" w:rsidRPr="00783A5B" w:rsidRDefault="00783A5B" w:rsidP="00783A5B">
      <w:pPr>
        <w:numPr>
          <w:ilvl w:val="0"/>
          <w:numId w:val="33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Тенденция к отказу от пользования двумя моралями в про</w:t>
      </w: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softHyphen/>
        <w:t>цессе общения как со сверстниками, так и со взрослыми.</w:t>
      </w:r>
    </w:p>
    <w:p w:rsidR="00783A5B" w:rsidRPr="00783A5B" w:rsidRDefault="00783A5B" w:rsidP="00783A5B">
      <w:pPr>
        <w:numPr>
          <w:ilvl w:val="0"/>
          <w:numId w:val="34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Интерес к качествам личности (как собственным, так и дру</w:t>
      </w: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softHyphen/>
        <w:t>гих людей).</w:t>
      </w:r>
    </w:p>
    <w:p w:rsidR="00783A5B" w:rsidRPr="00783A5B" w:rsidRDefault="00783A5B" w:rsidP="00783A5B">
      <w:pPr>
        <w:numPr>
          <w:ilvl w:val="0"/>
          <w:numId w:val="35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lastRenderedPageBreak/>
        <w:t>Равнение на взрослых.  Потребность «быть». Значимость эффекта присутствия.</w:t>
      </w:r>
    </w:p>
    <w:p w:rsidR="00783A5B" w:rsidRPr="00783A5B" w:rsidRDefault="00783A5B" w:rsidP="00783A5B">
      <w:pPr>
        <w:numPr>
          <w:ilvl w:val="0"/>
          <w:numId w:val="36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Потребность в иллюзии доступности.</w:t>
      </w:r>
    </w:p>
    <w:p w:rsidR="00783A5B" w:rsidRPr="00783A5B" w:rsidRDefault="00783A5B" w:rsidP="00783A5B">
      <w:pPr>
        <w:numPr>
          <w:ilvl w:val="0"/>
          <w:numId w:val="37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Потребность в автономии. Поиск автономии в классном и ма</w:t>
      </w: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softHyphen/>
        <w:t>лом коллективах.</w:t>
      </w:r>
    </w:p>
    <w:p w:rsidR="00783A5B" w:rsidRPr="00783A5B" w:rsidRDefault="00783A5B" w:rsidP="00783A5B">
      <w:pPr>
        <w:numPr>
          <w:ilvl w:val="0"/>
          <w:numId w:val="38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Отвращение к опеке.</w:t>
      </w:r>
    </w:p>
    <w:p w:rsidR="00783A5B" w:rsidRPr="00783A5B" w:rsidRDefault="00783A5B" w:rsidP="00783A5B">
      <w:pPr>
        <w:numPr>
          <w:ilvl w:val="0"/>
          <w:numId w:val="39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Адаптация к заслуженной похвале.</w:t>
      </w:r>
    </w:p>
    <w:p w:rsidR="00783A5B" w:rsidRPr="00783A5B" w:rsidRDefault="00783A5B" w:rsidP="00783A5B">
      <w:pPr>
        <w:numPr>
          <w:ilvl w:val="0"/>
          <w:numId w:val="40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Потребность что-то значить. Потребность в популярности.</w:t>
      </w:r>
    </w:p>
    <w:p w:rsidR="00783A5B" w:rsidRPr="00783A5B" w:rsidRDefault="00783A5B" w:rsidP="00783A5B">
      <w:pPr>
        <w:numPr>
          <w:ilvl w:val="0"/>
          <w:numId w:val="41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Пристрастие к эффектам шокового типа.</w:t>
      </w:r>
    </w:p>
    <w:p w:rsidR="00783A5B" w:rsidRPr="00783A5B" w:rsidRDefault="00783A5B" w:rsidP="00783A5B">
      <w:pPr>
        <w:numPr>
          <w:ilvl w:val="0"/>
          <w:numId w:val="42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Устойчивость нравственных стереотипов. Большой удельный вес этих стереотипов в системе жизненных ориентиров. Следова</w:t>
      </w: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softHyphen/>
        <w:t>ние моральным установкам.</w:t>
      </w:r>
    </w:p>
    <w:p w:rsidR="00783A5B" w:rsidRPr="00783A5B" w:rsidRDefault="00783A5B" w:rsidP="00783A5B">
      <w:pPr>
        <w:numPr>
          <w:ilvl w:val="0"/>
          <w:numId w:val="42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Потребность строить отношения с окружающими на основе симпатий и антипатий.</w:t>
      </w:r>
    </w:p>
    <w:p w:rsidR="00783A5B" w:rsidRPr="00783A5B" w:rsidRDefault="00783A5B" w:rsidP="00783A5B">
      <w:pPr>
        <w:numPr>
          <w:ilvl w:val="0"/>
          <w:numId w:val="42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Исчезновение устойчивости первого Впечатления. Стремление скрыть то, что мыслится «ахиллесовой пятой». Неприемлемость необоснованных запретов.</w:t>
      </w:r>
    </w:p>
    <w:p w:rsidR="00783A5B" w:rsidRPr="00783A5B" w:rsidRDefault="00783A5B" w:rsidP="00783A5B">
      <w:pPr>
        <w:numPr>
          <w:ilvl w:val="0"/>
          <w:numId w:val="42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Отзывчивость на доброту. Чувствительность к разладу в семье.</w:t>
      </w:r>
    </w:p>
    <w:p w:rsidR="00783A5B" w:rsidRPr="00783A5B" w:rsidRDefault="00783A5B" w:rsidP="00783A5B">
      <w:pPr>
        <w:numPr>
          <w:ilvl w:val="0"/>
          <w:numId w:val="42"/>
        </w:numPr>
        <w:shd w:val="clear" w:color="auto" w:fill="FFFFFF"/>
        <w:spacing w:after="0" w:line="270" w:lineRule="atLeast"/>
        <w:ind w:left="432"/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</w:pPr>
      <w:r w:rsidRPr="00783A5B">
        <w:rPr>
          <w:rFonts w:ascii="Times New Roman" w:eastAsia="Times New Roman" w:hAnsi="Times New Roman" w:cs="Times New Roman"/>
          <w:color w:val="000033"/>
          <w:sz w:val="24"/>
          <w:szCs w:val="24"/>
          <w:lang w:eastAsia="ru-RU"/>
        </w:rPr>
        <w:t>Гипертрофия потребности в информации и т. д.</w:t>
      </w:r>
    </w:p>
    <w:p w:rsidR="005164C8" w:rsidRPr="00783A5B" w:rsidRDefault="005164C8" w:rsidP="00783A5B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164C8" w:rsidRPr="00783A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E0A14"/>
    <w:multiLevelType w:val="multilevel"/>
    <w:tmpl w:val="7F8E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299619F"/>
    <w:multiLevelType w:val="multilevel"/>
    <w:tmpl w:val="D01A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3AC0C0B"/>
    <w:multiLevelType w:val="multilevel"/>
    <w:tmpl w:val="7A266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55D7E67"/>
    <w:multiLevelType w:val="multilevel"/>
    <w:tmpl w:val="0472DF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57458B5"/>
    <w:multiLevelType w:val="multilevel"/>
    <w:tmpl w:val="DF64C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9717093"/>
    <w:multiLevelType w:val="multilevel"/>
    <w:tmpl w:val="2B687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ADE1B34"/>
    <w:multiLevelType w:val="multilevel"/>
    <w:tmpl w:val="82EAC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025858"/>
    <w:multiLevelType w:val="multilevel"/>
    <w:tmpl w:val="C4B4C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4511953"/>
    <w:multiLevelType w:val="multilevel"/>
    <w:tmpl w:val="9AC02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6961B36"/>
    <w:multiLevelType w:val="multilevel"/>
    <w:tmpl w:val="1A5A6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B47273B"/>
    <w:multiLevelType w:val="multilevel"/>
    <w:tmpl w:val="9120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C743A02"/>
    <w:multiLevelType w:val="multilevel"/>
    <w:tmpl w:val="3468F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C995D1B"/>
    <w:multiLevelType w:val="multilevel"/>
    <w:tmpl w:val="40B24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14A5218"/>
    <w:multiLevelType w:val="multilevel"/>
    <w:tmpl w:val="5F1A0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1A9048C"/>
    <w:multiLevelType w:val="multilevel"/>
    <w:tmpl w:val="5D948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1CB2DE6"/>
    <w:multiLevelType w:val="multilevel"/>
    <w:tmpl w:val="1CD43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49B18A2"/>
    <w:multiLevelType w:val="multilevel"/>
    <w:tmpl w:val="82569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24AA56B1"/>
    <w:multiLevelType w:val="multilevel"/>
    <w:tmpl w:val="025C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4C55E1C"/>
    <w:multiLevelType w:val="multilevel"/>
    <w:tmpl w:val="54280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2740094E"/>
    <w:multiLevelType w:val="multilevel"/>
    <w:tmpl w:val="58588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27E374CA"/>
    <w:multiLevelType w:val="multilevel"/>
    <w:tmpl w:val="54163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483450F"/>
    <w:multiLevelType w:val="multilevel"/>
    <w:tmpl w:val="28F48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8F720A2"/>
    <w:multiLevelType w:val="multilevel"/>
    <w:tmpl w:val="4BCE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21C7ABA"/>
    <w:multiLevelType w:val="multilevel"/>
    <w:tmpl w:val="1898D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44E37821"/>
    <w:multiLevelType w:val="multilevel"/>
    <w:tmpl w:val="BF76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4AE04667"/>
    <w:multiLevelType w:val="multilevel"/>
    <w:tmpl w:val="57B64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CB7488B"/>
    <w:multiLevelType w:val="multilevel"/>
    <w:tmpl w:val="6264E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4CFB0AD8"/>
    <w:multiLevelType w:val="multilevel"/>
    <w:tmpl w:val="46022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E4C08C0"/>
    <w:multiLevelType w:val="multilevel"/>
    <w:tmpl w:val="B694E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8627389"/>
    <w:multiLevelType w:val="multilevel"/>
    <w:tmpl w:val="4D76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8FE46BE"/>
    <w:multiLevelType w:val="multilevel"/>
    <w:tmpl w:val="52420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5F004220"/>
    <w:multiLevelType w:val="multilevel"/>
    <w:tmpl w:val="1228F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53868C5"/>
    <w:multiLevelType w:val="multilevel"/>
    <w:tmpl w:val="2028E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6B2071BB"/>
    <w:multiLevelType w:val="multilevel"/>
    <w:tmpl w:val="E42E6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008431B"/>
    <w:multiLevelType w:val="multilevel"/>
    <w:tmpl w:val="68BA1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2450779"/>
    <w:multiLevelType w:val="multilevel"/>
    <w:tmpl w:val="E04C6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39C04F1"/>
    <w:multiLevelType w:val="multilevel"/>
    <w:tmpl w:val="75FA7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 w15:restartNumberingAfterBreak="0">
    <w:nsid w:val="73B360AF"/>
    <w:multiLevelType w:val="multilevel"/>
    <w:tmpl w:val="D6841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5ED5491"/>
    <w:multiLevelType w:val="multilevel"/>
    <w:tmpl w:val="FEC6B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 w15:restartNumberingAfterBreak="0">
    <w:nsid w:val="76C70F53"/>
    <w:multiLevelType w:val="multilevel"/>
    <w:tmpl w:val="0ED0A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C941B34"/>
    <w:multiLevelType w:val="multilevel"/>
    <w:tmpl w:val="A0F68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ED32FFC"/>
    <w:multiLevelType w:val="multilevel"/>
    <w:tmpl w:val="321C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37"/>
  </w:num>
  <w:num w:numId="3">
    <w:abstractNumId w:val="13"/>
  </w:num>
  <w:num w:numId="4">
    <w:abstractNumId w:val="29"/>
  </w:num>
  <w:num w:numId="5">
    <w:abstractNumId w:val="26"/>
  </w:num>
  <w:num w:numId="6">
    <w:abstractNumId w:val="32"/>
  </w:num>
  <w:num w:numId="7">
    <w:abstractNumId w:val="14"/>
  </w:num>
  <w:num w:numId="8">
    <w:abstractNumId w:val="38"/>
  </w:num>
  <w:num w:numId="9">
    <w:abstractNumId w:val="0"/>
  </w:num>
  <w:num w:numId="10">
    <w:abstractNumId w:val="36"/>
  </w:num>
  <w:num w:numId="11">
    <w:abstractNumId w:val="39"/>
  </w:num>
  <w:num w:numId="12">
    <w:abstractNumId w:val="4"/>
  </w:num>
  <w:num w:numId="13">
    <w:abstractNumId w:val="19"/>
  </w:num>
  <w:num w:numId="14">
    <w:abstractNumId w:val="30"/>
  </w:num>
  <w:num w:numId="15">
    <w:abstractNumId w:val="5"/>
  </w:num>
  <w:num w:numId="16">
    <w:abstractNumId w:val="41"/>
  </w:num>
  <w:num w:numId="17">
    <w:abstractNumId w:val="17"/>
  </w:num>
  <w:num w:numId="18">
    <w:abstractNumId w:val="31"/>
  </w:num>
  <w:num w:numId="19">
    <w:abstractNumId w:val="10"/>
  </w:num>
  <w:num w:numId="20">
    <w:abstractNumId w:val="20"/>
  </w:num>
  <w:num w:numId="21">
    <w:abstractNumId w:val="28"/>
  </w:num>
  <w:num w:numId="22">
    <w:abstractNumId w:val="6"/>
  </w:num>
  <w:num w:numId="23">
    <w:abstractNumId w:val="35"/>
  </w:num>
  <w:num w:numId="24">
    <w:abstractNumId w:val="34"/>
  </w:num>
  <w:num w:numId="25">
    <w:abstractNumId w:val="1"/>
  </w:num>
  <w:num w:numId="26">
    <w:abstractNumId w:val="21"/>
  </w:num>
  <w:num w:numId="27">
    <w:abstractNumId w:val="23"/>
  </w:num>
  <w:num w:numId="28">
    <w:abstractNumId w:val="12"/>
  </w:num>
  <w:num w:numId="29">
    <w:abstractNumId w:val="8"/>
  </w:num>
  <w:num w:numId="30">
    <w:abstractNumId w:val="2"/>
  </w:num>
  <w:num w:numId="31">
    <w:abstractNumId w:val="18"/>
  </w:num>
  <w:num w:numId="32">
    <w:abstractNumId w:val="15"/>
  </w:num>
  <w:num w:numId="33">
    <w:abstractNumId w:val="22"/>
  </w:num>
  <w:num w:numId="34">
    <w:abstractNumId w:val="16"/>
  </w:num>
  <w:num w:numId="35">
    <w:abstractNumId w:val="40"/>
  </w:num>
  <w:num w:numId="36">
    <w:abstractNumId w:val="3"/>
  </w:num>
  <w:num w:numId="37">
    <w:abstractNumId w:val="11"/>
  </w:num>
  <w:num w:numId="38">
    <w:abstractNumId w:val="24"/>
  </w:num>
  <w:num w:numId="39">
    <w:abstractNumId w:val="33"/>
  </w:num>
  <w:num w:numId="40">
    <w:abstractNumId w:val="27"/>
  </w:num>
  <w:num w:numId="41">
    <w:abstractNumId w:val="7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D7F"/>
    <w:rsid w:val="00475D4B"/>
    <w:rsid w:val="005164C8"/>
    <w:rsid w:val="00783A5B"/>
    <w:rsid w:val="00C52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64AD8"/>
  <w15:chartTrackingRefBased/>
  <w15:docId w15:val="{0E90F2F4-667A-4EE2-9D0D-C2C800DD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97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464</Words>
  <Characters>2645</Characters>
  <Application>Microsoft Office Word</Application>
  <DocSecurity>0</DocSecurity>
  <Lines>22</Lines>
  <Paragraphs>6</Paragraphs>
  <ScaleCrop>false</ScaleCrop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2020-10-13T10:08:00Z</dcterms:created>
  <dcterms:modified xsi:type="dcterms:W3CDTF">2021-01-14T05:41:00Z</dcterms:modified>
</cp:coreProperties>
</file>