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32B" w:rsidRDefault="00812EBA" w:rsidP="004A01DD">
      <w:pPr>
        <w:jc w:val="center"/>
        <w:rPr>
          <w:rFonts w:ascii="Arno Pro Smbd Subhead" w:hAnsi="Arno Pro Smbd Subhead"/>
          <w:b/>
          <w:sz w:val="52"/>
          <w:szCs w:val="52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802640</wp:posOffset>
            </wp:positionH>
            <wp:positionV relativeFrom="paragraph">
              <wp:posOffset>-996314</wp:posOffset>
            </wp:positionV>
            <wp:extent cx="923925" cy="2362200"/>
            <wp:effectExtent l="514350" t="0" r="0" b="0"/>
            <wp:wrapNone/>
            <wp:docPr id="7" name="Рисунок 16" descr="ша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шари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3738773">
                      <a:off x="0" y="0"/>
                      <a:ext cx="92392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2EBA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4603114</wp:posOffset>
            </wp:positionH>
            <wp:positionV relativeFrom="paragraph">
              <wp:posOffset>-986790</wp:posOffset>
            </wp:positionV>
            <wp:extent cx="923925" cy="2362200"/>
            <wp:effectExtent l="0" t="0" r="561975" b="0"/>
            <wp:wrapNone/>
            <wp:docPr id="5" name="Рисунок 16" descr="ша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шари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7778548">
                      <a:off x="0" y="0"/>
                      <a:ext cx="92392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5B32" w:rsidRPr="00A25B32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7.7pt;margin-top:.3pt;width:480pt;height:108pt;z-index:251660288;mso-position-horizontal-relative:text;mso-position-vertical-relative:text" fillcolor="#b2b2b2" strokecolor="#33c" strokeweight="1pt">
            <v:fill opacity=".5"/>
            <v:shadow on="t" color="#99f" offset="3pt"/>
            <v:textpath style="font-family:&quot;Arial Black&quot;;v-text-kern:t" trim="t" fitpath="t" string="Правила&#10;толерантного общения"/>
          </v:shape>
        </w:pict>
      </w:r>
    </w:p>
    <w:p w:rsidR="004A01DD" w:rsidRDefault="004A01DD" w:rsidP="004A01DD">
      <w:pPr>
        <w:jc w:val="both"/>
        <w:rPr>
          <w:rFonts w:ascii="Arno Pro Smbd Subhead" w:hAnsi="Arno Pro Smbd Subhead"/>
          <w:b/>
          <w:sz w:val="52"/>
          <w:szCs w:val="52"/>
        </w:rPr>
      </w:pPr>
    </w:p>
    <w:p w:rsidR="004A01DD" w:rsidRDefault="004A01DD" w:rsidP="004A01DD">
      <w:pPr>
        <w:jc w:val="both"/>
        <w:rPr>
          <w:rFonts w:ascii="Arno Pro Smbd Subhead" w:hAnsi="Arno Pro Smbd Subhead"/>
          <w:b/>
          <w:sz w:val="52"/>
          <w:szCs w:val="52"/>
        </w:rPr>
      </w:pPr>
    </w:p>
    <w:p w:rsidR="004A01DD" w:rsidRPr="004A01DD" w:rsidRDefault="004A01DD" w:rsidP="004A01DD">
      <w:pPr>
        <w:pStyle w:val="a3"/>
        <w:numPr>
          <w:ilvl w:val="0"/>
          <w:numId w:val="1"/>
        </w:numPr>
        <w:jc w:val="both"/>
        <w:rPr>
          <w:rFonts w:ascii="Arno Pro Smbd Subhead" w:hAnsi="Arno Pro Smbd Subhead"/>
          <w:sz w:val="72"/>
          <w:szCs w:val="72"/>
        </w:rPr>
      </w:pPr>
      <w:r w:rsidRPr="004A01DD">
        <w:rPr>
          <w:rFonts w:ascii="Arno Pro Smbd Subhead" w:hAnsi="Arno Pro Smbd Subhead"/>
          <w:sz w:val="72"/>
          <w:szCs w:val="72"/>
        </w:rPr>
        <w:t>Уважай собеседника.</w:t>
      </w:r>
    </w:p>
    <w:p w:rsidR="004A01DD" w:rsidRPr="004A01DD" w:rsidRDefault="004A01DD" w:rsidP="004A01DD">
      <w:pPr>
        <w:pStyle w:val="a3"/>
        <w:numPr>
          <w:ilvl w:val="0"/>
          <w:numId w:val="1"/>
        </w:numPr>
        <w:jc w:val="both"/>
        <w:rPr>
          <w:rFonts w:ascii="Arno Pro Smbd Subhead" w:hAnsi="Arno Pro Smbd Subhead"/>
          <w:sz w:val="72"/>
          <w:szCs w:val="72"/>
        </w:rPr>
      </w:pPr>
      <w:r w:rsidRPr="004A01DD">
        <w:rPr>
          <w:rFonts w:ascii="Arno Pro Smbd Subhead" w:hAnsi="Arno Pro Smbd Subhead"/>
          <w:sz w:val="72"/>
          <w:szCs w:val="72"/>
        </w:rPr>
        <w:t>Старайся понять то, о чём говорят другие.</w:t>
      </w:r>
    </w:p>
    <w:p w:rsidR="004A01DD" w:rsidRPr="00312AF4" w:rsidRDefault="004A01DD" w:rsidP="004A01DD">
      <w:pPr>
        <w:pStyle w:val="a3"/>
        <w:numPr>
          <w:ilvl w:val="0"/>
          <w:numId w:val="1"/>
        </w:numPr>
        <w:jc w:val="both"/>
        <w:rPr>
          <w:rFonts w:ascii="Arno Pro Smbd Subhead" w:hAnsi="Arno Pro Smbd Subhead"/>
          <w:sz w:val="72"/>
          <w:szCs w:val="72"/>
          <w:u w:val="single"/>
        </w:rPr>
      </w:pPr>
      <w:r w:rsidRPr="004A01DD">
        <w:rPr>
          <w:rFonts w:ascii="Arno Pro Smbd Subhead" w:hAnsi="Arno Pro Smbd Subhead"/>
          <w:sz w:val="72"/>
          <w:szCs w:val="72"/>
        </w:rPr>
        <w:t xml:space="preserve">Отстаивай своё мнение </w:t>
      </w:r>
      <w:r w:rsidRPr="00312AF4">
        <w:rPr>
          <w:rFonts w:ascii="Arno Pro Smbd Subhead" w:hAnsi="Arno Pro Smbd Subhead"/>
          <w:sz w:val="72"/>
          <w:szCs w:val="72"/>
          <w:u w:val="single"/>
        </w:rPr>
        <w:t>тактично.</w:t>
      </w:r>
    </w:p>
    <w:p w:rsidR="004A01DD" w:rsidRPr="004A01DD" w:rsidRDefault="004A01DD" w:rsidP="004A01DD">
      <w:pPr>
        <w:pStyle w:val="a3"/>
        <w:numPr>
          <w:ilvl w:val="0"/>
          <w:numId w:val="1"/>
        </w:numPr>
        <w:jc w:val="both"/>
        <w:rPr>
          <w:rFonts w:ascii="Arno Pro Smbd Subhead" w:hAnsi="Arno Pro Smbd Subhead"/>
          <w:sz w:val="72"/>
          <w:szCs w:val="72"/>
        </w:rPr>
      </w:pPr>
      <w:r w:rsidRPr="004A01DD">
        <w:rPr>
          <w:rFonts w:ascii="Arno Pro Smbd Subhead" w:hAnsi="Arno Pro Smbd Subhead"/>
          <w:sz w:val="72"/>
          <w:szCs w:val="72"/>
        </w:rPr>
        <w:t>Ищи лучшие аргументы.</w:t>
      </w:r>
    </w:p>
    <w:p w:rsidR="004A01DD" w:rsidRPr="004A01DD" w:rsidRDefault="004A01DD" w:rsidP="004A01DD">
      <w:pPr>
        <w:pStyle w:val="a3"/>
        <w:numPr>
          <w:ilvl w:val="0"/>
          <w:numId w:val="1"/>
        </w:numPr>
        <w:jc w:val="both"/>
        <w:rPr>
          <w:rFonts w:ascii="Arno Pro Smbd Subhead" w:hAnsi="Arno Pro Smbd Subhead"/>
          <w:sz w:val="72"/>
          <w:szCs w:val="72"/>
        </w:rPr>
      </w:pPr>
      <w:r w:rsidRPr="004A01DD">
        <w:rPr>
          <w:rFonts w:ascii="Arno Pro Smbd Subhead" w:hAnsi="Arno Pro Smbd Subhead"/>
          <w:sz w:val="72"/>
          <w:szCs w:val="72"/>
        </w:rPr>
        <w:t xml:space="preserve">Будь справедлив, готовым признать правоту </w:t>
      </w:r>
      <w:proofErr w:type="gramStart"/>
      <w:r w:rsidRPr="004A01DD">
        <w:rPr>
          <w:rFonts w:ascii="Arno Pro Smbd Subhead" w:hAnsi="Arno Pro Smbd Subhead"/>
          <w:sz w:val="72"/>
          <w:szCs w:val="72"/>
        </w:rPr>
        <w:t>другого</w:t>
      </w:r>
      <w:proofErr w:type="gramEnd"/>
      <w:r w:rsidRPr="004A01DD">
        <w:rPr>
          <w:rFonts w:ascii="Arno Pro Smbd Subhead" w:hAnsi="Arno Pro Smbd Subhead"/>
          <w:sz w:val="72"/>
          <w:szCs w:val="72"/>
        </w:rPr>
        <w:t>.</w:t>
      </w:r>
    </w:p>
    <w:p w:rsidR="004A01DD" w:rsidRPr="004A01DD" w:rsidRDefault="00812EBA" w:rsidP="004A01DD">
      <w:pPr>
        <w:pStyle w:val="a3"/>
        <w:numPr>
          <w:ilvl w:val="0"/>
          <w:numId w:val="1"/>
        </w:numPr>
        <w:jc w:val="both"/>
        <w:rPr>
          <w:rFonts w:ascii="Arno Pro Smbd Subhead" w:hAnsi="Arno Pro Smbd Subhead"/>
          <w:sz w:val="72"/>
          <w:szCs w:val="72"/>
        </w:rPr>
      </w:pPr>
      <w:r>
        <w:rPr>
          <w:rFonts w:ascii="Arno Pro Smbd Subhead" w:hAnsi="Arno Pro Smbd Subhead"/>
          <w:noProof/>
          <w:sz w:val="72"/>
          <w:szCs w:val="7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3088640</wp:posOffset>
            </wp:positionH>
            <wp:positionV relativeFrom="paragraph">
              <wp:posOffset>1172210</wp:posOffset>
            </wp:positionV>
            <wp:extent cx="3228975" cy="1524000"/>
            <wp:effectExtent l="0" t="0" r="0" b="0"/>
            <wp:wrapNone/>
            <wp:docPr id="3" name="Рисунок 24" descr="баб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бабоч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01DD" w:rsidRPr="004A01DD">
        <w:rPr>
          <w:rFonts w:ascii="Arno Pro Smbd Subhead" w:hAnsi="Arno Pro Smbd Subhead"/>
          <w:sz w:val="72"/>
          <w:szCs w:val="72"/>
        </w:rPr>
        <w:t>Стремись учитывать интересы других.</w:t>
      </w:r>
      <w:r w:rsidR="004A01DD" w:rsidRPr="004A01DD">
        <w:rPr>
          <w:noProof/>
          <w:lang w:eastAsia="ru-RU"/>
        </w:rPr>
        <w:t xml:space="preserve"> </w:t>
      </w:r>
    </w:p>
    <w:p w:rsidR="004A01DD" w:rsidRPr="004A01DD" w:rsidRDefault="004A01DD" w:rsidP="004A01DD">
      <w:pPr>
        <w:pStyle w:val="a3"/>
        <w:jc w:val="both"/>
        <w:rPr>
          <w:rFonts w:ascii="Arno Pro Smbd Subhead" w:hAnsi="Arno Pro Smbd Subhead"/>
          <w:sz w:val="72"/>
          <w:szCs w:val="72"/>
        </w:rPr>
      </w:pPr>
    </w:p>
    <w:sectPr w:rsidR="004A01DD" w:rsidRPr="004A01DD" w:rsidSect="004A01DD">
      <w:pgSz w:w="11906" w:h="16838"/>
      <w:pgMar w:top="1134" w:right="851" w:bottom="1134" w:left="851" w:header="709" w:footer="709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no Pro Smbd Subhea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24E6"/>
    <w:multiLevelType w:val="hybridMultilevel"/>
    <w:tmpl w:val="424842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1DD"/>
    <w:rsid w:val="00312AF4"/>
    <w:rsid w:val="004A01DD"/>
    <w:rsid w:val="00812EBA"/>
    <w:rsid w:val="00A25B32"/>
    <w:rsid w:val="00AF7D67"/>
    <w:rsid w:val="00B5490A"/>
    <w:rsid w:val="00B5532B"/>
    <w:rsid w:val="00E20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1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0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01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Computer</dc:creator>
  <cp:keywords/>
  <dc:description/>
  <cp:lastModifiedBy>Я</cp:lastModifiedBy>
  <cp:revision>5</cp:revision>
  <cp:lastPrinted>2010-11-25T03:23:00Z</cp:lastPrinted>
  <dcterms:created xsi:type="dcterms:W3CDTF">2010-11-24T17:00:00Z</dcterms:created>
  <dcterms:modified xsi:type="dcterms:W3CDTF">2010-11-25T03:24:00Z</dcterms:modified>
</cp:coreProperties>
</file>