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376"/>
        <w:gridCol w:w="6237"/>
        <w:gridCol w:w="3402"/>
        <w:gridCol w:w="2771"/>
      </w:tblGrid>
      <w:tr w:rsidR="00364C2B" w:rsidTr="001E097C">
        <w:tc>
          <w:tcPr>
            <w:tcW w:w="14786" w:type="dxa"/>
            <w:gridSpan w:val="4"/>
          </w:tcPr>
          <w:p w:rsidR="00364C2B" w:rsidRPr="00D07420" w:rsidRDefault="00364C2B" w:rsidP="00F304E5">
            <w:r>
              <w:rPr>
                <w:rFonts w:ascii="Times New Roman" w:hAnsi="Times New Roman"/>
                <w:b/>
                <w:sz w:val="24"/>
                <w:szCs w:val="24"/>
              </w:rPr>
              <w:t>Урок окружающего мира по теме:</w:t>
            </w:r>
            <w:r>
              <w:rPr>
                <w:b/>
              </w:rPr>
              <w:t xml:space="preserve">   Как  животные готовятся к зиме </w:t>
            </w:r>
          </w:p>
        </w:tc>
      </w:tr>
      <w:tr w:rsidR="00364C2B" w:rsidTr="00DF5DAF">
        <w:tc>
          <w:tcPr>
            <w:tcW w:w="14786" w:type="dxa"/>
            <w:gridSpan w:val="4"/>
          </w:tcPr>
          <w:p w:rsidR="00364C2B" w:rsidRPr="00F304E5" w:rsidRDefault="00F304E5">
            <w:pPr>
              <w:rPr>
                <w:b/>
              </w:rPr>
            </w:pPr>
            <w:r>
              <w:rPr>
                <w:b/>
                <w:lang w:val="en-US"/>
              </w:rPr>
              <w:t>Учитель: Залив Г.И.</w:t>
            </w:r>
          </w:p>
        </w:tc>
      </w:tr>
      <w:tr w:rsidR="00F304E5" w:rsidTr="00DF5DAF">
        <w:tc>
          <w:tcPr>
            <w:tcW w:w="14786" w:type="dxa"/>
            <w:gridSpan w:val="4"/>
          </w:tcPr>
          <w:p w:rsidR="00F304E5" w:rsidRPr="00F304E5" w:rsidRDefault="00F304E5">
            <w:pPr>
              <w:rPr>
                <w:b/>
              </w:rPr>
            </w:pPr>
            <w:r>
              <w:rPr>
                <w:b/>
              </w:rPr>
              <w:t>Класс: 1-а</w:t>
            </w:r>
          </w:p>
        </w:tc>
      </w:tr>
      <w:tr w:rsidR="00364C2B" w:rsidTr="00DF03C1">
        <w:tc>
          <w:tcPr>
            <w:tcW w:w="2376" w:type="dxa"/>
          </w:tcPr>
          <w:p w:rsidR="00364C2B" w:rsidRPr="005E7CB1" w:rsidRDefault="00364C2B">
            <w:pPr>
              <w:rPr>
                <w:rFonts w:ascii="Times New Roman" w:hAnsi="Times New Roman" w:cs="Times New Roman"/>
                <w:b/>
              </w:rPr>
            </w:pPr>
            <w:r w:rsidRPr="005E7CB1">
              <w:rPr>
                <w:rFonts w:ascii="Times New Roman" w:hAnsi="Times New Roman" w:cs="Times New Roman"/>
                <w:b/>
              </w:rPr>
              <w:t>Этапы</w:t>
            </w:r>
            <w:r w:rsidR="005E7CB1">
              <w:rPr>
                <w:rFonts w:ascii="Times New Roman" w:hAnsi="Times New Roman" w:cs="Times New Roman"/>
                <w:b/>
              </w:rPr>
              <w:t xml:space="preserve"> урока</w:t>
            </w:r>
          </w:p>
        </w:tc>
        <w:tc>
          <w:tcPr>
            <w:tcW w:w="6237" w:type="dxa"/>
          </w:tcPr>
          <w:p w:rsidR="00364C2B" w:rsidRPr="005E7CB1" w:rsidRDefault="00364C2B" w:rsidP="005E7C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7CB1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3402" w:type="dxa"/>
          </w:tcPr>
          <w:p w:rsidR="00364C2B" w:rsidRPr="005E7CB1" w:rsidRDefault="00364C2B" w:rsidP="005E7C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7CB1">
              <w:rPr>
                <w:rFonts w:ascii="Times New Roman" w:hAnsi="Times New Roman" w:cs="Times New Roman"/>
                <w:b/>
              </w:rPr>
              <w:t>Деятельность учащихся</w:t>
            </w:r>
          </w:p>
        </w:tc>
        <w:tc>
          <w:tcPr>
            <w:tcW w:w="2771" w:type="dxa"/>
          </w:tcPr>
          <w:p w:rsidR="00364C2B" w:rsidRPr="005E7CB1" w:rsidRDefault="00364C2B" w:rsidP="00364C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7CB1">
              <w:rPr>
                <w:rFonts w:ascii="Times New Roman" w:hAnsi="Times New Roman" w:cs="Times New Roman"/>
                <w:b/>
              </w:rPr>
              <w:t>УУД</w:t>
            </w:r>
          </w:p>
        </w:tc>
      </w:tr>
      <w:tr w:rsidR="00357500" w:rsidTr="00DF03C1">
        <w:tc>
          <w:tcPr>
            <w:tcW w:w="2376" w:type="dxa"/>
          </w:tcPr>
          <w:p w:rsidR="00357500" w:rsidRPr="00357500" w:rsidRDefault="00357500" w:rsidP="00357500">
            <w:pPr>
              <w:rPr>
                <w:rFonts w:ascii="Times New Roman" w:eastAsia="Calibri" w:hAnsi="Times New Roman" w:cs="Times New Roman"/>
              </w:rPr>
            </w:pPr>
            <w:r w:rsidRPr="00357500">
              <w:rPr>
                <w:rFonts w:ascii="Times New Roman" w:eastAsia="Calibri" w:hAnsi="Times New Roman" w:cs="Times New Roman"/>
              </w:rPr>
              <w:t>1.Самоопределение к деятельности. Орг. момент</w:t>
            </w:r>
          </w:p>
          <w:p w:rsidR="00357500" w:rsidRDefault="00357500"/>
        </w:tc>
        <w:tc>
          <w:tcPr>
            <w:tcW w:w="6237" w:type="dxa"/>
          </w:tcPr>
          <w:p w:rsidR="00357500" w:rsidRDefault="00357500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Инструктаж учащихся, проверка готовности к уроку.</w:t>
            </w:r>
            <w:r w:rsidR="003D27C8">
              <w:rPr>
                <w:rFonts w:ascii="Times New Roman" w:hAnsi="Times New Roman"/>
              </w:rPr>
              <w:t xml:space="preserve">  </w:t>
            </w:r>
            <w:r w:rsidR="003D27C8" w:rsidRPr="003D27C8">
              <w:rPr>
                <w:rFonts w:ascii="Times New Roman" w:hAnsi="Times New Roman"/>
                <w:b/>
                <w:i/>
                <w:u w:val="single"/>
              </w:rPr>
              <w:t>(Слайд №1)</w:t>
            </w:r>
            <w:r w:rsidR="003D27C8">
              <w:rPr>
                <w:rFonts w:ascii="Times New Roman" w:hAnsi="Times New Roman"/>
                <w:b/>
                <w:i/>
                <w:u w:val="single"/>
              </w:rPr>
              <w:t xml:space="preserve"> </w:t>
            </w:r>
            <w:r w:rsidR="003D27C8" w:rsidRPr="005E7CB1">
              <w:rPr>
                <w:rFonts w:ascii="Times New Roman" w:hAnsi="Times New Roman"/>
                <w:i/>
                <w:u w:val="single"/>
              </w:rPr>
              <w:t>(</w:t>
            </w:r>
            <w:r w:rsidR="003D27C8" w:rsidRPr="005E7CB1">
              <w:rPr>
                <w:rFonts w:ascii="Times New Roman" w:hAnsi="Times New Roman"/>
                <w:i/>
              </w:rPr>
              <w:t>читает стихотворение на первом слайде)</w:t>
            </w:r>
          </w:p>
          <w:p w:rsidR="005E7CB1" w:rsidRPr="005E7CB1" w:rsidRDefault="005E7CB1" w:rsidP="005E7CB1">
            <w:pPr>
              <w:rPr>
                <w:rFonts w:ascii="Times New Roman" w:hAnsi="Times New Roman" w:cs="Times New Roman"/>
              </w:rPr>
            </w:pPr>
            <w:r w:rsidRPr="005E7CB1">
              <w:rPr>
                <w:rFonts w:ascii="Times New Roman" w:hAnsi="Times New Roman" w:cs="Times New Roman"/>
                <w:i/>
                <w:iCs/>
              </w:rPr>
              <w:t>Снова пришел долгожданный миг –</w:t>
            </w:r>
          </w:p>
          <w:p w:rsidR="005E7CB1" w:rsidRPr="005E7CB1" w:rsidRDefault="005E7CB1" w:rsidP="005E7CB1">
            <w:pPr>
              <w:rPr>
                <w:rFonts w:ascii="Times New Roman" w:hAnsi="Times New Roman" w:cs="Times New Roman"/>
              </w:rPr>
            </w:pPr>
            <w:r w:rsidRPr="005E7CB1">
              <w:rPr>
                <w:rFonts w:ascii="Times New Roman" w:hAnsi="Times New Roman" w:cs="Times New Roman"/>
                <w:i/>
                <w:iCs/>
              </w:rPr>
              <w:t>Нам пора в дорогу.</w:t>
            </w:r>
          </w:p>
          <w:p w:rsidR="005E7CB1" w:rsidRPr="005E7CB1" w:rsidRDefault="005E7CB1" w:rsidP="005E7CB1">
            <w:pPr>
              <w:rPr>
                <w:rFonts w:ascii="Times New Roman" w:hAnsi="Times New Roman" w:cs="Times New Roman"/>
              </w:rPr>
            </w:pPr>
            <w:r w:rsidRPr="005E7CB1">
              <w:rPr>
                <w:rFonts w:ascii="Times New Roman" w:hAnsi="Times New Roman" w:cs="Times New Roman"/>
                <w:i/>
                <w:iCs/>
              </w:rPr>
              <w:t>Он зовет нас в загадочный мир,</w:t>
            </w:r>
          </w:p>
          <w:p w:rsidR="005E7CB1" w:rsidRDefault="005E7CB1" w:rsidP="005E7CB1">
            <w:r w:rsidRPr="005E7CB1">
              <w:rPr>
                <w:rFonts w:ascii="Times New Roman" w:hAnsi="Times New Roman" w:cs="Times New Roman"/>
                <w:i/>
                <w:iCs/>
              </w:rPr>
              <w:t>Таинственный мир природы.</w:t>
            </w:r>
          </w:p>
        </w:tc>
        <w:tc>
          <w:tcPr>
            <w:tcW w:w="3402" w:type="dxa"/>
          </w:tcPr>
          <w:p w:rsidR="00357500" w:rsidRPr="004F2697" w:rsidRDefault="00357500" w:rsidP="00357500">
            <w:pPr>
              <w:rPr>
                <w:rFonts w:ascii="Times New Roman" w:hAnsi="Times New Roman" w:cs="Times New Roman"/>
              </w:rPr>
            </w:pPr>
            <w:r w:rsidRPr="004F2697">
              <w:rPr>
                <w:rFonts w:ascii="Times New Roman" w:hAnsi="Times New Roman" w:cs="Times New Roman"/>
              </w:rPr>
              <w:t>Приготовить пенал, учебник, тетрадь на  печатной основе, карандаши.</w:t>
            </w:r>
          </w:p>
        </w:tc>
        <w:tc>
          <w:tcPr>
            <w:tcW w:w="2771" w:type="dxa"/>
            <w:vMerge w:val="restart"/>
          </w:tcPr>
          <w:p w:rsidR="00357500" w:rsidRPr="00364C2B" w:rsidRDefault="00357500" w:rsidP="00364C2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4C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Познавательные:</w:t>
            </w:r>
            <w:r w:rsidRPr="00364C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устанавливать причинно-следственные связи, представлять цепочки объектов и явлений, строить логическую цепочку рассуждений, анализировать истинность утверждений, доказывать. Выдвигать гипотезу и обосновывать ее.</w:t>
            </w:r>
          </w:p>
          <w:p w:rsidR="00357500" w:rsidRPr="00364C2B" w:rsidRDefault="00357500" w:rsidP="00364C2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4C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Личностные: </w:t>
            </w:r>
            <w:r w:rsidRPr="00364C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проявление познавательного интереса, определенных познавательных потребностей и учебных мотивов, стремление к повышению культуры речевого общения, к овладению приемами творческого самовыражения, осознание ценности природы и необходимости ее охраны.</w:t>
            </w:r>
          </w:p>
          <w:p w:rsidR="00357500" w:rsidRPr="00364C2B" w:rsidRDefault="00357500" w:rsidP="00364C2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4C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Регулятивные:</w:t>
            </w:r>
            <w:r w:rsidRPr="00364C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организовывать свое рабочее место, приводить его в порядок </w:t>
            </w:r>
            <w:r w:rsidRPr="00364C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 окончании работы, адекватно воспринимать отзывы учителя и одноклассников о выполненной работе.</w:t>
            </w:r>
          </w:p>
          <w:p w:rsidR="00357500" w:rsidRDefault="00357500" w:rsidP="00364C2B">
            <w:r w:rsidRPr="00357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Коммуникативные:</w:t>
            </w:r>
            <w:r w:rsidRPr="003575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с достаточной полнотой и точностью выражать свои мысли в соответствии с задачами и условиями коммуникации, участвовать в диалоге, отвечать на вопросы учителя и одноклассников.</w:t>
            </w:r>
          </w:p>
        </w:tc>
      </w:tr>
      <w:tr w:rsidR="00357500" w:rsidTr="00DF03C1">
        <w:tc>
          <w:tcPr>
            <w:tcW w:w="2376" w:type="dxa"/>
          </w:tcPr>
          <w:p w:rsidR="00357500" w:rsidRDefault="00357500">
            <w:r>
              <w:rPr>
                <w:rFonts w:ascii="Times New Roman" w:hAnsi="Times New Roman"/>
              </w:rPr>
              <w:t>2. Актуализация знаний и фиксация затруднений  в деятельности</w:t>
            </w:r>
          </w:p>
        </w:tc>
        <w:tc>
          <w:tcPr>
            <w:tcW w:w="6237" w:type="dxa"/>
          </w:tcPr>
          <w:p w:rsidR="00990198" w:rsidRDefault="00990198" w:rsidP="00990198">
            <w:pPr>
              <w:keepNext/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на уроке я предлагаю Вам провести исследование, в котором вы выступите в роли настоящих учёных.</w:t>
            </w:r>
            <w:r w:rsidRPr="003D2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Ребята, скажите, а чем занимаются учёные?</w:t>
            </w:r>
            <w:r w:rsidRPr="003D2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(Ответы детей) Молодцы!</w:t>
            </w:r>
          </w:p>
          <w:p w:rsidR="00F404E4" w:rsidRPr="00F404E4" w:rsidRDefault="00F404E4" w:rsidP="00990198">
            <w:pPr>
              <w:keepNext/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F404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Слайд №2</w:t>
            </w:r>
          </w:p>
          <w:p w:rsidR="00990198" w:rsidRPr="003D27C8" w:rsidRDefault="00990198" w:rsidP="00990198">
            <w:pPr>
              <w:autoSpaceDE w:val="0"/>
              <w:autoSpaceDN w:val="0"/>
              <w:adjustRightInd w:val="0"/>
              <w:spacing w:before="60" w:after="120" w:line="252" w:lineRule="auto"/>
              <w:ind w:firstLine="36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D27C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Учитель читает стихотворение:</w:t>
            </w:r>
          </w:p>
          <w:p w:rsidR="00F404E4" w:rsidRDefault="00F404E4" w:rsidP="00F304E5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01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 лес стоит загадочный,</w:t>
            </w:r>
            <w:r w:rsidRPr="009901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br/>
              <w:t>А лес стоит таинственный,</w:t>
            </w:r>
            <w:r w:rsidRPr="009901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br/>
              <w:t>Безмолвна тишина:</w:t>
            </w:r>
            <w:r w:rsidRPr="009901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br/>
              <w:t>Зверушек и пичужек -</w:t>
            </w:r>
            <w:r w:rsidRPr="009901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br/>
              <w:t>Всех спрятала зима</w:t>
            </w:r>
            <w:r w:rsidRPr="003D27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404E4" w:rsidRDefault="00F404E4" w:rsidP="00990198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990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чём это стихотворение? (зима, лес, звери)</w:t>
            </w:r>
          </w:p>
          <w:p w:rsidR="00990198" w:rsidRPr="003D27C8" w:rsidRDefault="00990198" w:rsidP="00990198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D27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О каких изменениях в природе говорится в этом стихотворении?</w:t>
            </w:r>
          </w:p>
          <w:p w:rsidR="00990198" w:rsidRPr="00990198" w:rsidRDefault="003D27C8" w:rsidP="003D27C8">
            <w:pPr>
              <w:keepNext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- </w:t>
            </w:r>
            <w:r w:rsidR="00990198" w:rsidRPr="003D27C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Сформулируйте тему урока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: </w:t>
            </w:r>
            <w:r w:rsidR="00F404E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изменения в жизни животных с наступлением зимы.</w:t>
            </w:r>
          </w:p>
          <w:p w:rsidR="00357500" w:rsidRDefault="00357500"/>
        </w:tc>
        <w:tc>
          <w:tcPr>
            <w:tcW w:w="3402" w:type="dxa"/>
          </w:tcPr>
          <w:p w:rsidR="00357500" w:rsidRPr="004F2697" w:rsidRDefault="00990198">
            <w:pPr>
              <w:rPr>
                <w:rFonts w:ascii="Times New Roman" w:hAnsi="Times New Roman" w:cs="Times New Roman"/>
              </w:rPr>
            </w:pPr>
            <w:r w:rsidRPr="004F2697">
              <w:rPr>
                <w:rFonts w:ascii="Times New Roman" w:hAnsi="Times New Roman" w:cs="Times New Roman"/>
              </w:rPr>
              <w:t>Слушают стихотворение, отвечают на вопросы учителя, формулируют тему урока-исследования.</w:t>
            </w:r>
          </w:p>
        </w:tc>
        <w:tc>
          <w:tcPr>
            <w:tcW w:w="2771" w:type="dxa"/>
            <w:vMerge/>
          </w:tcPr>
          <w:p w:rsidR="00357500" w:rsidRDefault="00357500"/>
        </w:tc>
      </w:tr>
      <w:tr w:rsidR="00357500" w:rsidTr="00DF03C1">
        <w:tc>
          <w:tcPr>
            <w:tcW w:w="2376" w:type="dxa"/>
          </w:tcPr>
          <w:p w:rsidR="00357500" w:rsidRPr="00357500" w:rsidRDefault="00357500" w:rsidP="00357500">
            <w:pPr>
              <w:rPr>
                <w:rFonts w:ascii="Times New Roman" w:eastAsia="Calibri" w:hAnsi="Times New Roman" w:cs="Times New Roman"/>
              </w:rPr>
            </w:pPr>
            <w:r w:rsidRPr="00357500">
              <w:rPr>
                <w:rFonts w:ascii="Times New Roman" w:eastAsia="Calibri" w:hAnsi="Times New Roman" w:cs="Times New Roman"/>
              </w:rPr>
              <w:t>3. Постановка учебной задачи.</w:t>
            </w:r>
          </w:p>
          <w:p w:rsidR="00357500" w:rsidRDefault="00357500"/>
        </w:tc>
        <w:tc>
          <w:tcPr>
            <w:tcW w:w="6237" w:type="dxa"/>
          </w:tcPr>
          <w:p w:rsidR="00990198" w:rsidRPr="00990198" w:rsidRDefault="00990198" w:rsidP="00F304E5">
            <w:pPr>
              <w:keepNext/>
              <w:autoSpaceDE w:val="0"/>
              <w:autoSpaceDN w:val="0"/>
              <w:adjustRightInd w:val="0"/>
              <w:spacing w:before="60" w:line="252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Прежде, чем приступить к исследованию, учёные должны определить объект исследования.</w:t>
            </w:r>
            <w:r w:rsidRPr="00990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 что же мы с вами будем исследовать?</w:t>
            </w:r>
            <w:r w:rsidR="00F4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5E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F4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изнь лесных животных)</w:t>
            </w:r>
            <w:r w:rsidR="005E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90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Так что же будет являться объектом нашего исследования? (Ответы детей)</w:t>
            </w:r>
            <w:r w:rsidRPr="00990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Если обобщить ваши ответы, то объектом нашего исследования будет являться «Подготовка животных к </w:t>
            </w:r>
            <w:r w:rsidRPr="00990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зиме» </w:t>
            </w:r>
            <w:r w:rsidR="003D27C8" w:rsidRPr="003D27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(Слайд № 3)</w:t>
            </w:r>
          </w:p>
          <w:p w:rsidR="00990198" w:rsidRDefault="00990198" w:rsidP="00F304E5">
            <w:pPr>
              <w:keepNext/>
              <w:autoSpaceDE w:val="0"/>
              <w:autoSpaceDN w:val="0"/>
              <w:adjustRightInd w:val="0"/>
              <w:spacing w:before="60" w:line="252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 зачем мы будем </w:t>
            </w:r>
            <w:r w:rsidR="004F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исследование? (Ответы </w:t>
            </w:r>
            <w:r w:rsidRPr="00990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детей)</w:t>
            </w:r>
            <w:r w:rsidRPr="00990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Молодцы! Из ваших слов можно сформулиро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вать </w:t>
            </w:r>
            <w:r w:rsidR="004F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4F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«Узнать, </w:t>
            </w:r>
            <w:r w:rsidRPr="00990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животные готовятся к зиме».</w:t>
            </w:r>
          </w:p>
          <w:p w:rsidR="004F2697" w:rsidRPr="004F2697" w:rsidRDefault="004F2697" w:rsidP="00F304E5">
            <w:pPr>
              <w:autoSpaceDE w:val="0"/>
              <w:autoSpaceDN w:val="0"/>
              <w:adjustRightInd w:val="0"/>
              <w:spacing w:before="120" w:after="60" w:line="252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2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4F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Отличается ли жизнь животных от то</w:t>
            </w:r>
            <w:r w:rsidR="005E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й, что они ведут летом? (Ответы </w:t>
            </w:r>
            <w:r w:rsidRPr="004F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детей)</w:t>
            </w:r>
            <w:r w:rsidRPr="004F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Если обобщить ваши ответы, то можно предположить, что ЖИЗНЬ ЗВЕРЕЙ ЗИМОЙ ОТЛИЧАЕТСЯ ОТ ЖИЗНИ ЛЕТОМ И ОСЕНЬЮ.</w:t>
            </w:r>
            <w:r w:rsidRPr="004F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Предположение, которое делают ученые, называют ГИПОТЕЗОЙ.</w:t>
            </w:r>
            <w:r w:rsidRPr="004F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Гипотезу обязательно нужно проверить. Проверяя гипотезу, учёные получают новые знания. Вы сформулировали гипотезу таким образом:</w:t>
            </w:r>
            <w:r w:rsidRPr="004F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ЖИЗНЬ ЗВЕРЕЙ ПРИ ПОДГОТОВКЕ К ЗИМЕ ОТЛИЧАЕТСЯ ОТ ИХ ЖИЗНИ ЛЕТОМ</w:t>
            </w:r>
          </w:p>
          <w:p w:rsidR="00357500" w:rsidRDefault="00357500"/>
        </w:tc>
        <w:tc>
          <w:tcPr>
            <w:tcW w:w="3402" w:type="dxa"/>
          </w:tcPr>
          <w:p w:rsidR="00990198" w:rsidRPr="00990198" w:rsidRDefault="00990198" w:rsidP="009901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1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Отвечают на вопросы  под руководством учителя, </w:t>
            </w:r>
            <w:r w:rsidRPr="004F2697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определяют объект исследования</w:t>
            </w:r>
          </w:p>
          <w:p w:rsidR="00990198" w:rsidRPr="00990198" w:rsidRDefault="00990198" w:rsidP="009901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198">
              <w:rPr>
                <w:rFonts w:ascii="Times New Roman" w:eastAsia="Calibri" w:hAnsi="Times New Roman" w:cs="Times New Roman"/>
                <w:sz w:val="24"/>
                <w:szCs w:val="24"/>
              </w:rPr>
              <w:t>Формулируют цель исследования: «Узнать новое о жизни лесных животных</w:t>
            </w:r>
            <w:r w:rsidRPr="004F26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подготовке к зиме</w:t>
            </w:r>
            <w:r w:rsidRPr="0099019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357500" w:rsidRDefault="00357500"/>
        </w:tc>
        <w:tc>
          <w:tcPr>
            <w:tcW w:w="2771" w:type="dxa"/>
            <w:vMerge/>
          </w:tcPr>
          <w:p w:rsidR="00357500" w:rsidRDefault="00357500"/>
        </w:tc>
      </w:tr>
      <w:tr w:rsidR="00357500" w:rsidTr="00DF03C1">
        <w:tc>
          <w:tcPr>
            <w:tcW w:w="2376" w:type="dxa"/>
          </w:tcPr>
          <w:p w:rsidR="00357500" w:rsidRDefault="00357500">
            <w:r>
              <w:rPr>
                <w:rFonts w:ascii="Times New Roman" w:hAnsi="Times New Roman"/>
              </w:rPr>
              <w:lastRenderedPageBreak/>
              <w:t>4. Построение проекта выхода из затруднений.</w:t>
            </w:r>
          </w:p>
        </w:tc>
        <w:tc>
          <w:tcPr>
            <w:tcW w:w="6237" w:type="dxa"/>
          </w:tcPr>
          <w:p w:rsidR="00357500" w:rsidRDefault="004F2697">
            <w:pPr>
              <w:rPr>
                <w:rFonts w:ascii="Times New Roman" w:hAnsi="Times New Roman" w:cs="Times New Roman"/>
              </w:rPr>
            </w:pPr>
            <w:r w:rsidRPr="004F2697">
              <w:rPr>
                <w:rFonts w:ascii="Times New Roman" w:hAnsi="Times New Roman" w:cs="Times New Roman"/>
              </w:rPr>
              <w:t>Организует работу в форме диалога</w:t>
            </w:r>
            <w:r w:rsidR="005E7CB1">
              <w:rPr>
                <w:rFonts w:ascii="Times New Roman" w:hAnsi="Times New Roman" w:cs="Times New Roman"/>
              </w:rPr>
              <w:t>.</w:t>
            </w:r>
          </w:p>
          <w:p w:rsidR="00367E16" w:rsidRDefault="00367E16" w:rsidP="00367E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6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с вами, как настоящие учёные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6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проведём эксперимент для проверки гипотезы.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Эксперименты</w:t>
            </w:r>
            <w:r w:rsidRPr="0036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бывают мысленные и реальные.</w:t>
            </w:r>
            <w:r w:rsidRPr="0036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с вами проведём мысленный эксперимент.</w:t>
            </w:r>
            <w:r w:rsidRPr="0036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Откройте учебники на стр. 30-31</w:t>
            </w:r>
            <w:r w:rsidR="00E02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6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мы попадаем в лес вместе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героями учебника </w:t>
            </w:r>
            <w:r w:rsidRPr="0036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Мишей и Машей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Ивановыми</w:t>
            </w:r>
            <w:r w:rsidRPr="0036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66270" w:rsidRPr="00366270" w:rsidRDefault="00366270" w:rsidP="00367E1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3662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Слайд №4</w:t>
            </w:r>
          </w:p>
          <w:p w:rsidR="00367E16" w:rsidRDefault="00367E16" w:rsidP="002543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6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 вы думаете,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чём спрашивает Миша сестру? (</w:t>
            </w:r>
            <w:r w:rsidRPr="0036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 животные готовятся к зиме.</w:t>
            </w:r>
            <w:r w:rsidRPr="0036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6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r w:rsidR="00254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как вы думаете, ч</w:t>
            </w:r>
            <w:r w:rsidRPr="0036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Мише ответит Маша? (Животные готовятся к зиме по-разному: одни запасают пищу впрок, другие впадают в спячку. У животных меняется цвет шерсти и её густота.)</w:t>
            </w:r>
          </w:p>
          <w:p w:rsidR="0025437B" w:rsidRDefault="0025437B" w:rsidP="002543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жизнь животных с наступлением холодов не замирает. Давайте отгадаем загадки.</w:t>
            </w:r>
          </w:p>
          <w:p w:rsidR="00F404E4" w:rsidRDefault="0025437B" w:rsidP="002543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по ёлкам ловко скачет</w:t>
            </w:r>
            <w:r w:rsidRPr="00254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54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взлетает на дубы?</w:t>
            </w:r>
            <w:r w:rsidRPr="00254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Кто в дупле орехи прячет,</w:t>
            </w:r>
            <w:r w:rsidRPr="00254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Сушит на зиму грибы?</w:t>
            </w:r>
            <w:r w:rsidRPr="00254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-О ком загадка?</w:t>
            </w:r>
            <w:r w:rsidRPr="00254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как вы догадались, что это белка? (Ответы детей)</w:t>
            </w:r>
          </w:p>
          <w:p w:rsidR="00C25CCC" w:rsidRDefault="00F404E4" w:rsidP="002543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4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Слайды № </w:t>
            </w:r>
            <w:r w:rsidR="003662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5</w:t>
            </w:r>
            <w:r w:rsidRPr="00F404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, </w:t>
            </w:r>
            <w:r w:rsidR="003662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6</w:t>
            </w:r>
            <w:r w:rsidR="0025437B" w:rsidRPr="00254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 белки на дереве домик – дупло. Оно очень большое и сухое. Обычно у них не один домик</w:t>
            </w:r>
            <w:r w:rsidR="00E02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</w:t>
            </w:r>
            <w:r w:rsidR="0025437B" w:rsidRPr="00254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несколько. Белка запасла грибы и орехи ещё летом, а теперь отыскивает свои кладовые и кормится. С удовольствием ест и семена еловых шишек.</w:t>
            </w:r>
            <w:r w:rsidR="0025437B" w:rsidRPr="00254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Всем хорошо известны слова детской песни «В лесу родилась ёлочка»</w:t>
            </w:r>
            <w:r w:rsidR="0025437B" w:rsidRPr="00254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36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-Пропойте тот куплет, где говорит</w:t>
            </w:r>
            <w:r w:rsidR="0025437B" w:rsidRPr="00254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о лесных зверях.(</w:t>
            </w:r>
            <w:r w:rsidR="00E02179" w:rsidRPr="00E0217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аудиозапись отрывка песни « В лесу родилась ёлочка»)</w:t>
            </w:r>
            <w:r w:rsidR="0025437B" w:rsidRPr="00254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36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5437B" w:rsidRPr="00254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Трусишка зайка серенький</w:t>
            </w:r>
            <w:r w:rsidR="0025437B" w:rsidRPr="00254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 ёлочкой скакал,</w:t>
            </w:r>
            <w:r w:rsidR="0025437B" w:rsidRPr="00254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Порою волк</w:t>
            </w:r>
            <w:r w:rsidR="00E02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сердитый волк</w:t>
            </w:r>
            <w:r w:rsidR="00E02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Рысцою пробегал</w:t>
            </w:r>
            <w:r w:rsidR="00836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02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5437B" w:rsidRPr="00254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 кто из вас, ребята, заметил ошибку в словах этой песенки?</w:t>
            </w:r>
          </w:p>
          <w:p w:rsidR="0025437B" w:rsidRDefault="00C25CCC" w:rsidP="002543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C25C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Слайд №</w:t>
            </w:r>
            <w:r w:rsidR="003662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7</w:t>
            </w:r>
            <w:r w:rsidR="00994B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(заяц)</w:t>
            </w:r>
            <w:r w:rsidR="0025437B" w:rsidRPr="00C25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5437B" w:rsidRPr="00254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Таким образом</w:t>
            </w:r>
            <w:r w:rsidR="00813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5437B" w:rsidRPr="00254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3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5437B" w:rsidRPr="00254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дним из способов перенесения зимних холодов является смена «сезонных нарядов» зверей. Цвет их шубки помогает им маскироваться.</w:t>
            </w:r>
            <w:r w:rsidR="0025437B" w:rsidRPr="00254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 зачем зайчику нужна маскировка? (Ответы детей)</w:t>
            </w:r>
            <w:r w:rsidR="0025437B" w:rsidRPr="00254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Обобщая, ваши ответы можно сделать вывод, что зайцу нужно постоянно передвигаться по лесу в поисках пищи. При этом самому не стать пищей для волка или лисы, поэтому ему необходима смена цвета шубки.</w:t>
            </w:r>
            <w:r w:rsidR="0025437B" w:rsidRPr="00254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13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5437B" w:rsidRPr="00254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Какие звери ещё меняют цвет шубки? </w:t>
            </w:r>
            <w:r w:rsidR="0025437B" w:rsidRPr="00994B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(волк)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5C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Слайд №</w:t>
            </w:r>
            <w:r w:rsidR="003662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8</w:t>
            </w:r>
          </w:p>
          <w:p w:rsidR="00994B89" w:rsidRPr="0025437B" w:rsidRDefault="00994B89" w:rsidP="002543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Лиса (Слайд №</w:t>
            </w:r>
            <w:r w:rsidR="003662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)</w:t>
            </w:r>
          </w:p>
          <w:p w:rsidR="0025437B" w:rsidRPr="004F2697" w:rsidRDefault="00813FC7" w:rsidP="00366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5437B" w:rsidRPr="00254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ещё звери спасаются от холода? (Впадают в спячку </w:t>
            </w:r>
            <w:r w:rsidR="0025437B" w:rsidRPr="00254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медведь, ёж)</w:t>
            </w:r>
            <w:r w:rsidR="00C25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5CCC" w:rsidRPr="00C25C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Слайд №</w:t>
            </w:r>
            <w:r w:rsidR="003662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10</w:t>
            </w:r>
            <w:r w:rsidR="00994B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, 1</w:t>
            </w:r>
            <w:r w:rsidR="003662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1</w:t>
            </w:r>
            <w:r w:rsidR="00C25CCC" w:rsidRPr="00C25C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(медведь)</w:t>
            </w:r>
            <w:r w:rsidR="00C25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5CCC" w:rsidRPr="00C25C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Слайд №1</w:t>
            </w:r>
            <w:r w:rsidR="003662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2</w:t>
            </w:r>
            <w:r w:rsidR="00C25CCC" w:rsidRPr="00C25C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(ёж)</w:t>
            </w:r>
            <w:r w:rsidR="0025437B" w:rsidRPr="00254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снежном убежище им приходится тратить меньше энергии для поддержания температуры тела. Жир и греет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5437B" w:rsidRPr="00254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питает его зимой.</w:t>
            </w:r>
            <w:r w:rsidR="0025437B" w:rsidRPr="00254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Медведь в берлоге крепко спит,</w:t>
            </w:r>
            <w:r w:rsidR="0025437B" w:rsidRPr="00254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его нельзя будить.</w:t>
            </w:r>
            <w:r w:rsidR="0025437B" w:rsidRPr="00254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 с осени свой жир копил,</w:t>
            </w:r>
            <w:r w:rsidR="0025437B" w:rsidRPr="00254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Много ел и много пил.</w:t>
            </w:r>
            <w:r w:rsidR="0025437B" w:rsidRPr="00254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Ему зимой одна работа –</w:t>
            </w:r>
            <w:r w:rsidR="0025437B" w:rsidRPr="00254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Крепко спать и весны ждать.</w:t>
            </w:r>
            <w:r w:rsidR="0025437B" w:rsidRPr="00254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402" w:type="dxa"/>
          </w:tcPr>
          <w:p w:rsidR="00357500" w:rsidRPr="0025437B" w:rsidRDefault="00367E16" w:rsidP="00E0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3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Отвечают на вопросы учителя, </w:t>
            </w:r>
            <w:r w:rsidR="00813FC7">
              <w:rPr>
                <w:rFonts w:ascii="Times New Roman" w:hAnsi="Times New Roman" w:cs="Times New Roman"/>
                <w:sz w:val="24"/>
                <w:szCs w:val="24"/>
              </w:rPr>
              <w:t xml:space="preserve">отгадывают загадки, </w:t>
            </w:r>
            <w:r w:rsidRPr="0025437B">
              <w:rPr>
                <w:rFonts w:ascii="Times New Roman" w:hAnsi="Times New Roman" w:cs="Times New Roman"/>
                <w:sz w:val="24"/>
                <w:szCs w:val="24"/>
              </w:rPr>
              <w:t>рассматривают иллюстрации учебника на с.30-31, делают предположения</w:t>
            </w:r>
            <w:r w:rsidR="00813FC7">
              <w:rPr>
                <w:rFonts w:ascii="Times New Roman" w:hAnsi="Times New Roman" w:cs="Times New Roman"/>
                <w:sz w:val="24"/>
                <w:szCs w:val="24"/>
              </w:rPr>
              <w:t xml:space="preserve">, выводы об изменениях в жизни животных с наступлением холодов, </w:t>
            </w:r>
            <w:r w:rsidR="00E02179">
              <w:rPr>
                <w:rFonts w:ascii="Times New Roman" w:hAnsi="Times New Roman" w:cs="Times New Roman"/>
                <w:sz w:val="24"/>
                <w:szCs w:val="24"/>
              </w:rPr>
              <w:t>предлагают выход из проблемной ситуации, находят фенологическую ошибку в куплете песни «В лесу родилась ёлочка».</w:t>
            </w:r>
          </w:p>
        </w:tc>
        <w:tc>
          <w:tcPr>
            <w:tcW w:w="2771" w:type="dxa"/>
            <w:vMerge/>
          </w:tcPr>
          <w:p w:rsidR="00357500" w:rsidRDefault="00357500"/>
        </w:tc>
      </w:tr>
      <w:tr w:rsidR="00357500" w:rsidTr="00DF03C1">
        <w:trPr>
          <w:trHeight w:val="565"/>
        </w:trPr>
        <w:tc>
          <w:tcPr>
            <w:tcW w:w="2376" w:type="dxa"/>
          </w:tcPr>
          <w:p w:rsidR="00357500" w:rsidRDefault="00357500">
            <w:r>
              <w:rPr>
                <w:rFonts w:ascii="Times New Roman" w:hAnsi="Times New Roman"/>
              </w:rPr>
              <w:lastRenderedPageBreak/>
              <w:t xml:space="preserve">5. Первичное закрепление. </w:t>
            </w:r>
            <w:r w:rsidRPr="00936725">
              <w:rPr>
                <w:rFonts w:ascii="Times New Roman" w:hAnsi="Times New Roman"/>
                <w:b/>
                <w:i/>
              </w:rPr>
              <w:t>Физминутка</w:t>
            </w:r>
          </w:p>
        </w:tc>
        <w:tc>
          <w:tcPr>
            <w:tcW w:w="6237" w:type="dxa"/>
          </w:tcPr>
          <w:p w:rsidR="00357500" w:rsidRPr="00E02179" w:rsidRDefault="00836F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179">
              <w:rPr>
                <w:rFonts w:ascii="Times New Roman" w:hAnsi="Times New Roman" w:cs="Times New Roman"/>
                <w:b/>
                <w:sz w:val="20"/>
                <w:szCs w:val="20"/>
              </w:rPr>
              <w:t>Физминутка</w:t>
            </w:r>
            <w:r w:rsidR="00366270" w:rsidRPr="00E021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(Слайд №</w:t>
            </w:r>
            <w:r w:rsidR="00994B89" w:rsidRPr="00E0217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66270" w:rsidRPr="00E0217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994B89" w:rsidRPr="00E02179">
              <w:rPr>
                <w:rFonts w:ascii="Times New Roman" w:hAnsi="Times New Roman" w:cs="Times New Roman"/>
                <w:b/>
                <w:sz w:val="20"/>
                <w:szCs w:val="20"/>
              </w:rPr>
              <w:t>) ЁЖ</w:t>
            </w:r>
          </w:p>
          <w:p w:rsidR="00836F19" w:rsidRPr="00E02179" w:rsidRDefault="00836F19" w:rsidP="00CF6A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02179">
              <w:rPr>
                <w:rFonts w:ascii="Times New Roman" w:eastAsia="Times New Roman" w:hAnsi="Times New Roman" w:cs="Times New Roman"/>
                <w:lang w:eastAsia="ru-RU"/>
              </w:rPr>
              <w:t>Ёжик топал по тропинке</w:t>
            </w:r>
            <w:r w:rsidRPr="00E02179">
              <w:rPr>
                <w:rFonts w:ascii="Times New Roman" w:eastAsia="Times New Roman" w:hAnsi="Times New Roman" w:cs="Times New Roman"/>
                <w:lang w:eastAsia="ru-RU"/>
              </w:rPr>
              <w:br/>
              <w:t>И грибочек нес на спинке.</w:t>
            </w:r>
            <w:r w:rsidRPr="00E0217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E02179">
              <w:rPr>
                <w:rFonts w:ascii="Times New Roman" w:eastAsia="Times New Roman" w:hAnsi="Times New Roman" w:cs="Times New Roman"/>
                <w:i/>
                <w:lang w:eastAsia="ru-RU"/>
              </w:rPr>
              <w:t>(Ходьба на месте маленькими шажками)</w:t>
            </w:r>
          </w:p>
          <w:p w:rsidR="00836F19" w:rsidRPr="00E02179" w:rsidRDefault="00836F19" w:rsidP="00CF6A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02179">
              <w:rPr>
                <w:rFonts w:ascii="Times New Roman" w:eastAsia="Times New Roman" w:hAnsi="Times New Roman" w:cs="Times New Roman"/>
                <w:lang w:eastAsia="ru-RU"/>
              </w:rPr>
              <w:t>Ёжик топал не спеша,</w:t>
            </w:r>
            <w:r w:rsidRPr="00E02179">
              <w:rPr>
                <w:rFonts w:ascii="Times New Roman" w:eastAsia="Times New Roman" w:hAnsi="Times New Roman" w:cs="Times New Roman"/>
                <w:lang w:eastAsia="ru-RU"/>
              </w:rPr>
              <w:br/>
              <w:t>Тихо листьями шурша.</w:t>
            </w:r>
            <w:r w:rsidRPr="00E0217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E02179">
              <w:rPr>
                <w:rFonts w:ascii="Times New Roman" w:eastAsia="Times New Roman" w:hAnsi="Times New Roman" w:cs="Times New Roman"/>
                <w:i/>
                <w:lang w:eastAsia="ru-RU"/>
              </w:rPr>
              <w:t>(Шарканье ногами)</w:t>
            </w:r>
          </w:p>
          <w:p w:rsidR="00836F19" w:rsidRPr="00E02179" w:rsidRDefault="00836F19" w:rsidP="00CF6A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02179">
              <w:rPr>
                <w:rFonts w:ascii="Times New Roman" w:eastAsia="Times New Roman" w:hAnsi="Times New Roman" w:cs="Times New Roman"/>
                <w:lang w:eastAsia="ru-RU"/>
              </w:rPr>
              <w:t>А навстречу скачет зайка,</w:t>
            </w:r>
            <w:r w:rsidRPr="00E02179">
              <w:rPr>
                <w:rFonts w:ascii="Times New Roman" w:eastAsia="Times New Roman" w:hAnsi="Times New Roman" w:cs="Times New Roman"/>
                <w:lang w:eastAsia="ru-RU"/>
              </w:rPr>
              <w:br/>
              <w:t>Длинноухий попрыгайка.</w:t>
            </w:r>
            <w:r w:rsidRPr="00E02179">
              <w:rPr>
                <w:rFonts w:ascii="Times New Roman" w:eastAsia="Times New Roman" w:hAnsi="Times New Roman" w:cs="Times New Roman"/>
                <w:lang w:eastAsia="ru-RU"/>
              </w:rPr>
              <w:br/>
              <w:t>Шубку серую свою</w:t>
            </w:r>
            <w:r w:rsidRPr="00E02179">
              <w:rPr>
                <w:rFonts w:ascii="Times New Roman" w:eastAsia="Times New Roman" w:hAnsi="Times New Roman" w:cs="Times New Roman"/>
                <w:lang w:eastAsia="ru-RU"/>
              </w:rPr>
              <w:br/>
              <w:t>Он сменил на белую.</w:t>
            </w:r>
            <w:bookmarkStart w:id="0" w:name="_GoBack"/>
            <w:bookmarkEnd w:id="0"/>
            <w:r w:rsidRPr="00E0217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E02179">
              <w:rPr>
                <w:rFonts w:ascii="Times New Roman" w:eastAsia="Times New Roman" w:hAnsi="Times New Roman" w:cs="Times New Roman"/>
                <w:i/>
                <w:lang w:eastAsia="ru-RU"/>
              </w:rPr>
              <w:t>(Прыжки на месте, руки перед грудью)</w:t>
            </w:r>
          </w:p>
          <w:p w:rsidR="00836F19" w:rsidRPr="00E02179" w:rsidRDefault="00836F19" w:rsidP="00CF6A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02179">
              <w:rPr>
                <w:rFonts w:ascii="Times New Roman" w:eastAsia="Times New Roman" w:hAnsi="Times New Roman" w:cs="Times New Roman"/>
                <w:lang w:eastAsia="ru-RU"/>
              </w:rPr>
              <w:t>Идет по лесу серый волк,</w:t>
            </w:r>
            <w:r w:rsidRPr="00E02179">
              <w:rPr>
                <w:rFonts w:ascii="Times New Roman" w:eastAsia="Times New Roman" w:hAnsi="Times New Roman" w:cs="Times New Roman"/>
                <w:lang w:eastAsia="ru-RU"/>
              </w:rPr>
              <w:br/>
              <w:t>Голодный волк – серый бок.</w:t>
            </w:r>
            <w:r w:rsidRPr="00E0217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E02179">
              <w:rPr>
                <w:rFonts w:ascii="Times New Roman" w:eastAsia="Times New Roman" w:hAnsi="Times New Roman" w:cs="Times New Roman"/>
                <w:i/>
                <w:lang w:eastAsia="ru-RU"/>
              </w:rPr>
              <w:t>(Широкий пружинистый шаг с чуть наклоненным вперед корпусом. Руки попеременно выносятся вперед)</w:t>
            </w:r>
          </w:p>
          <w:p w:rsidR="00836F19" w:rsidRPr="00D07420" w:rsidRDefault="00836F19" w:rsidP="00D07420">
            <w:pPr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E02179">
              <w:rPr>
                <w:rFonts w:ascii="Times New Roman" w:eastAsia="Times New Roman" w:hAnsi="Times New Roman" w:cs="Times New Roman"/>
                <w:lang w:eastAsia="ru-RU"/>
              </w:rPr>
              <w:t>Чтоб волку не попасться на зубок,</w:t>
            </w:r>
            <w:r w:rsidRPr="00E02179">
              <w:rPr>
                <w:rFonts w:ascii="Times New Roman" w:eastAsia="Times New Roman" w:hAnsi="Times New Roman" w:cs="Times New Roman"/>
                <w:lang w:eastAsia="ru-RU"/>
              </w:rPr>
              <w:br/>
              <w:t>Ты, ёж, свернись скорей в клубок.</w:t>
            </w:r>
            <w:r w:rsidRPr="00E0217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E02179">
              <w:rPr>
                <w:rFonts w:ascii="Times New Roman" w:eastAsia="Times New Roman" w:hAnsi="Times New Roman" w:cs="Times New Roman"/>
                <w:i/>
                <w:lang w:eastAsia="ru-RU"/>
              </w:rPr>
              <w:t>(Сесть на корточки и сгруппироваться)</w:t>
            </w:r>
          </w:p>
          <w:p w:rsidR="00283FA2" w:rsidRDefault="00283FA2" w:rsidP="00283FA2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F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 6</w:t>
            </w:r>
            <w:r w:rsidR="00E542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283F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задание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15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«Животные, впадающие в спячку»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(Правильные ответы: медведь, ёж, ящерица)</w:t>
            </w:r>
          </w:p>
          <w:p w:rsidR="00283FA2" w:rsidRPr="00283FA2" w:rsidRDefault="00283FA2" w:rsidP="00283FA2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F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 5</w:t>
            </w:r>
            <w:r w:rsidR="00E542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283F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задание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B15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«Какие животные меняют цвет шерсти»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(Правильные ответы: заяц, волк, белка)</w:t>
            </w:r>
          </w:p>
          <w:p w:rsidR="00836F19" w:rsidRDefault="00836F19"/>
        </w:tc>
        <w:tc>
          <w:tcPr>
            <w:tcW w:w="3402" w:type="dxa"/>
          </w:tcPr>
          <w:p w:rsidR="00357500" w:rsidRPr="00E02179" w:rsidRDefault="00836F19">
            <w:pPr>
              <w:rPr>
                <w:rFonts w:ascii="Times New Roman" w:hAnsi="Times New Roman" w:cs="Times New Roman"/>
              </w:rPr>
            </w:pPr>
            <w:r w:rsidRPr="00E02179">
              <w:rPr>
                <w:rFonts w:ascii="Times New Roman" w:hAnsi="Times New Roman" w:cs="Times New Roman"/>
              </w:rPr>
              <w:t xml:space="preserve">Повторяют движения за учителем соответственно словам стихотворения </w:t>
            </w:r>
            <w:r w:rsidR="000B1515">
              <w:rPr>
                <w:rFonts w:ascii="Times New Roman" w:hAnsi="Times New Roman" w:cs="Times New Roman"/>
              </w:rPr>
              <w:t xml:space="preserve">- </w:t>
            </w:r>
            <w:r w:rsidRPr="00E02179">
              <w:rPr>
                <w:rFonts w:ascii="Times New Roman" w:hAnsi="Times New Roman" w:cs="Times New Roman"/>
              </w:rPr>
              <w:t>физминутки.</w:t>
            </w:r>
          </w:p>
          <w:p w:rsidR="00283FA2" w:rsidRDefault="00283FA2"/>
          <w:p w:rsidR="00283FA2" w:rsidRDefault="00283FA2"/>
          <w:p w:rsidR="00283FA2" w:rsidRDefault="00283FA2"/>
          <w:p w:rsidR="00283FA2" w:rsidRDefault="00283FA2"/>
          <w:p w:rsidR="00283FA2" w:rsidRDefault="00283FA2"/>
          <w:p w:rsidR="00283FA2" w:rsidRDefault="00283FA2"/>
          <w:p w:rsidR="00283FA2" w:rsidRDefault="00283FA2"/>
          <w:p w:rsidR="00283FA2" w:rsidRDefault="00283FA2"/>
          <w:p w:rsidR="00283FA2" w:rsidRDefault="00283FA2"/>
          <w:p w:rsidR="00283FA2" w:rsidRDefault="00283FA2"/>
          <w:p w:rsidR="00283FA2" w:rsidRDefault="00283FA2"/>
          <w:p w:rsidR="00283FA2" w:rsidRDefault="00283FA2"/>
          <w:p w:rsidR="00283FA2" w:rsidRDefault="00283FA2"/>
          <w:p w:rsidR="00283FA2" w:rsidRDefault="00283FA2"/>
          <w:p w:rsidR="00283FA2" w:rsidRPr="00E542E2" w:rsidRDefault="00283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2E2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r w:rsidR="00F304E5">
              <w:rPr>
                <w:rFonts w:ascii="Times New Roman" w:hAnsi="Times New Roman" w:cs="Times New Roman"/>
                <w:sz w:val="24"/>
                <w:szCs w:val="24"/>
              </w:rPr>
              <w:t xml:space="preserve"> задания, отвечают на вопросы.</w:t>
            </w:r>
            <w:r w:rsidRPr="00E54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F01" w:rsidRPr="00E542E2">
              <w:rPr>
                <w:rFonts w:ascii="Times New Roman" w:hAnsi="Times New Roman" w:cs="Times New Roman"/>
                <w:sz w:val="24"/>
                <w:szCs w:val="24"/>
              </w:rPr>
              <w:t>Определяют, какие животные впадают осенью в спячку, меняют цвет шерсти.</w:t>
            </w:r>
          </w:p>
          <w:p w:rsidR="00283FA2" w:rsidRDefault="00283FA2"/>
          <w:p w:rsidR="00283FA2" w:rsidRDefault="00283FA2"/>
          <w:p w:rsidR="00283FA2" w:rsidRPr="00F304E5" w:rsidRDefault="00283FA2"/>
        </w:tc>
        <w:tc>
          <w:tcPr>
            <w:tcW w:w="2771" w:type="dxa"/>
            <w:vMerge/>
          </w:tcPr>
          <w:p w:rsidR="00357500" w:rsidRDefault="00357500"/>
        </w:tc>
      </w:tr>
      <w:tr w:rsidR="00357500" w:rsidTr="00DF03C1">
        <w:trPr>
          <w:trHeight w:val="4673"/>
        </w:trPr>
        <w:tc>
          <w:tcPr>
            <w:tcW w:w="2376" w:type="dxa"/>
          </w:tcPr>
          <w:p w:rsidR="00357500" w:rsidRDefault="003575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6. Самостоятельная работа с самопроверкой по эталону.</w:t>
            </w:r>
          </w:p>
        </w:tc>
        <w:tc>
          <w:tcPr>
            <w:tcW w:w="6237" w:type="dxa"/>
          </w:tcPr>
          <w:p w:rsidR="004C6F01" w:rsidRDefault="004C6F01" w:rsidP="004C6F01">
            <w:pPr>
              <w:keepNext/>
              <w:autoSpaceDE w:val="0"/>
              <w:autoSpaceDN w:val="0"/>
              <w:adjustRightInd w:val="0"/>
              <w:spacing w:before="60" w:line="252" w:lineRule="auto"/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F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Организует работу в ТПО </w:t>
            </w:r>
            <w:r w:rsidRPr="004C6F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с.21 №20. </w:t>
            </w:r>
          </w:p>
          <w:p w:rsidR="004C6F01" w:rsidRDefault="004C6F01" w:rsidP="004C6F01">
            <w:pPr>
              <w:keepNext/>
              <w:autoSpaceDE w:val="0"/>
              <w:autoSpaceDN w:val="0"/>
              <w:adjustRightInd w:val="0"/>
              <w:spacing w:before="60" w:line="252" w:lineRule="auto"/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в парах</w:t>
            </w:r>
            <w:r w:rsidRPr="004C6F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На картинке в тетради изображены животные. Кто это? (мышь-полёвка, птица поползень, белка). Про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ведите карандашами разных цветов</w:t>
            </w:r>
            <w:r w:rsidRPr="004C6F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линию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 каждого животного</w:t>
            </w:r>
            <w:r w:rsidRPr="004C6F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 корма. </w:t>
            </w:r>
          </w:p>
          <w:p w:rsidR="004C6F01" w:rsidRPr="004C6F01" w:rsidRDefault="004C6F01" w:rsidP="004C6F01">
            <w:pPr>
              <w:keepNext/>
              <w:autoSpaceDE w:val="0"/>
              <w:autoSpaceDN w:val="0"/>
              <w:adjustRightInd w:val="0"/>
              <w:spacing w:before="60" w:line="252" w:lineRule="auto"/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Сделайте взаимопроверку тетрадей. Если у вашего соседа всё </w:t>
            </w:r>
            <w:r w:rsidR="000B15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верно, нарисуйте внизу страницы красн</w:t>
            </w:r>
            <w:r w:rsidR="00E542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ый кружок, если допущены ошибки</w:t>
            </w:r>
            <w:r w:rsidR="000B15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  <w:r w:rsidR="00E542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нарисуйте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красный треугольник.</w:t>
            </w:r>
          </w:p>
          <w:p w:rsidR="00357500" w:rsidRDefault="00994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B89">
              <w:rPr>
                <w:rFonts w:ascii="Times New Roman" w:hAnsi="Times New Roman" w:cs="Times New Roman"/>
                <w:sz w:val="24"/>
                <w:szCs w:val="24"/>
              </w:rPr>
              <w:t>Расскажите с помощью иллюстраций  о кладовых животных.</w:t>
            </w:r>
          </w:p>
          <w:p w:rsidR="00994B89" w:rsidRPr="00994B89" w:rsidRDefault="00994B8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94B8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Слайд № 1</w:t>
            </w:r>
            <w:r w:rsidR="0036627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3</w:t>
            </w:r>
            <w:r w:rsidRPr="00994B8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мышь-полёвка</w:t>
            </w:r>
          </w:p>
          <w:p w:rsidR="00994B89" w:rsidRPr="00994B89" w:rsidRDefault="00994B8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94B8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Слайд №14 поползень</w:t>
            </w:r>
          </w:p>
          <w:p w:rsidR="00994B89" w:rsidRPr="00994B89" w:rsidRDefault="00994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B8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Слайд №15 белка</w:t>
            </w:r>
          </w:p>
        </w:tc>
        <w:tc>
          <w:tcPr>
            <w:tcW w:w="3402" w:type="dxa"/>
          </w:tcPr>
          <w:p w:rsidR="00357500" w:rsidRPr="00E542E2" w:rsidRDefault="00E54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2E2">
              <w:rPr>
                <w:rFonts w:ascii="Times New Roman" w:hAnsi="Times New Roman" w:cs="Times New Roman"/>
                <w:sz w:val="24"/>
                <w:szCs w:val="24"/>
              </w:rPr>
              <w:t>Выполняют задание в ТПО с. 21 №20, работают в паре, осуществляют взаимопроверку.</w:t>
            </w:r>
            <w:r w:rsidR="00B963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Формулируют ответы о запасах мыши-полёвки, поползня, белки.</w:t>
            </w:r>
          </w:p>
        </w:tc>
        <w:tc>
          <w:tcPr>
            <w:tcW w:w="2771" w:type="dxa"/>
            <w:vMerge/>
          </w:tcPr>
          <w:p w:rsidR="00357500" w:rsidRDefault="00357500"/>
        </w:tc>
      </w:tr>
      <w:tr w:rsidR="00357500" w:rsidTr="00DF03C1">
        <w:trPr>
          <w:trHeight w:val="4220"/>
        </w:trPr>
        <w:tc>
          <w:tcPr>
            <w:tcW w:w="2376" w:type="dxa"/>
          </w:tcPr>
          <w:p w:rsidR="00357500" w:rsidRDefault="003575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7.Рефлексия деятельности</w:t>
            </w:r>
          </w:p>
        </w:tc>
        <w:tc>
          <w:tcPr>
            <w:tcW w:w="6237" w:type="dxa"/>
          </w:tcPr>
          <w:p w:rsidR="00E542E2" w:rsidRPr="00E542E2" w:rsidRDefault="00E542E2" w:rsidP="00E542E2">
            <w:pPr>
              <w:keepNext/>
              <w:autoSpaceDE w:val="0"/>
              <w:autoSpaceDN w:val="0"/>
              <w:adjustRightInd w:val="0"/>
              <w:spacing w:after="120" w:line="252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Мы предположили, что ЖИЗНЬ ЗВЕРЕЙ </w:t>
            </w:r>
            <w:r w:rsidR="00454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подготовке к зиме отличается от их жизни летом</w:t>
            </w:r>
            <w:r w:rsidRPr="00E5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(гипотеза)</w:t>
            </w:r>
            <w:r w:rsidRPr="00E5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Доказали ли мы эту гипотезу? (Ответы детей)</w:t>
            </w:r>
            <w:r w:rsidRPr="00E5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Что является доказательством нашей гипотезы? (Ответы детей)</w:t>
            </w:r>
            <w:r w:rsidRPr="00E5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МОЛОДЦЫ! Из-за наступивших холодов изменился способ питания и меховой покров зверей.</w:t>
            </w:r>
            <w:r w:rsidRPr="00E5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 цель нашего исследования</w:t>
            </w:r>
            <w:r w:rsidR="00DF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была</w:t>
            </w:r>
            <w:r w:rsidRPr="00E5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DF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5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новое о жизни лесных зверей зимой</w:t>
            </w:r>
            <w:r w:rsidRPr="00E5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 много нового и интересного вы можете узнать, прочитав</w:t>
            </w:r>
            <w:r w:rsidR="00454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хрестоматию,</w:t>
            </w:r>
            <w:r w:rsidRPr="00E5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детские энциклопедии, которые могут быть не только напечатанными, но и электронными</w:t>
            </w:r>
            <w:r w:rsidR="00454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5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54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5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научно-популярных телевизионных программ и документальных фильмов, из интернета</w:t>
            </w:r>
            <w:r w:rsidR="00D07326" w:rsidRPr="00D073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(Слайд №16).</w:t>
            </w:r>
          </w:p>
          <w:p w:rsidR="00454C13" w:rsidRDefault="00E542E2" w:rsidP="00454C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</w:t>
            </w:r>
            <w:r w:rsidR="00D07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5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 сегодня были на уроке настоящими учёными. </w:t>
            </w:r>
          </w:p>
          <w:p w:rsidR="00454C13" w:rsidRDefault="00454C13" w:rsidP="00454C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Давайте дадим оценку нашему уроку. </w:t>
            </w:r>
          </w:p>
          <w:p w:rsidR="00454C13" w:rsidRDefault="00454C13" w:rsidP="00454C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вас на столах находятся листочки с изображением грибов. Если вам всё понравилось на уроке и </w:t>
            </w:r>
            <w:r w:rsidR="000B1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было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интересно, раскрасьте шляпку гриба жёлтым цветом, если было скучно –</w:t>
            </w:r>
            <w:r w:rsidR="00D07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коричневым, а если вы все это уже знали и хотите для себя узнать ещ</w:t>
            </w:r>
            <w:r w:rsidR="00D07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больше, то красным цветом.</w:t>
            </w:r>
          </w:p>
          <w:p w:rsidR="00454C13" w:rsidRDefault="00454C13" w:rsidP="00454C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прикрепим изображения ваших грибов на доску.</w:t>
            </w:r>
          </w:p>
          <w:p w:rsidR="00357500" w:rsidRDefault="00454C13" w:rsidP="00454C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42E2" w:rsidRPr="00E5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Благодарю </w:t>
            </w:r>
            <w:r w:rsidR="00DF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вас </w:t>
            </w:r>
            <w:r w:rsidR="00E542E2" w:rsidRPr="00E5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помощь, за активную работу на уроке</w:t>
            </w:r>
          </w:p>
          <w:p w:rsidR="00D07326" w:rsidRPr="00D07326" w:rsidRDefault="00D07326" w:rsidP="00454C1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(</w:t>
            </w:r>
            <w:r w:rsidRPr="00D073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Слайд №17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)</w:t>
            </w:r>
          </w:p>
        </w:tc>
        <w:tc>
          <w:tcPr>
            <w:tcW w:w="3402" w:type="dxa"/>
          </w:tcPr>
          <w:p w:rsidR="00357500" w:rsidRPr="00DF03C1" w:rsidRDefault="00DF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3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Осуществляют рефлексию своей деятельности.</w:t>
            </w:r>
          </w:p>
          <w:p w:rsidR="00DF03C1" w:rsidRDefault="00DF03C1">
            <w:r w:rsidRPr="00DF03C1">
              <w:rPr>
                <w:rFonts w:ascii="Times New Roman" w:hAnsi="Times New Roman" w:cs="Times New Roman"/>
                <w:sz w:val="24"/>
                <w:szCs w:val="24"/>
              </w:rPr>
              <w:t>Дают оценку уроку с помощью рисунка.</w:t>
            </w:r>
          </w:p>
        </w:tc>
        <w:tc>
          <w:tcPr>
            <w:tcW w:w="2771" w:type="dxa"/>
            <w:vMerge/>
          </w:tcPr>
          <w:p w:rsidR="00357500" w:rsidRDefault="00357500"/>
        </w:tc>
      </w:tr>
    </w:tbl>
    <w:p w:rsidR="005702DD" w:rsidRDefault="005702DD"/>
    <w:sectPr w:rsidR="005702DD" w:rsidSect="00E542E2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0617C"/>
    <w:multiLevelType w:val="hybridMultilevel"/>
    <w:tmpl w:val="8C4A8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5D1C"/>
    <w:rsid w:val="000B1515"/>
    <w:rsid w:val="0025437B"/>
    <w:rsid w:val="00283FA2"/>
    <w:rsid w:val="00357500"/>
    <w:rsid w:val="00364C2B"/>
    <w:rsid w:val="00366270"/>
    <w:rsid w:val="00367E16"/>
    <w:rsid w:val="003D27C8"/>
    <w:rsid w:val="00454C13"/>
    <w:rsid w:val="004C6F01"/>
    <w:rsid w:val="004F2697"/>
    <w:rsid w:val="005702DD"/>
    <w:rsid w:val="005C5D1C"/>
    <w:rsid w:val="005E7CB1"/>
    <w:rsid w:val="00760A49"/>
    <w:rsid w:val="007D5D57"/>
    <w:rsid w:val="00813FC7"/>
    <w:rsid w:val="00836F19"/>
    <w:rsid w:val="00990198"/>
    <w:rsid w:val="00994B89"/>
    <w:rsid w:val="00AC151B"/>
    <w:rsid w:val="00B963A8"/>
    <w:rsid w:val="00C25CCC"/>
    <w:rsid w:val="00CF6A1E"/>
    <w:rsid w:val="00D07326"/>
    <w:rsid w:val="00D07420"/>
    <w:rsid w:val="00DF03C1"/>
    <w:rsid w:val="00E02179"/>
    <w:rsid w:val="00E542E2"/>
    <w:rsid w:val="00F304E5"/>
    <w:rsid w:val="00F40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3F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3F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Антоха</cp:lastModifiedBy>
  <cp:revision>14</cp:revision>
  <cp:lastPrinted>2015-11-30T13:14:00Z</cp:lastPrinted>
  <dcterms:created xsi:type="dcterms:W3CDTF">2013-11-17T19:22:00Z</dcterms:created>
  <dcterms:modified xsi:type="dcterms:W3CDTF">2016-02-19T17:11:00Z</dcterms:modified>
</cp:coreProperties>
</file>