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D3" w:rsidRDefault="00564DD3" w:rsidP="00564DD3">
      <w:pPr>
        <w:spacing w:line="360" w:lineRule="auto"/>
        <w:contextualSpacing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564DD3">
        <w:rPr>
          <w:rFonts w:ascii="Tahoma" w:hAnsi="Tahoma" w:cs="Tahoma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5BFDD079" wp14:editId="3333958A">
            <wp:simplePos x="0" y="0"/>
            <wp:positionH relativeFrom="margin">
              <wp:posOffset>17145</wp:posOffset>
            </wp:positionH>
            <wp:positionV relativeFrom="margin">
              <wp:posOffset>3333750</wp:posOffset>
            </wp:positionV>
            <wp:extent cx="3223260" cy="2415540"/>
            <wp:effectExtent l="0" t="0" r="0" b="3810"/>
            <wp:wrapSquare wrapText="bothSides"/>
            <wp:docPr id="3" name="Рисунок 3" descr="C:\Users\User\Desktop\KIyMZCKG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IyMZCKG04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306" w:rsidRPr="00564DD3">
        <w:rPr>
          <w:rFonts w:ascii="Tahoma" w:hAnsi="Tahoma" w:cs="Tahoma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67307BF2" wp14:editId="4A0FD226">
            <wp:simplePos x="0" y="0"/>
            <wp:positionH relativeFrom="margin">
              <wp:posOffset>3529965</wp:posOffset>
            </wp:positionH>
            <wp:positionV relativeFrom="margin">
              <wp:posOffset>-42545</wp:posOffset>
            </wp:positionV>
            <wp:extent cx="3188970" cy="2390140"/>
            <wp:effectExtent l="0" t="0" r="0" b="0"/>
            <wp:wrapSquare wrapText="bothSides"/>
            <wp:docPr id="2" name="Рисунок 2" descr="C:\Users\User\Desktop\MVeR9XnVH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VeR9XnVHn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  </w:t>
      </w:r>
      <w:bookmarkStart w:id="0" w:name="_GoBack"/>
      <w:bookmarkEnd w:id="0"/>
      <w:r w:rsidR="00BE0306"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Воспитанники поискового отряда "Салют победы" стали участниками открытия областной "Вахты памяти 2016 года", которое состоялось сегодня на площади памяти города Тюмень. В рамках торжественного Открытия был объявлен старт экспедиции поисковых отрядов Тюменской области, а также областных патриотических акций «Георгиевская ленточка», «Стена памяти», областного заочного конкурса «Нам дороги эти позабыть нельзя!». </w:t>
      </w:r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С приветственными словами к участникам митинга обратились: Уполномоченный по правам ребенка в Тюменской области Андрей Эдуардович Степанов, начальник отдела призыва граждан на военную службу военного комиссариата Тюменской области Виктор Алексеевич Осипов, начальник управления молодежных и профилактических программ департамента по спорту и молодежной политике Тюменской области Оксана Владимировна Савинова и руководитель Тюменского областного поискового центра Артур Валерьевич Ольховский. Кроме того учащиеся нашей школы </w:t>
      </w:r>
      <w:proofErr w:type="gramStart"/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смогли</w:t>
      </w:r>
      <w:proofErr w:type="gramEnd"/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посетит выставку передвижного музея «Эхо войны», которая включает в себя экспозицию находок поисковых отрядов Тюменской области, работу полевой кухни, фотографирование в военной форме образца Великой Отечественной войны, реконструкцию фронтового быта.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564DD3" w:rsidRPr="00564DD3" w:rsidRDefault="00564DD3" w:rsidP="00564DD3">
      <w:pPr>
        <w:spacing w:line="360" w:lineRule="auto"/>
        <w:contextualSpacing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</w:t>
      </w:r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Уже через неделю первые поисковые отряды Тюменской области отправятся в экспедицию. Напомним, что в поисковом сезоне 2016 года поднимать останки солдат, погибших во время Великой Отечественной войны, отправятся свыше 120 поисковиков из Тюмени, Ялуторовска, </w:t>
      </w:r>
      <w:proofErr w:type="spellStart"/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Заводоуковского</w:t>
      </w:r>
      <w:proofErr w:type="spellEnd"/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городского округа, а также </w:t>
      </w:r>
      <w:proofErr w:type="spellStart"/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Абатского</w:t>
      </w:r>
      <w:proofErr w:type="spellEnd"/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Уватского</w:t>
      </w:r>
      <w:proofErr w:type="spellEnd"/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Казанского, Тюменского и </w:t>
      </w:r>
      <w:proofErr w:type="spellStart"/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Ялуторовского</w:t>
      </w:r>
      <w:proofErr w:type="spellEnd"/>
      <w:r w:rsidRPr="00564D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муниципальных районов Тюменской области.</w:t>
      </w:r>
    </w:p>
    <w:p w:rsidR="00564DD3" w:rsidRPr="00564DD3" w:rsidRDefault="00564DD3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564DD3" w:rsidRPr="00564DD3" w:rsidRDefault="00564DD3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564DD3" w:rsidRPr="00564DD3" w:rsidRDefault="00564DD3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564DD3" w:rsidRPr="00564DD3" w:rsidRDefault="00564DD3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sectPr w:rsidR="00564DD3" w:rsidRPr="00564DD3" w:rsidSect="00564D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06"/>
    <w:rsid w:val="00564DD3"/>
    <w:rsid w:val="00B738D2"/>
    <w:rsid w:val="00B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2016-04-15T13:03:00Z</dcterms:created>
  <dcterms:modified xsi:type="dcterms:W3CDTF">2016-04-15T13:03:00Z</dcterms:modified>
</cp:coreProperties>
</file>