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0F" w:rsidRDefault="00F2250F">
      <w:pPr>
        <w:rPr>
          <w:noProof/>
          <w:lang w:eastAsia="ru-RU"/>
        </w:rPr>
      </w:pPr>
    </w:p>
    <w:p w:rsidR="00F2250F" w:rsidRDefault="00F2250F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F2250F" w:rsidRDefault="00F2250F" w:rsidP="00F2250F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«День умников»</w:t>
      </w:r>
    </w:p>
    <w:p w:rsidR="00F2250F" w:rsidRDefault="00F2250F" w:rsidP="00F2250F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5758B">
        <w:rPr>
          <w:rFonts w:ascii="Times New Roman" w:hAnsi="Times New Roman" w:cs="Times New Roman"/>
          <w:noProof/>
          <w:sz w:val="32"/>
          <w:szCs w:val="32"/>
          <w:lang w:eastAsia="ru-RU"/>
        </w:rPr>
        <w:t>«День умников» начался с умной беседы «Как ухаживать за зубами?» Во время тропы здоровья продолжался умный разговор о здоровье человека. В викторине «Самый умный» поучаствовали все ребята. Главным праздником была интелектуальная игра «Дети нового поколения». Беседа «Быть умным – это как?» проводилась во время кружков в период выполнения работы руками. Закончился день познавательными мультфильмами тётушки Совы.</w:t>
      </w:r>
    </w:p>
    <w:p w:rsidR="0045758B" w:rsidRDefault="0045758B" w:rsidP="00F2250F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5758B" w:rsidRDefault="0045758B" w:rsidP="00F2250F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5758B" w:rsidRDefault="0045758B" w:rsidP="0045758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19425" cy="2266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67025" cy="2152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58B" w:rsidRDefault="0045758B" w:rsidP="004575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5758B" w:rsidRDefault="0045758B" w:rsidP="004575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5758B" w:rsidRPr="0045758B" w:rsidRDefault="0045758B" w:rsidP="0045758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5600" cy="2171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67025" cy="2152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sectPr w:rsidR="0045758B" w:rsidRPr="0045758B" w:rsidSect="0045758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92"/>
    <w:rsid w:val="0045758B"/>
    <w:rsid w:val="004B1582"/>
    <w:rsid w:val="00B83C92"/>
    <w:rsid w:val="00F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D8ABD-357A-44DB-A985-E4166B5A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2016-07-04T12:03:00Z</dcterms:created>
  <dcterms:modified xsi:type="dcterms:W3CDTF">2016-07-07T10:53:00Z</dcterms:modified>
</cp:coreProperties>
</file>