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F88" w:rsidRPr="00B66C6E" w:rsidRDefault="000660C6" w:rsidP="00B66C6E">
      <w:pPr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Неделя игр, игрушек и забав в «Сказке»</w:t>
      </w:r>
    </w:p>
    <w:p w:rsidR="00B66C6E" w:rsidRDefault="00B66C6E" w:rsidP="00B66C6E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Летний отдых – заряд на целый год.  Любой человек чувствует себя отлично целый год, если он хорошо отдохнул летом. У него сохраняется хорошее настроение, повышается иммунитет. </w:t>
      </w:r>
    </w:p>
    <w:p w:rsidR="000660C6" w:rsidRDefault="00B66C6E" w:rsidP="00B66C6E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ребенка летний отдых имеет огромное значение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B0F88"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д\саду «Сказка»</w:t>
      </w:r>
      <w:r w:rsidR="008B0F88"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0F88"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стартовала тематическая неделя и</w:t>
      </w:r>
      <w:r w:rsidR="008B0F88"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</w:t>
      </w:r>
      <w:r w:rsidR="008B0F88"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игрушек </w:t>
      </w:r>
      <w:r w:rsidR="008B0F88"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забав.</w:t>
      </w:r>
      <w:r w:rsidR="008B0F88" w:rsidRPr="00B66C6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B0F88" w:rsidRPr="00B66C6E" w:rsidRDefault="008B0F88" w:rsidP="00B66C6E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Игра- ведущая деятельность ребенка дошкольника. Именно в игре легко и непринужденно ребенок познает окружающий мир</w:t>
      </w:r>
      <w:r w:rsidR="00B66C6E"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0F88" w:rsidRPr="00B66C6E" w:rsidRDefault="008B0F88" w:rsidP="00B66C6E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А сегодня в детско</w:t>
      </w:r>
      <w:r w:rsidR="00066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саду объявлен день творчества:</w:t>
      </w:r>
      <w:r w:rsidRP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сами изготавливали игрушки. Это были игрушки народные, изделия из соленого теста, бумаги, бросового материала.</w:t>
      </w:r>
      <w:r w:rsidR="00B66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66C6E" w:rsidRPr="00B66C6E">
        <w:rPr>
          <w:rFonts w:ascii="Times New Roman" w:hAnsi="Times New Roman" w:cs="Times New Roman"/>
          <w:sz w:val="28"/>
          <w:szCs w:val="28"/>
        </w:rPr>
        <w:t>Выставка привлекла всеобщее внимание и интерес.</w:t>
      </w:r>
    </w:p>
    <w:p w:rsidR="00B66C6E" w:rsidRDefault="00B66C6E" w:rsidP="00B66C6E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66C6E">
        <w:rPr>
          <w:rFonts w:ascii="Times New Roman" w:hAnsi="Times New Roman" w:cs="Times New Roman"/>
          <w:sz w:val="28"/>
          <w:szCs w:val="28"/>
        </w:rPr>
        <w:t>Зам директора Горбачева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6C6E">
        <w:rPr>
          <w:rFonts w:ascii="Times New Roman" w:hAnsi="Times New Roman" w:cs="Times New Roman"/>
          <w:sz w:val="28"/>
          <w:szCs w:val="28"/>
        </w:rPr>
        <w:t>Л.И.</w:t>
      </w:r>
    </w:p>
    <w:p w:rsidR="00B66C6E" w:rsidRDefault="00B66C6E" w:rsidP="00B66C6E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6C6E" w:rsidRDefault="00B66C6E" w:rsidP="00B66C6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6C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E:\DCIM\211MSDCF\DSC0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11MSDCF\DSC09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C6" w:rsidRDefault="000660C6" w:rsidP="00B66C6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60C6" w:rsidRDefault="000660C6" w:rsidP="00B66C6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660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1571" cy="3979699"/>
            <wp:effectExtent l="0" t="0" r="3810" b="1905"/>
            <wp:docPr id="2" name="Рисунок 2" descr="E:\DCIM\211MSDCF\DSC0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11MSDCF\DSC09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01" cy="39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60C6" w:rsidRDefault="000660C6" w:rsidP="00B66C6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60C6" w:rsidRDefault="000660C6" w:rsidP="00B66C6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3" name="Рисунок 3" descr="E:\DCIM\211MSDCF\DSC0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11MSDCF\DSC09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C6" w:rsidRDefault="000660C6" w:rsidP="00B66C6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60C6" w:rsidRPr="00B66C6E" w:rsidRDefault="000660C6" w:rsidP="00B66C6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0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4" name="Рисунок 4" descr="E:\DCIM\211MSDCF\DSC0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11MSDCF\DSC09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0C6" w:rsidRPr="00B66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A42"/>
    <w:rsid w:val="000660C6"/>
    <w:rsid w:val="008B0F88"/>
    <w:rsid w:val="00B66C6E"/>
    <w:rsid w:val="00D27A42"/>
    <w:rsid w:val="00E6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31D39-A5A5-40CA-A814-1531D4A69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2016-07-21T10:41:00Z</dcterms:created>
  <dcterms:modified xsi:type="dcterms:W3CDTF">2016-07-21T11:29:00Z</dcterms:modified>
</cp:coreProperties>
</file>