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BE" w:rsidRPr="00230EBE" w:rsidRDefault="00230EBE" w:rsidP="00230EBE">
      <w:pPr>
        <w:kinsoku w:val="0"/>
        <w:overflowPunct w:val="0"/>
        <w:spacing w:before="77"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0F0" w:rsidRDefault="00C150F0" w:rsidP="00230EBE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0F0" w:rsidRDefault="00450380" w:rsidP="00450380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3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2845877"/>
            <wp:effectExtent l="0" t="0" r="2540" b="0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F0" w:rsidRDefault="00C150F0" w:rsidP="00230EBE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0F0" w:rsidRPr="00F42B33" w:rsidRDefault="00C150F0" w:rsidP="00230EBE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33" w:rsidRDefault="00F42B33" w:rsidP="00F42B33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450380" w:rsidRPr="00F42B33" w:rsidRDefault="00450380" w:rsidP="00450380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</w:t>
      </w:r>
      <w:r w:rsidRPr="00F42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бществознани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ю   </w:t>
      </w:r>
      <w:r w:rsidRPr="00F42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(включая экономику и право) </w:t>
      </w:r>
    </w:p>
    <w:p w:rsidR="00450380" w:rsidRPr="00F42B33" w:rsidRDefault="00450380" w:rsidP="00F42B33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   класс</w:t>
      </w:r>
    </w:p>
    <w:p w:rsidR="00F42B33" w:rsidRPr="00F42B33" w:rsidRDefault="00450380" w:rsidP="00F42B33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gramStart"/>
      <w:r w:rsidR="00F42B33" w:rsidRPr="00F42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общее образование)</w:t>
      </w:r>
    </w:p>
    <w:p w:rsidR="00A747A6" w:rsidRDefault="00230EBE" w:rsidP="00230EBE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884EA1" w:rsidRDefault="00230EBE" w:rsidP="00230EBE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230EBE" w:rsidRPr="00230EBE" w:rsidRDefault="00230EBE" w:rsidP="00230EBE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2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230EBE" w:rsidRPr="00230EBE" w:rsidRDefault="00230EBE" w:rsidP="00230EBE">
      <w:pPr>
        <w:tabs>
          <w:tab w:val="left" w:pos="6915"/>
        </w:tabs>
        <w:kinsoku w:val="0"/>
        <w:overflowPunct w:val="0"/>
        <w:spacing w:before="77" w:after="0" w:line="360" w:lineRule="auto"/>
        <w:ind w:left="547" w:hanging="547"/>
        <w:contextualSpacing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</w:t>
      </w:r>
      <w:r w:rsidR="00450380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Составитель: </w:t>
      </w:r>
    </w:p>
    <w:p w:rsidR="00230EBE" w:rsidRPr="00230EBE" w:rsidRDefault="00230EBE" w:rsidP="00230EBE">
      <w:pPr>
        <w:tabs>
          <w:tab w:val="left" w:pos="9288"/>
        </w:tabs>
        <w:spacing w:after="0" w:line="36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</w:t>
      </w:r>
      <w:proofErr w:type="spellStart"/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Говоруха</w:t>
      </w:r>
      <w:proofErr w:type="spellEnd"/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Иван Вячеславович</w:t>
      </w:r>
      <w:r w:rsidR="00450380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, </w:t>
      </w:r>
    </w:p>
    <w:p w:rsidR="00230EBE" w:rsidRPr="00230EBE" w:rsidRDefault="00230EBE" w:rsidP="00230EBE">
      <w:pPr>
        <w:tabs>
          <w:tab w:val="left" w:pos="9288"/>
        </w:tabs>
        <w:spacing w:after="0" w:line="360" w:lineRule="auto"/>
        <w:ind w:left="4248"/>
        <w:contextualSpacing/>
        <w:jc w:val="right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</w:t>
      </w:r>
      <w:proofErr w:type="gramStart"/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учитель</w:t>
      </w:r>
      <w:proofErr w:type="gramEnd"/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истории обществознания и ОБЖ</w:t>
      </w:r>
    </w:p>
    <w:p w:rsidR="00230EBE" w:rsidRPr="00230EBE" w:rsidRDefault="00230EBE" w:rsidP="00230EBE">
      <w:pPr>
        <w:tabs>
          <w:tab w:val="left" w:pos="9288"/>
        </w:tabs>
        <w:spacing w:after="0" w:line="36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</w:t>
      </w:r>
      <w:proofErr w:type="gramStart"/>
      <w:r w:rsidR="00F42B33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высшая </w:t>
      </w:r>
      <w:r w:rsidR="00450380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квалификационная</w:t>
      </w:r>
      <w:proofErr w:type="gramEnd"/>
      <w:r w:rsidR="00450380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</w:t>
      </w:r>
      <w:r w:rsidRPr="00230EB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категория</w:t>
      </w:r>
    </w:p>
    <w:p w:rsidR="00230EBE" w:rsidRPr="00230EBE" w:rsidRDefault="00230EBE" w:rsidP="00230EBE">
      <w:pPr>
        <w:tabs>
          <w:tab w:val="left" w:pos="9288"/>
        </w:tabs>
        <w:spacing w:after="0" w:line="36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30EBE" w:rsidRPr="00230EBE" w:rsidRDefault="00230EBE" w:rsidP="00230EBE">
      <w:pPr>
        <w:tabs>
          <w:tab w:val="left" w:pos="9288"/>
        </w:tabs>
        <w:spacing w:after="0" w:line="36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30EBE" w:rsidRPr="00230EBE" w:rsidRDefault="00230EBE" w:rsidP="00450380">
      <w:pPr>
        <w:tabs>
          <w:tab w:val="left" w:pos="9288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30EBE" w:rsidRPr="00230EBE" w:rsidRDefault="00230EBE" w:rsidP="00230EBE">
      <w:pPr>
        <w:tabs>
          <w:tab w:val="left" w:pos="9288"/>
        </w:tabs>
        <w:spacing w:after="0" w:line="360" w:lineRule="auto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4647FD" w:rsidRDefault="00884EA1" w:rsidP="004503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075287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4503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proofErr w:type="gramEnd"/>
    </w:p>
    <w:p w:rsidR="00884EA1" w:rsidRPr="00230EBE" w:rsidRDefault="00884EA1" w:rsidP="00230E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23B0" w:rsidRDefault="000323B0" w:rsidP="000E46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ABA" w:rsidRPr="00230EBE" w:rsidRDefault="00D04ABA" w:rsidP="00D04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</w:t>
      </w:r>
      <w:r w:rsidR="0045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к уровню подготовки выпускников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обществознания (включая экономику и право) на базовом уровне ученик должен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социально-гуманитарного познания;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устное выступление, творческую работу по социальной проблематике;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1543"/>
      <w:proofErr w:type="gramStart"/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bookmarkEnd w:id="0"/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совершенствования собственной познавательной деятельности;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 практических жизненных проблем, возникающих в социальной деятельности;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ориентировки в актуальных общественных событиях, определения личной гражданской позиции;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предвидения возможных последствий определенных социальных действий.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оценки происходящих событий и поведения людей с точки зрения морали и права;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и защиты прав человека и гражданина, осознанного выполнения гражданских обязанностей;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ED41A9" w:rsidRPr="00ED41A9" w:rsidRDefault="00ED41A9" w:rsidP="00ED41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15433"/>
      <w:r w:rsidRPr="00ED41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bookmarkEnd w:id="1"/>
    <w:p w:rsidR="00450380" w:rsidRDefault="00450380" w:rsidP="00230E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0380" w:rsidRDefault="00450380" w:rsidP="00230E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4436" w:rsidRDefault="00450380" w:rsidP="00230E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СОДЕРЖАНИЕ УЧЕБНОГО ПРЕДМЕТА </w:t>
      </w:r>
    </w:p>
    <w:p w:rsidR="00450380" w:rsidRPr="00230EBE" w:rsidRDefault="00450380" w:rsidP="00230E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_GoBack"/>
      <w:bookmarkEnd w:id="2"/>
    </w:p>
    <w:p w:rsidR="00230EBE" w:rsidRPr="000323B0" w:rsidRDefault="000323B0" w:rsidP="000323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B0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323B0" w:rsidRPr="006C1A15" w:rsidRDefault="00132C41" w:rsidP="000323B0">
      <w:pPr>
        <w:pStyle w:val="c14"/>
        <w:spacing w:before="0" w:beforeAutospacing="0" w:after="0" w:afterAutospacing="0"/>
        <w:ind w:firstLine="708"/>
        <w:contextualSpacing/>
        <w:rPr>
          <w:color w:val="000000"/>
        </w:rPr>
      </w:pPr>
      <w:r>
        <w:rPr>
          <w:rStyle w:val="c0"/>
          <w:b/>
          <w:bCs/>
          <w:color w:val="000000"/>
        </w:rPr>
        <w:t>Раздел I</w:t>
      </w:r>
      <w:r w:rsidR="000323B0" w:rsidRPr="006C1A15">
        <w:rPr>
          <w:rStyle w:val="c0"/>
          <w:b/>
          <w:bCs/>
          <w:color w:val="000000"/>
        </w:rPr>
        <w:t>. Человек и экономика</w:t>
      </w:r>
      <w:r w:rsidR="00075287">
        <w:rPr>
          <w:rStyle w:val="c0"/>
          <w:b/>
          <w:bCs/>
          <w:color w:val="000000"/>
        </w:rPr>
        <w:t xml:space="preserve"> 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Экономический рост и развитие. Факторы экономического роста. Экономические циклы.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Бизнес в экономике. Организационно-правовые формы и правовой режим предпринимательской деятельности.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Вокруг бизнеса. Источники финансирования бизнеса. Основные принципы менеджмента. Основы маркетинга.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Рынок труда. Безработица. Причины и экономические последствия безработицы. Государственная политика в области занятости.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0323B0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rStyle w:val="c0"/>
          <w:color w:val="000000"/>
        </w:rPr>
      </w:pPr>
      <w:r w:rsidRPr="006C1A15">
        <w:rPr>
          <w:rStyle w:val="c0"/>
          <w:color w:val="000000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122987" w:rsidRPr="006C1A15" w:rsidRDefault="00D36FBB" w:rsidP="00D36FBB">
      <w:pPr>
        <w:pStyle w:val="c17"/>
        <w:spacing w:after="0"/>
        <w:ind w:firstLine="708"/>
        <w:contextualSpacing/>
        <w:rPr>
          <w:color w:val="000000"/>
        </w:rPr>
      </w:pPr>
      <w:r>
        <w:rPr>
          <w:color w:val="000000"/>
        </w:rPr>
        <w:t xml:space="preserve">Понятие коррупции. Противодействие коррупции. Коррупционные </w:t>
      </w:r>
      <w:r w:rsidRPr="00D36FBB">
        <w:rPr>
          <w:color w:val="000000"/>
        </w:rPr>
        <w:t>правонарушения: виды, ответственность.</w:t>
      </w:r>
      <w:r>
        <w:rPr>
          <w:color w:val="000000"/>
        </w:rPr>
        <w:t xml:space="preserve"> </w:t>
      </w:r>
      <w:r w:rsidR="00122987" w:rsidRPr="00122987">
        <w:rPr>
          <w:color w:val="000000"/>
        </w:rPr>
        <w:t>Экономические издержки коррупции.</w:t>
      </w:r>
      <w:r w:rsidRPr="00D36FBB">
        <w:t xml:space="preserve"> </w:t>
      </w:r>
      <w:r>
        <w:rPr>
          <w:color w:val="000000"/>
        </w:rPr>
        <w:t>Мотивы к</w:t>
      </w:r>
      <w:r w:rsidRPr="00D36FBB">
        <w:rPr>
          <w:color w:val="000000"/>
        </w:rPr>
        <w:t>оррупционного повеления</w:t>
      </w:r>
    </w:p>
    <w:p w:rsidR="000323B0" w:rsidRPr="006C1A15" w:rsidRDefault="00132C41" w:rsidP="000323B0">
      <w:pPr>
        <w:pStyle w:val="c14"/>
        <w:spacing w:before="0" w:beforeAutospacing="0" w:after="0" w:afterAutospacing="0"/>
        <w:ind w:firstLine="708"/>
        <w:contextualSpacing/>
        <w:rPr>
          <w:color w:val="000000"/>
        </w:rPr>
      </w:pPr>
      <w:r>
        <w:rPr>
          <w:rStyle w:val="c0"/>
          <w:b/>
          <w:bCs/>
          <w:color w:val="000000"/>
        </w:rPr>
        <w:t>Раздел II</w:t>
      </w:r>
      <w:r w:rsidR="000323B0" w:rsidRPr="006C1A15">
        <w:rPr>
          <w:rStyle w:val="c0"/>
          <w:b/>
          <w:bCs/>
          <w:color w:val="000000"/>
        </w:rPr>
        <w:t>. Проблемы социально – политической и духовной жизни</w:t>
      </w:r>
      <w:r w:rsidR="00610817">
        <w:rPr>
          <w:rStyle w:val="c0"/>
          <w:b/>
          <w:bCs/>
          <w:color w:val="000000"/>
        </w:rPr>
        <w:t xml:space="preserve"> 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Свобода и необходимость в человеческой деятельности. Выбор в условиях альтернативы и ответственность за его последствия.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Демографическая ситуация в РФ. Проблема неполных семей.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Религиозные объединения и организации в РФ. Опасность тоталитарных сект.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Общественное и индивидуальное сознание. Социализация индивида.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Политическая элита. Особенности ее формирования в современной России.</w:t>
      </w:r>
    </w:p>
    <w:p w:rsidR="000323B0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rStyle w:val="c0"/>
          <w:color w:val="000000"/>
        </w:rPr>
      </w:pPr>
      <w:r w:rsidRPr="006C1A15">
        <w:rPr>
          <w:rStyle w:val="c0"/>
          <w:color w:val="000000"/>
        </w:rPr>
        <w:t>Политическое лидерство. Типология лидерства. Лидеры и ведомые.</w:t>
      </w:r>
    </w:p>
    <w:p w:rsidR="00D36FBB" w:rsidRPr="00D36FBB" w:rsidRDefault="00D36FBB" w:rsidP="00D36FBB">
      <w:pPr>
        <w:pStyle w:val="c17"/>
        <w:spacing w:after="0"/>
        <w:ind w:firstLine="708"/>
        <w:contextualSpacing/>
        <w:rPr>
          <w:color w:val="000000"/>
        </w:rPr>
      </w:pPr>
      <w:r w:rsidRPr="00D36FBB">
        <w:rPr>
          <w:color w:val="000000"/>
        </w:rPr>
        <w:t xml:space="preserve">Политические гарантии защиты </w:t>
      </w:r>
      <w:r>
        <w:rPr>
          <w:color w:val="000000"/>
        </w:rPr>
        <w:t xml:space="preserve">от коррупции: многопартийность, </w:t>
      </w:r>
      <w:r w:rsidRPr="00D36FBB">
        <w:rPr>
          <w:color w:val="000000"/>
        </w:rPr>
        <w:t>разделение властей,</w:t>
      </w:r>
    </w:p>
    <w:p w:rsidR="00D36FBB" w:rsidRPr="00D36FBB" w:rsidRDefault="00D36FBB" w:rsidP="00D36FBB">
      <w:pPr>
        <w:pStyle w:val="c17"/>
        <w:spacing w:after="0"/>
        <w:ind w:firstLine="708"/>
        <w:contextualSpacing/>
        <w:rPr>
          <w:color w:val="000000"/>
        </w:rPr>
      </w:pPr>
      <w:r>
        <w:rPr>
          <w:color w:val="000000"/>
        </w:rPr>
        <w:t xml:space="preserve">свобода средств массовой  информации; право граждан </w:t>
      </w:r>
      <w:r w:rsidRPr="00D36FBB">
        <w:rPr>
          <w:color w:val="000000"/>
        </w:rPr>
        <w:t>участвовать в управлении делами</w:t>
      </w:r>
    </w:p>
    <w:p w:rsidR="00D36FBB" w:rsidRPr="006C1A15" w:rsidRDefault="00D36FBB" w:rsidP="00D36FBB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D36FBB">
        <w:rPr>
          <w:color w:val="000000"/>
        </w:rPr>
        <w:t>государства.</w:t>
      </w:r>
    </w:p>
    <w:p w:rsidR="000323B0" w:rsidRPr="006C1A15" w:rsidRDefault="00132C41" w:rsidP="000323B0">
      <w:pPr>
        <w:pStyle w:val="c14"/>
        <w:spacing w:before="0" w:beforeAutospacing="0" w:after="0" w:afterAutospacing="0"/>
        <w:ind w:firstLine="708"/>
        <w:contextualSpacing/>
        <w:rPr>
          <w:color w:val="000000"/>
        </w:rPr>
      </w:pPr>
      <w:r w:rsidRPr="00132C41">
        <w:rPr>
          <w:rStyle w:val="c0"/>
          <w:b/>
          <w:bCs/>
          <w:color w:val="000000"/>
        </w:rPr>
        <w:t>Раздел III</w:t>
      </w:r>
      <w:r w:rsidR="000323B0" w:rsidRPr="006C1A15">
        <w:rPr>
          <w:rStyle w:val="c0"/>
          <w:b/>
          <w:bCs/>
          <w:color w:val="000000"/>
        </w:rPr>
        <w:t>. Человек и закон</w:t>
      </w:r>
      <w:r w:rsidR="00610817">
        <w:rPr>
          <w:rStyle w:val="c0"/>
          <w:b/>
          <w:bCs/>
          <w:color w:val="000000"/>
        </w:rPr>
        <w:t xml:space="preserve"> </w:t>
      </w:r>
    </w:p>
    <w:p w:rsidR="000323B0" w:rsidRPr="006C1A15" w:rsidRDefault="000323B0" w:rsidP="000323B0">
      <w:pPr>
        <w:pStyle w:val="c13"/>
        <w:spacing w:before="0" w:beforeAutospacing="0" w:after="0" w:afterAutospacing="0"/>
        <w:contextualSpacing/>
        <w:rPr>
          <w:color w:val="000000"/>
        </w:rPr>
      </w:pPr>
      <w:r w:rsidRPr="006C1A15">
        <w:rPr>
          <w:rStyle w:val="c0"/>
          <w:color w:val="000000"/>
        </w:rPr>
        <w:t xml:space="preserve">         Гуманистическая роль естественного права. Тоталитарное </w:t>
      </w:r>
      <w:proofErr w:type="spellStart"/>
      <w:r w:rsidRPr="006C1A15">
        <w:rPr>
          <w:rStyle w:val="c0"/>
          <w:color w:val="000000"/>
        </w:rPr>
        <w:t>правопонимание</w:t>
      </w:r>
      <w:proofErr w:type="spellEnd"/>
      <w:r w:rsidRPr="006C1A15">
        <w:rPr>
          <w:rStyle w:val="c0"/>
          <w:color w:val="000000"/>
        </w:rPr>
        <w:t>. Развитие норм естественного права. Естественное право как юридическая реальность. Законотворческий процесс в Российской Федерации.</w:t>
      </w:r>
    </w:p>
    <w:p w:rsidR="000323B0" w:rsidRPr="006C1A15" w:rsidRDefault="000323B0" w:rsidP="000323B0">
      <w:pPr>
        <w:pStyle w:val="c14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Гражданин, его права и обязанности. Гражданство в РФ. Воинская обязанность. Альтернативная гражданская служба. Права и обязанности налогоплательщика.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lastRenderedPageBreak/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0323B0" w:rsidRPr="006C1A15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</w:t>
      </w:r>
    </w:p>
    <w:p w:rsidR="00D04ABA" w:rsidRPr="000323B0" w:rsidRDefault="000323B0" w:rsidP="000323B0">
      <w:pPr>
        <w:pStyle w:val="c17"/>
        <w:spacing w:before="0" w:beforeAutospacing="0" w:after="0" w:afterAutospacing="0"/>
        <w:ind w:firstLine="708"/>
        <w:contextualSpacing/>
        <w:rPr>
          <w:color w:val="000000"/>
        </w:rPr>
      </w:pPr>
      <w:r w:rsidRPr="006C1A15">
        <w:rPr>
          <w:rStyle w:val="c0"/>
          <w:color w:val="000000"/>
        </w:rPr>
        <w:t>Международная защита прав человека. 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450380" w:rsidRDefault="00450380" w:rsidP="00D04A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ABA" w:rsidRPr="00230EBE" w:rsidRDefault="00D04ABA" w:rsidP="00D04A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распределение часов</w:t>
      </w:r>
    </w:p>
    <w:tbl>
      <w:tblPr>
        <w:tblW w:w="102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536"/>
        <w:gridCol w:w="1560"/>
        <w:gridCol w:w="1472"/>
      </w:tblGrid>
      <w:tr w:rsidR="00FB35DF" w:rsidRPr="00230EBE" w:rsidTr="00FB35DF">
        <w:trPr>
          <w:trHeight w:val="5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F" w:rsidRPr="00230EBE" w:rsidRDefault="00FB35DF" w:rsidP="000323B0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0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F" w:rsidRPr="00230EBE" w:rsidRDefault="00FB35DF" w:rsidP="000323B0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0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F" w:rsidRPr="00230EBE" w:rsidRDefault="00FB35DF" w:rsidP="000323B0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0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F" w:rsidRPr="00230EBE" w:rsidRDefault="00FB35DF" w:rsidP="000323B0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0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132C41" w:rsidRPr="00230EBE" w:rsidTr="00FB35DF">
        <w:trPr>
          <w:trHeight w:val="270"/>
        </w:trPr>
        <w:tc>
          <w:tcPr>
            <w:tcW w:w="10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1" w:rsidRPr="00230EBE" w:rsidRDefault="00132C41" w:rsidP="00132C41">
            <w:pPr>
              <w:spacing w:after="0" w:line="240" w:lineRule="auto"/>
              <w:ind w:left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132C41" w:rsidRDefault="00122987" w:rsidP="001229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9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122987" w:rsidRDefault="00122987" w:rsidP="0012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и 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230EBE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C41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1" w:rsidRPr="00075287" w:rsidRDefault="00075287" w:rsidP="001229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41" w:rsidRPr="00B84436" w:rsidRDefault="00122987" w:rsidP="0012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социальное взаимодействие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1" w:rsidRPr="006C1A15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1" w:rsidRPr="00230EBE" w:rsidRDefault="00132C41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Экономика: наука и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рост и развитие</w:t>
            </w:r>
          </w:p>
          <w:p w:rsidR="00122987" w:rsidRPr="00122987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29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Экономические издержки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Рыночные отношения в экономике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Фирмы в экономике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Правовые основы предпринимательской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Слагаемые успеха в бизнесе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Экономика и государство</w:t>
            </w:r>
          </w:p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по теме Основы экономики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Финансы в экономике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Занятость и безработица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Мировая 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 в системе экономических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Контрольная работа по теме  </w:t>
            </w:r>
            <w:r w:rsidRPr="001229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 и 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6C1A15" w:rsidRDefault="001229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1A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C1A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122987" w:rsidRDefault="00122987" w:rsidP="00122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Проблемы социально-политической и духовной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Свобода в деятельности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Общественное сознание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Политическое сознание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6C1A15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230EBE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Политическое поведение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Политическая элита и политическое лидерство</w:t>
            </w:r>
          </w:p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Демографическая ситуация в современной России и проблемы неполной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Религиозные объединения и организации в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0323B0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lang w:eastAsia="ar-SA"/>
              </w:rPr>
              <w:t>Контрольная работа по теме  «</w:t>
            </w:r>
            <w:r w:rsidRPr="000323B0">
              <w:rPr>
                <w:rFonts w:ascii="Times New Roman" w:eastAsia="Times New Roman" w:hAnsi="Times New Roman" w:cs="Times New Roman"/>
                <w:bCs/>
                <w:lang w:eastAsia="ar-SA"/>
              </w:rPr>
              <w:t>Проблемы социально-политической и духовной жизни</w:t>
            </w:r>
            <w:r w:rsidRPr="000323B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87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075287" w:rsidRDefault="00D36FBB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 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87" w:rsidRPr="00122987" w:rsidRDefault="00122987" w:rsidP="001229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2298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Человек и закон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Pr="00122987" w:rsidRDefault="001229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987">
              <w:rPr>
                <w:rFonts w:ascii="Times New Roman" w:eastAsia="Times New Roman" w:hAnsi="Times New Roman" w:cs="Times New Roman"/>
                <w:b/>
                <w:lang w:eastAsia="ar-SA"/>
              </w:rPr>
              <w:t>25 часов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87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подходы к пониманию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Гражданин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Правовое регулирование занятости и трудоустройства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Процессуальное право: гражданский и арбитражный процесс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Процессуальное право: уголовный процесс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Процессуальное право: административная юрисдикция, конституционное судопроизводство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Международная защита прав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075287" w:rsidRDefault="00075287" w:rsidP="00132C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28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BB" w:rsidRPr="000323B0" w:rsidRDefault="00D36FBB" w:rsidP="00D36F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по теме «</w:t>
            </w:r>
            <w:r w:rsidRPr="000323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Человек и закон</w:t>
            </w:r>
            <w:r w:rsidRPr="000323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6C1A15" w:rsidRDefault="000752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61-68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6C1A15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A1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6C1A15" w:rsidRDefault="00075287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230EBE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BB" w:rsidRPr="00230EBE" w:rsidTr="00FB35DF">
        <w:trPr>
          <w:trHeight w:val="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6C1A15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6C1A15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A1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6C1A15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68 часов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BB" w:rsidRPr="00230EBE" w:rsidRDefault="00D36FBB" w:rsidP="00132C41">
            <w:pPr>
              <w:spacing w:after="0" w:line="240" w:lineRule="auto"/>
              <w:ind w:left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04ABA" w:rsidRPr="00230EBE" w:rsidRDefault="00D04ABA" w:rsidP="00D04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4ABA" w:rsidRDefault="00D04ABA">
      <w:pPr>
        <w:sectPr w:rsidR="00D04ABA" w:rsidSect="0045038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B84436" w:rsidRPr="00B84436" w:rsidRDefault="00B84436" w:rsidP="00B844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4436" w:rsidRPr="00B84436" w:rsidSect="000E46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1C6F"/>
    <w:multiLevelType w:val="hybridMultilevel"/>
    <w:tmpl w:val="40FEDC34"/>
    <w:lvl w:ilvl="0" w:tplc="ABCAD70E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30F16"/>
    <w:multiLevelType w:val="hybridMultilevel"/>
    <w:tmpl w:val="FC5E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856F4"/>
    <w:multiLevelType w:val="hybridMultilevel"/>
    <w:tmpl w:val="2C1C96E0"/>
    <w:lvl w:ilvl="0" w:tplc="72E88D96">
      <w:start w:val="19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5A8C"/>
    <w:multiLevelType w:val="hybridMultilevel"/>
    <w:tmpl w:val="F6CA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B6806"/>
    <w:multiLevelType w:val="hybridMultilevel"/>
    <w:tmpl w:val="E0887B74"/>
    <w:lvl w:ilvl="0" w:tplc="679AE498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CD3E9A"/>
    <w:multiLevelType w:val="hybridMultilevel"/>
    <w:tmpl w:val="B89E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947BA"/>
    <w:multiLevelType w:val="multilevel"/>
    <w:tmpl w:val="87228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B4E8A"/>
    <w:multiLevelType w:val="multilevel"/>
    <w:tmpl w:val="700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51D4B"/>
    <w:multiLevelType w:val="hybridMultilevel"/>
    <w:tmpl w:val="CCBCD2DC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DE5995"/>
    <w:multiLevelType w:val="multilevel"/>
    <w:tmpl w:val="D78CA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64E43"/>
    <w:multiLevelType w:val="hybridMultilevel"/>
    <w:tmpl w:val="C710388A"/>
    <w:lvl w:ilvl="0" w:tplc="ABCAD70E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361C9"/>
    <w:multiLevelType w:val="hybridMultilevel"/>
    <w:tmpl w:val="5232C83A"/>
    <w:lvl w:ilvl="0" w:tplc="4AD2C666">
      <w:start w:val="53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41497"/>
    <w:multiLevelType w:val="hybridMultilevel"/>
    <w:tmpl w:val="B9768D4E"/>
    <w:lvl w:ilvl="0" w:tplc="470A9ADE">
      <w:start w:val="33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41A45"/>
    <w:multiLevelType w:val="hybridMultilevel"/>
    <w:tmpl w:val="DAF6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75CEE"/>
    <w:multiLevelType w:val="hybridMultilevel"/>
    <w:tmpl w:val="AF50FBEC"/>
    <w:lvl w:ilvl="0" w:tplc="790EA058">
      <w:start w:val="55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36"/>
    <w:rsid w:val="000323B0"/>
    <w:rsid w:val="00075287"/>
    <w:rsid w:val="000803D8"/>
    <w:rsid w:val="000E467C"/>
    <w:rsid w:val="00122987"/>
    <w:rsid w:val="00132C41"/>
    <w:rsid w:val="00230EBE"/>
    <w:rsid w:val="00450380"/>
    <w:rsid w:val="004647FD"/>
    <w:rsid w:val="005040EE"/>
    <w:rsid w:val="00587178"/>
    <w:rsid w:val="00610817"/>
    <w:rsid w:val="006775B5"/>
    <w:rsid w:val="00726C40"/>
    <w:rsid w:val="00884EA1"/>
    <w:rsid w:val="009B5C45"/>
    <w:rsid w:val="009C3BA0"/>
    <w:rsid w:val="00A747A6"/>
    <w:rsid w:val="00AA3A62"/>
    <w:rsid w:val="00AD4357"/>
    <w:rsid w:val="00B83283"/>
    <w:rsid w:val="00B84436"/>
    <w:rsid w:val="00C150F0"/>
    <w:rsid w:val="00C417E1"/>
    <w:rsid w:val="00C97B70"/>
    <w:rsid w:val="00CA52D8"/>
    <w:rsid w:val="00D04ABA"/>
    <w:rsid w:val="00D36FBB"/>
    <w:rsid w:val="00E40279"/>
    <w:rsid w:val="00E96D89"/>
    <w:rsid w:val="00ED41A9"/>
    <w:rsid w:val="00F06DBA"/>
    <w:rsid w:val="00F42B33"/>
    <w:rsid w:val="00F64F28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B8A9-3E81-4078-9748-EF5C9C7E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84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B84436"/>
  </w:style>
  <w:style w:type="paragraph" w:styleId="a3">
    <w:name w:val="Balloon Text"/>
    <w:basedOn w:val="a"/>
    <w:link w:val="a4"/>
    <w:uiPriority w:val="99"/>
    <w:semiHidden/>
    <w:unhideWhenUsed/>
    <w:rsid w:val="00E96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D8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59"/>
    <w:rsid w:val="00D04A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23B0"/>
    <w:pPr>
      <w:ind w:left="720"/>
      <w:contextualSpacing/>
    </w:pPr>
  </w:style>
  <w:style w:type="paragraph" w:customStyle="1" w:styleId="c13">
    <w:name w:val="c13"/>
    <w:basedOn w:val="a"/>
    <w:rsid w:val="0003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23B0"/>
  </w:style>
  <w:style w:type="paragraph" w:customStyle="1" w:styleId="c14">
    <w:name w:val="c14"/>
    <w:basedOn w:val="a"/>
    <w:rsid w:val="0003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3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A3A62"/>
    <w:rPr>
      <w:color w:val="0000FF" w:themeColor="hyperlink"/>
      <w:u w:val="single"/>
    </w:rPr>
  </w:style>
  <w:style w:type="paragraph" w:customStyle="1" w:styleId="basis">
    <w:name w:val="basis"/>
    <w:basedOn w:val="a"/>
    <w:rsid w:val="00C9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page">
    <w:name w:val="zpage"/>
    <w:basedOn w:val="a"/>
    <w:rsid w:val="00C9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884E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ftmargin">
    <w:name w:val="left_margin"/>
    <w:basedOn w:val="a"/>
    <w:uiPriority w:val="99"/>
    <w:qFormat/>
    <w:rsid w:val="00884EA1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884EA1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D6BA-3177-4F82-B323-50FC6487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72yal-010-003</cp:lastModifiedBy>
  <cp:revision>4</cp:revision>
  <cp:lastPrinted>2015-10-11T17:25:00Z</cp:lastPrinted>
  <dcterms:created xsi:type="dcterms:W3CDTF">2020-06-01T08:37:00Z</dcterms:created>
  <dcterms:modified xsi:type="dcterms:W3CDTF">2020-11-06T11:15:00Z</dcterms:modified>
</cp:coreProperties>
</file>