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448" w:type="dxa"/>
        <w:tblLook w:val="04A0" w:firstRow="1" w:lastRow="0" w:firstColumn="1" w:lastColumn="0" w:noHBand="0" w:noVBand="1"/>
      </w:tblPr>
      <w:tblGrid>
        <w:gridCol w:w="10138"/>
        <w:gridCol w:w="222"/>
        <w:gridCol w:w="2088"/>
      </w:tblGrid>
      <w:tr w:rsidR="00CA403C" w:rsidTr="0079171F">
        <w:tc>
          <w:tcPr>
            <w:tcW w:w="10138" w:type="dxa"/>
            <w:hideMark/>
          </w:tcPr>
          <w:p w:rsidR="00CA403C" w:rsidRDefault="00CA403C" w:rsidP="003E1EE3">
            <w:pPr>
              <w:pStyle w:val="a6"/>
              <w:rPr>
                <w:rFonts w:ascii="Times New Roman" w:hAnsi="Times New Roman"/>
                <w:sz w:val="24"/>
                <w:szCs w:val="24"/>
              </w:rPr>
            </w:pPr>
          </w:p>
          <w:p w:rsidR="0079171F" w:rsidRDefault="0079171F" w:rsidP="003E1EE3">
            <w:pPr>
              <w:pStyle w:val="a6"/>
              <w:rPr>
                <w:rFonts w:ascii="Times New Roman" w:hAnsi="Times New Roman"/>
                <w:sz w:val="24"/>
                <w:szCs w:val="24"/>
              </w:rPr>
            </w:pPr>
          </w:p>
          <w:p w:rsidR="0079171F" w:rsidRPr="0015463C" w:rsidRDefault="0079171F" w:rsidP="0015463C">
            <w:pPr>
              <w:pStyle w:val="a6"/>
              <w:jc w:val="center"/>
              <w:rPr>
                <w:rFonts w:ascii="Times New Roman" w:hAnsi="Times New Roman"/>
                <w:sz w:val="24"/>
                <w:szCs w:val="24"/>
              </w:rPr>
            </w:pPr>
            <w:r w:rsidRPr="0015463C">
              <w:rPr>
                <w:rFonts w:ascii="Times New Roman" w:hAnsi="Times New Roman"/>
                <w:sz w:val="24"/>
                <w:szCs w:val="24"/>
              </w:rPr>
              <w:t>Муниципальное автономное общеобразовательное учреждение</w:t>
            </w:r>
          </w:p>
          <w:p w:rsidR="0079171F" w:rsidRPr="0015463C" w:rsidRDefault="0079171F" w:rsidP="0015463C">
            <w:pPr>
              <w:pStyle w:val="a6"/>
              <w:jc w:val="center"/>
              <w:rPr>
                <w:rFonts w:ascii="Times New Roman" w:hAnsi="Times New Roman"/>
                <w:sz w:val="28"/>
                <w:szCs w:val="28"/>
                <w:u w:val="single"/>
              </w:rPr>
            </w:pPr>
            <w:r w:rsidRPr="0015463C">
              <w:rPr>
                <w:rFonts w:ascii="Times New Roman" w:hAnsi="Times New Roman"/>
                <w:b/>
                <w:bCs/>
                <w:sz w:val="28"/>
                <w:szCs w:val="28"/>
                <w:u w:val="single"/>
              </w:rPr>
              <w:t>Петелинская средняя общеобразовательная школа</w:t>
            </w:r>
          </w:p>
          <w:p w:rsidR="0079171F" w:rsidRPr="0015463C" w:rsidRDefault="0079171F" w:rsidP="0015463C">
            <w:pPr>
              <w:pStyle w:val="a6"/>
              <w:jc w:val="center"/>
              <w:rPr>
                <w:rFonts w:ascii="Times New Roman" w:hAnsi="Times New Roman"/>
              </w:rPr>
            </w:pPr>
            <w:r w:rsidRPr="0015463C">
              <w:rPr>
                <w:rFonts w:ascii="Times New Roman" w:hAnsi="Times New Roman"/>
              </w:rPr>
              <w:t xml:space="preserve">ул. Ленина, д. 25, с. </w:t>
            </w:r>
            <w:proofErr w:type="spellStart"/>
            <w:r w:rsidRPr="0015463C">
              <w:rPr>
                <w:rFonts w:ascii="Times New Roman" w:hAnsi="Times New Roman"/>
              </w:rPr>
              <w:t>Петелино</w:t>
            </w:r>
            <w:proofErr w:type="spellEnd"/>
            <w:r w:rsidRPr="0015463C">
              <w:rPr>
                <w:rFonts w:ascii="Times New Roman" w:hAnsi="Times New Roman"/>
              </w:rPr>
              <w:t xml:space="preserve">, Ялуторовский район, Тюменская </w:t>
            </w:r>
            <w:r w:rsidR="004D550E">
              <w:rPr>
                <w:rFonts w:ascii="Times New Roman" w:hAnsi="Times New Roman"/>
              </w:rPr>
              <w:t>область, 627047 тел./факс 95-168</w:t>
            </w:r>
            <w:bookmarkStart w:id="0" w:name="_GoBack"/>
            <w:bookmarkEnd w:id="0"/>
          </w:p>
          <w:p w:rsidR="0079171F" w:rsidRPr="0015463C" w:rsidRDefault="0079171F" w:rsidP="0015463C">
            <w:pPr>
              <w:pStyle w:val="a6"/>
              <w:jc w:val="center"/>
              <w:rPr>
                <w:rFonts w:ascii="Times New Roman" w:hAnsi="Times New Roman"/>
              </w:rPr>
            </w:pPr>
            <w:r w:rsidRPr="0015463C">
              <w:rPr>
                <w:rFonts w:ascii="Times New Roman" w:hAnsi="Times New Roman"/>
              </w:rPr>
              <w:t>ИНН/КПП 7228001043/720701001 ОГРН 1027201463728</w:t>
            </w:r>
            <w:hyperlink r:id="rId4" w:tgtFrame="_blank" w:history="1">
              <w:r w:rsidRPr="0015463C">
                <w:rPr>
                  <w:rStyle w:val="a3"/>
                  <w:rFonts w:ascii="Times New Roman" w:hAnsi="Times New Roman"/>
                </w:rPr>
                <w:t>chkolapetelino@yandex.ru</w:t>
              </w:r>
            </w:hyperlink>
          </w:p>
          <w:p w:rsidR="0079171F" w:rsidRDefault="0079171F" w:rsidP="0079171F"/>
          <w:tbl>
            <w:tblPr>
              <w:tblW w:w="9922" w:type="dxa"/>
              <w:tblLook w:val="04A0" w:firstRow="1" w:lastRow="0" w:firstColumn="1" w:lastColumn="0" w:noHBand="0" w:noVBand="1"/>
            </w:tblPr>
            <w:tblGrid>
              <w:gridCol w:w="5386"/>
              <w:gridCol w:w="4536"/>
            </w:tblGrid>
            <w:tr w:rsidR="0079171F" w:rsidTr="0079171F">
              <w:tc>
                <w:tcPr>
                  <w:tcW w:w="5386" w:type="dxa"/>
                  <w:hideMark/>
                </w:tcPr>
                <w:p w:rsidR="0079171F" w:rsidRPr="0015463C" w:rsidRDefault="0079171F" w:rsidP="0079171F">
                  <w:pPr>
                    <w:pStyle w:val="a6"/>
                    <w:rPr>
                      <w:rFonts w:ascii="Times New Roman" w:hAnsi="Times New Roman"/>
                    </w:rPr>
                  </w:pPr>
                  <w:r w:rsidRPr="0015463C">
                    <w:rPr>
                      <w:rFonts w:ascii="Times New Roman" w:hAnsi="Times New Roman"/>
                    </w:rPr>
                    <w:t xml:space="preserve">Рассмотрено: </w:t>
                  </w:r>
                </w:p>
                <w:p w:rsidR="0079171F" w:rsidRPr="0015463C" w:rsidRDefault="0079171F" w:rsidP="0079171F">
                  <w:pPr>
                    <w:pStyle w:val="a6"/>
                    <w:rPr>
                      <w:rFonts w:ascii="Times New Roman" w:hAnsi="Times New Roman"/>
                    </w:rPr>
                  </w:pPr>
                  <w:r w:rsidRPr="0015463C">
                    <w:rPr>
                      <w:rFonts w:ascii="Times New Roman" w:hAnsi="Times New Roman"/>
                    </w:rPr>
                    <w:t xml:space="preserve">на заседании </w:t>
                  </w:r>
                </w:p>
                <w:p w:rsidR="0079171F" w:rsidRPr="0015463C" w:rsidRDefault="0079171F" w:rsidP="0079171F">
                  <w:pPr>
                    <w:pStyle w:val="a6"/>
                    <w:rPr>
                      <w:rFonts w:ascii="Times New Roman" w:hAnsi="Times New Roman"/>
                    </w:rPr>
                  </w:pPr>
                  <w:r w:rsidRPr="0015463C">
                    <w:rPr>
                      <w:rFonts w:ascii="Times New Roman" w:hAnsi="Times New Roman"/>
                    </w:rPr>
                    <w:t xml:space="preserve">педагогического совета школы </w:t>
                  </w:r>
                </w:p>
                <w:p w:rsidR="0079171F" w:rsidRPr="0015463C" w:rsidRDefault="0079171F" w:rsidP="0079171F">
                  <w:pPr>
                    <w:pStyle w:val="a6"/>
                    <w:rPr>
                      <w:rFonts w:ascii="Times New Roman" w:hAnsi="Times New Roman"/>
                    </w:rPr>
                  </w:pPr>
                  <w:r w:rsidRPr="0015463C">
                    <w:rPr>
                      <w:rFonts w:ascii="Times New Roman" w:hAnsi="Times New Roman"/>
                    </w:rPr>
                    <w:t>протокол № 4</w:t>
                  </w:r>
                </w:p>
                <w:p w:rsidR="0079171F" w:rsidRDefault="0079171F" w:rsidP="0079171F">
                  <w:pPr>
                    <w:pStyle w:val="a6"/>
                    <w:rPr>
                      <w:rFonts w:ascii="Times New Roman" w:hAnsi="Times New Roman"/>
                    </w:rPr>
                  </w:pPr>
                  <w:r w:rsidRPr="0015463C">
                    <w:rPr>
                      <w:rFonts w:ascii="Times New Roman" w:hAnsi="Times New Roman"/>
                    </w:rPr>
                    <w:t>от 24.02.2016</w:t>
                  </w:r>
                </w:p>
                <w:p w:rsidR="00BE72A5" w:rsidRPr="0015463C" w:rsidRDefault="00BE72A5" w:rsidP="0079171F">
                  <w:pPr>
                    <w:pStyle w:val="a6"/>
                    <w:rPr>
                      <w:rFonts w:ascii="Times New Roman" w:hAnsi="Times New Roman"/>
                    </w:rPr>
                  </w:pPr>
                </w:p>
              </w:tc>
              <w:tc>
                <w:tcPr>
                  <w:tcW w:w="4536" w:type="dxa"/>
                </w:tcPr>
                <w:p w:rsidR="0079171F" w:rsidRPr="0015463C" w:rsidRDefault="0079171F" w:rsidP="0079171F">
                  <w:pPr>
                    <w:pStyle w:val="a6"/>
                    <w:rPr>
                      <w:rFonts w:ascii="Times New Roman" w:hAnsi="Times New Roman"/>
                      <w:b/>
                      <w:sz w:val="24"/>
                      <w:szCs w:val="24"/>
                    </w:rPr>
                  </w:pPr>
                  <w:r w:rsidRPr="0015463C">
                    <w:rPr>
                      <w:rFonts w:ascii="Times New Roman" w:hAnsi="Times New Roman"/>
                      <w:sz w:val="24"/>
                      <w:szCs w:val="24"/>
                    </w:rPr>
                    <w:t>Утверждено:</w:t>
                  </w:r>
                </w:p>
                <w:p w:rsidR="0079171F" w:rsidRPr="0015463C" w:rsidRDefault="0079171F" w:rsidP="0079171F">
                  <w:pPr>
                    <w:pStyle w:val="a6"/>
                    <w:rPr>
                      <w:rFonts w:ascii="Times New Roman" w:hAnsi="Times New Roman"/>
                      <w:b/>
                      <w:sz w:val="24"/>
                      <w:szCs w:val="24"/>
                    </w:rPr>
                  </w:pPr>
                  <w:proofErr w:type="gramStart"/>
                  <w:r w:rsidRPr="0015463C">
                    <w:rPr>
                      <w:rFonts w:ascii="Times New Roman" w:hAnsi="Times New Roman"/>
                      <w:sz w:val="24"/>
                      <w:szCs w:val="24"/>
                    </w:rPr>
                    <w:t>Директор  МАОУ</w:t>
                  </w:r>
                  <w:proofErr w:type="gramEnd"/>
                  <w:r w:rsidRPr="0015463C">
                    <w:rPr>
                      <w:rFonts w:ascii="Times New Roman" w:hAnsi="Times New Roman"/>
                      <w:sz w:val="24"/>
                      <w:szCs w:val="24"/>
                    </w:rPr>
                    <w:t xml:space="preserve"> Петелинская СОШ:</w:t>
                  </w:r>
                </w:p>
                <w:p w:rsidR="0079171F" w:rsidRPr="0015463C" w:rsidRDefault="0015463C" w:rsidP="0079171F">
                  <w:pPr>
                    <w:pStyle w:val="a6"/>
                    <w:rPr>
                      <w:rFonts w:ascii="Times New Roman" w:hAnsi="Times New Roman"/>
                      <w:b/>
                      <w:sz w:val="24"/>
                      <w:szCs w:val="24"/>
                    </w:rPr>
                  </w:pPr>
                  <w:proofErr w:type="spellStart"/>
                  <w:r>
                    <w:rPr>
                      <w:rFonts w:ascii="Times New Roman" w:hAnsi="Times New Roman"/>
                      <w:sz w:val="24"/>
                      <w:szCs w:val="24"/>
                    </w:rPr>
                    <w:t>Кислицина</w:t>
                  </w:r>
                  <w:proofErr w:type="spellEnd"/>
                  <w:r w:rsidR="0079171F" w:rsidRPr="0015463C">
                    <w:rPr>
                      <w:rFonts w:ascii="Times New Roman" w:hAnsi="Times New Roman"/>
                      <w:sz w:val="24"/>
                      <w:szCs w:val="24"/>
                    </w:rPr>
                    <w:t xml:space="preserve"> И.Ю.</w:t>
                  </w:r>
                </w:p>
                <w:p w:rsidR="0079171F" w:rsidRPr="0015463C" w:rsidRDefault="0079171F" w:rsidP="0079171F">
                  <w:pPr>
                    <w:pStyle w:val="a6"/>
                    <w:rPr>
                      <w:rFonts w:ascii="Times New Roman" w:hAnsi="Times New Roman"/>
                      <w:b/>
                      <w:sz w:val="24"/>
                      <w:szCs w:val="24"/>
                    </w:rPr>
                  </w:pPr>
                  <w:r w:rsidRPr="0015463C">
                    <w:rPr>
                      <w:rFonts w:ascii="Times New Roman" w:hAnsi="Times New Roman"/>
                      <w:sz w:val="24"/>
                      <w:szCs w:val="24"/>
                    </w:rPr>
                    <w:t>Приказ №26/12 -</w:t>
                  </w:r>
                  <w:proofErr w:type="gramStart"/>
                  <w:r w:rsidRPr="0015463C">
                    <w:rPr>
                      <w:rFonts w:ascii="Times New Roman" w:hAnsi="Times New Roman"/>
                      <w:sz w:val="24"/>
                      <w:szCs w:val="24"/>
                    </w:rPr>
                    <w:t>од  от</w:t>
                  </w:r>
                  <w:proofErr w:type="gramEnd"/>
                  <w:r w:rsidRPr="0015463C">
                    <w:rPr>
                      <w:rFonts w:ascii="Times New Roman" w:hAnsi="Times New Roman"/>
                      <w:sz w:val="24"/>
                      <w:szCs w:val="24"/>
                    </w:rPr>
                    <w:t xml:space="preserve"> 26.02.2016г</w:t>
                  </w:r>
                </w:p>
                <w:p w:rsidR="0079171F" w:rsidRPr="0015463C" w:rsidRDefault="0079171F" w:rsidP="0079171F">
                  <w:pPr>
                    <w:pStyle w:val="a6"/>
                    <w:rPr>
                      <w:rFonts w:ascii="Times New Roman" w:hAnsi="Times New Roman"/>
                    </w:rPr>
                  </w:pPr>
                </w:p>
              </w:tc>
            </w:tr>
          </w:tbl>
          <w:p w:rsidR="0079171F" w:rsidRDefault="0079171F" w:rsidP="003E1EE3">
            <w:pPr>
              <w:pStyle w:val="a6"/>
              <w:rPr>
                <w:rFonts w:ascii="Times New Roman" w:eastAsia="Droid Sans Fallback" w:hAnsi="Times New Roman"/>
                <w:kern w:val="2"/>
                <w:sz w:val="24"/>
                <w:szCs w:val="24"/>
              </w:rPr>
            </w:pPr>
          </w:p>
        </w:tc>
        <w:tc>
          <w:tcPr>
            <w:tcW w:w="222" w:type="dxa"/>
          </w:tcPr>
          <w:p w:rsidR="00CA403C" w:rsidRDefault="00CA403C" w:rsidP="003E1EE3">
            <w:pPr>
              <w:pStyle w:val="a6"/>
              <w:rPr>
                <w:rFonts w:ascii="Times New Roman" w:hAnsi="Times New Roman"/>
                <w:sz w:val="24"/>
                <w:szCs w:val="24"/>
              </w:rPr>
            </w:pPr>
          </w:p>
        </w:tc>
        <w:tc>
          <w:tcPr>
            <w:tcW w:w="2088" w:type="dxa"/>
          </w:tcPr>
          <w:p w:rsidR="00CA403C" w:rsidRDefault="00CA403C" w:rsidP="003E1EE3">
            <w:pPr>
              <w:pStyle w:val="a6"/>
              <w:rPr>
                <w:rFonts w:ascii="Times New Roman" w:hAnsi="Times New Roman"/>
                <w:sz w:val="24"/>
                <w:szCs w:val="24"/>
              </w:rPr>
            </w:pPr>
          </w:p>
          <w:p w:rsidR="0079171F" w:rsidRDefault="0079171F" w:rsidP="003E1EE3">
            <w:pPr>
              <w:pStyle w:val="a6"/>
              <w:rPr>
                <w:rFonts w:ascii="Times New Roman" w:hAnsi="Times New Roman"/>
                <w:sz w:val="24"/>
                <w:szCs w:val="24"/>
              </w:rPr>
            </w:pPr>
          </w:p>
          <w:p w:rsidR="00CA403C" w:rsidRDefault="00CA403C" w:rsidP="003E1EE3">
            <w:pPr>
              <w:pStyle w:val="a6"/>
              <w:rPr>
                <w:rFonts w:ascii="Times New Roman" w:hAnsi="Times New Roman"/>
                <w:sz w:val="24"/>
                <w:szCs w:val="24"/>
              </w:rPr>
            </w:pPr>
          </w:p>
        </w:tc>
      </w:tr>
    </w:tbl>
    <w:p w:rsidR="00CA403C" w:rsidRDefault="00CA403C" w:rsidP="00CA403C">
      <w:pPr>
        <w:spacing w:after="0" w:line="240" w:lineRule="auto"/>
        <w:jc w:val="center"/>
        <w:rPr>
          <w:rFonts w:ascii="Times New Roman" w:hAnsi="Times New Roman"/>
          <w:b/>
          <w:sz w:val="28"/>
          <w:szCs w:val="28"/>
        </w:rPr>
      </w:pPr>
      <w:r>
        <w:rPr>
          <w:rFonts w:ascii="Times New Roman" w:hAnsi="Times New Roman"/>
          <w:b/>
          <w:sz w:val="28"/>
          <w:szCs w:val="28"/>
        </w:rPr>
        <w:t>ПОЛОЖЕНИЕ</w:t>
      </w:r>
    </w:p>
    <w:p w:rsidR="00CA403C" w:rsidRDefault="00CA403C" w:rsidP="00CA403C">
      <w:pPr>
        <w:spacing w:after="0" w:line="240" w:lineRule="auto"/>
        <w:jc w:val="center"/>
        <w:rPr>
          <w:rFonts w:ascii="Times New Roman" w:hAnsi="Times New Roman"/>
          <w:b/>
          <w:sz w:val="28"/>
          <w:szCs w:val="28"/>
        </w:rPr>
      </w:pPr>
      <w:r>
        <w:rPr>
          <w:rFonts w:ascii="Times New Roman" w:hAnsi="Times New Roman"/>
          <w:b/>
          <w:sz w:val="28"/>
          <w:szCs w:val="28"/>
        </w:rPr>
        <w:t>о порядке хранения в архивах на бумажных и/или электронных носителях результатов освоения обучающимися образовательных программ</w:t>
      </w:r>
    </w:p>
    <w:p w:rsidR="00CA403C" w:rsidRDefault="0015463C" w:rsidP="00CA403C">
      <w:pPr>
        <w:pStyle w:val="1"/>
        <w:spacing w:before="0" w:beforeAutospacing="0" w:after="0" w:afterAutospacing="0"/>
        <w:jc w:val="center"/>
        <w:rPr>
          <w:sz w:val="28"/>
          <w:szCs w:val="28"/>
        </w:rPr>
      </w:pPr>
      <w:r>
        <w:rPr>
          <w:sz w:val="28"/>
          <w:szCs w:val="28"/>
        </w:rPr>
        <w:t>МАОУ «Петелин</w:t>
      </w:r>
      <w:r w:rsidR="00CA403C">
        <w:rPr>
          <w:sz w:val="28"/>
          <w:szCs w:val="28"/>
        </w:rPr>
        <w:t>ская СОШ»</w:t>
      </w:r>
    </w:p>
    <w:p w:rsidR="00CA403C" w:rsidRDefault="00CA403C" w:rsidP="00CA403C">
      <w:pPr>
        <w:spacing w:after="0" w:line="240" w:lineRule="auto"/>
        <w:rPr>
          <w:rFonts w:ascii="Times New Roman" w:hAnsi="Times New Roman"/>
          <w:sz w:val="28"/>
          <w:szCs w:val="28"/>
        </w:rPr>
      </w:pPr>
    </w:p>
    <w:p w:rsidR="00CA403C" w:rsidRPr="0015463C" w:rsidRDefault="00CA403C" w:rsidP="00CA403C">
      <w:pPr>
        <w:pStyle w:val="Default"/>
        <w:jc w:val="center"/>
        <w:rPr>
          <w:b/>
        </w:rPr>
      </w:pPr>
      <w:r w:rsidRPr="0015463C">
        <w:rPr>
          <w:b/>
        </w:rPr>
        <w:t>I. Общие положения</w:t>
      </w:r>
    </w:p>
    <w:p w:rsidR="00CA403C" w:rsidRPr="0015463C" w:rsidRDefault="00CA403C" w:rsidP="00CA403C">
      <w:pPr>
        <w:spacing w:after="0" w:line="240" w:lineRule="auto"/>
        <w:jc w:val="both"/>
        <w:rPr>
          <w:rFonts w:ascii="Times New Roman" w:hAnsi="Times New Roman"/>
          <w:sz w:val="24"/>
          <w:szCs w:val="24"/>
        </w:rPr>
      </w:pPr>
      <w:r w:rsidRPr="0015463C">
        <w:rPr>
          <w:rFonts w:ascii="Times New Roman" w:hAnsi="Times New Roman"/>
          <w:sz w:val="24"/>
          <w:szCs w:val="24"/>
        </w:rPr>
        <w:t xml:space="preserve">1.1. Настоящее Положение разработано в соответствии с п. 11 ч. 3 ст. 28 Федерального закона от 29.12.2012. № 273-ФЗ "Об образовании в Российской Федерации". </w:t>
      </w:r>
    </w:p>
    <w:p w:rsidR="00CA403C" w:rsidRPr="0015463C" w:rsidRDefault="00CA403C" w:rsidP="00CA403C">
      <w:pPr>
        <w:spacing w:after="0" w:line="240" w:lineRule="auto"/>
        <w:jc w:val="both"/>
        <w:rPr>
          <w:rFonts w:ascii="Times New Roman" w:hAnsi="Times New Roman"/>
          <w:sz w:val="24"/>
          <w:szCs w:val="24"/>
        </w:rPr>
      </w:pPr>
      <w:r w:rsidRPr="0015463C">
        <w:rPr>
          <w:rFonts w:ascii="Times New Roman" w:hAnsi="Times New Roman"/>
          <w:sz w:val="24"/>
          <w:szCs w:val="24"/>
        </w:rPr>
        <w:t xml:space="preserve">1.2. К компетенции школы в установленной сфере деятельности относится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 </w:t>
      </w:r>
    </w:p>
    <w:p w:rsidR="00CA403C" w:rsidRPr="0015463C" w:rsidRDefault="00CA403C" w:rsidP="00CA403C">
      <w:pPr>
        <w:spacing w:after="0" w:line="240" w:lineRule="auto"/>
        <w:jc w:val="both"/>
        <w:rPr>
          <w:rFonts w:ascii="Times New Roman" w:hAnsi="Times New Roman"/>
          <w:sz w:val="24"/>
          <w:szCs w:val="24"/>
        </w:rPr>
      </w:pPr>
      <w:r w:rsidRPr="0015463C">
        <w:rPr>
          <w:rFonts w:ascii="Times New Roman" w:hAnsi="Times New Roman"/>
          <w:sz w:val="24"/>
          <w:szCs w:val="24"/>
        </w:rPr>
        <w:t xml:space="preserve">1.3. Положение является локальным нормативным актом, регулирующим хранение в архивах информации о результатах освоения обучающимися образовательных программ на бумажных и электронных носителях. </w:t>
      </w:r>
    </w:p>
    <w:p w:rsidR="00CA403C" w:rsidRPr="0015463C" w:rsidRDefault="00CA403C" w:rsidP="00CA403C">
      <w:pPr>
        <w:spacing w:after="0" w:line="240" w:lineRule="auto"/>
        <w:jc w:val="both"/>
        <w:rPr>
          <w:rFonts w:ascii="Times New Roman" w:hAnsi="Times New Roman"/>
          <w:sz w:val="24"/>
          <w:szCs w:val="24"/>
        </w:rPr>
      </w:pPr>
      <w:r w:rsidRPr="0015463C">
        <w:rPr>
          <w:rFonts w:ascii="Times New Roman" w:hAnsi="Times New Roman"/>
          <w:sz w:val="24"/>
          <w:szCs w:val="24"/>
        </w:rPr>
        <w:t xml:space="preserve">1.4. Хранение в архивах школы данных об учете результатов освоения обучающимся основных образовательных программ осуществляется на бумажных и электронных носителях в порядке, утвержденном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соответствии с Административным регламентом </w:t>
      </w:r>
      <w:proofErr w:type="spellStart"/>
      <w:r w:rsidRPr="0015463C">
        <w:rPr>
          <w:rFonts w:ascii="Times New Roman" w:hAnsi="Times New Roman"/>
          <w:sz w:val="24"/>
          <w:szCs w:val="24"/>
        </w:rPr>
        <w:t>Рособрнадзора</w:t>
      </w:r>
      <w:proofErr w:type="spellEnd"/>
      <w:r w:rsidRPr="0015463C">
        <w:rPr>
          <w:rFonts w:ascii="Times New Roman" w:hAnsi="Times New Roman"/>
          <w:sz w:val="24"/>
          <w:szCs w:val="24"/>
        </w:rPr>
        <w:t xml:space="preserve">, утвержденным приказом </w:t>
      </w:r>
      <w:proofErr w:type="spellStart"/>
      <w:r w:rsidRPr="0015463C">
        <w:rPr>
          <w:rFonts w:ascii="Times New Roman" w:hAnsi="Times New Roman"/>
          <w:sz w:val="24"/>
          <w:szCs w:val="24"/>
        </w:rPr>
        <w:t>Минобрнауки</w:t>
      </w:r>
      <w:proofErr w:type="spellEnd"/>
      <w:r w:rsidRPr="0015463C">
        <w:rPr>
          <w:rFonts w:ascii="Times New Roman" w:hAnsi="Times New Roman"/>
          <w:sz w:val="24"/>
          <w:szCs w:val="24"/>
        </w:rPr>
        <w:t xml:space="preserve"> России от 21 января 2009 г. № 9. </w:t>
      </w:r>
    </w:p>
    <w:p w:rsidR="00CA403C" w:rsidRPr="0015463C" w:rsidRDefault="00CA403C" w:rsidP="00CA403C">
      <w:pPr>
        <w:spacing w:after="0" w:line="240" w:lineRule="auto"/>
        <w:jc w:val="both"/>
        <w:rPr>
          <w:rFonts w:ascii="Times New Roman" w:hAnsi="Times New Roman"/>
          <w:sz w:val="24"/>
          <w:szCs w:val="24"/>
        </w:rPr>
      </w:pPr>
    </w:p>
    <w:p w:rsidR="00CA403C" w:rsidRPr="0015463C" w:rsidRDefault="00CA403C" w:rsidP="00CA403C">
      <w:pPr>
        <w:spacing w:after="0" w:line="240" w:lineRule="auto"/>
        <w:jc w:val="center"/>
        <w:rPr>
          <w:rFonts w:ascii="Times New Roman" w:hAnsi="Times New Roman"/>
          <w:b/>
          <w:sz w:val="24"/>
          <w:szCs w:val="24"/>
        </w:rPr>
      </w:pPr>
      <w:r w:rsidRPr="0015463C">
        <w:rPr>
          <w:rFonts w:ascii="Times New Roman" w:hAnsi="Times New Roman"/>
          <w:b/>
          <w:sz w:val="24"/>
          <w:szCs w:val="24"/>
        </w:rPr>
        <w:t>II. Хранение индивидуального учета результатов освоения обучающимися образовательных программ на бумажных носителях</w:t>
      </w:r>
    </w:p>
    <w:p w:rsidR="00CA403C" w:rsidRPr="0015463C" w:rsidRDefault="00CA403C" w:rsidP="00CA403C">
      <w:pPr>
        <w:spacing w:after="0" w:line="240" w:lineRule="auto"/>
        <w:jc w:val="both"/>
        <w:rPr>
          <w:rFonts w:ascii="Times New Roman" w:hAnsi="Times New Roman"/>
          <w:sz w:val="24"/>
          <w:szCs w:val="24"/>
        </w:rPr>
      </w:pPr>
      <w:r w:rsidRPr="0015463C">
        <w:rPr>
          <w:rFonts w:ascii="Times New Roman" w:hAnsi="Times New Roman"/>
          <w:sz w:val="24"/>
          <w:szCs w:val="24"/>
        </w:rPr>
        <w:t xml:space="preserve">2.1. К обязательным бумажным носителям индивидуального учета результатов освоения обучающимся основной образовательной программы относятся: классные журналы, личные дела обучающихся, книги выдачи аттестатов, аттестаты об окончании основного общего и среднего общего образования. </w:t>
      </w:r>
    </w:p>
    <w:p w:rsidR="00CA403C" w:rsidRPr="0015463C" w:rsidRDefault="00CA403C" w:rsidP="00CA403C">
      <w:pPr>
        <w:spacing w:after="0" w:line="240" w:lineRule="auto"/>
        <w:jc w:val="both"/>
        <w:rPr>
          <w:rFonts w:ascii="Times New Roman" w:hAnsi="Times New Roman"/>
          <w:sz w:val="24"/>
          <w:szCs w:val="24"/>
        </w:rPr>
      </w:pPr>
      <w:r w:rsidRPr="0015463C">
        <w:rPr>
          <w:rFonts w:ascii="Times New Roman" w:hAnsi="Times New Roman"/>
          <w:sz w:val="24"/>
          <w:szCs w:val="24"/>
        </w:rPr>
        <w:t xml:space="preserve">2.2. В классных журналах отражается балльное текущее, промежуточное и итоговое (годовое) оценивание результатов освоения учащимся основной образовательной программы. </w:t>
      </w:r>
    </w:p>
    <w:p w:rsidR="00CA403C" w:rsidRPr="0015463C" w:rsidRDefault="00CA403C" w:rsidP="00CA403C">
      <w:pPr>
        <w:spacing w:after="0" w:line="240" w:lineRule="auto"/>
        <w:jc w:val="both"/>
        <w:rPr>
          <w:rFonts w:ascii="Times New Roman" w:hAnsi="Times New Roman"/>
          <w:sz w:val="24"/>
          <w:szCs w:val="24"/>
        </w:rPr>
      </w:pPr>
      <w:r w:rsidRPr="0015463C">
        <w:rPr>
          <w:rFonts w:ascii="Times New Roman" w:hAnsi="Times New Roman"/>
          <w:sz w:val="24"/>
          <w:szCs w:val="24"/>
        </w:rPr>
        <w:t xml:space="preserve">2.3. Внесение исправлений в промежуточные и итоговые результаты по предметам в классном журнале оформляется в виде записи с указанием соответствующей оценки цифрой и прописью, подписи исправившего результат педагога, заверенной печатью, предназначенной для документов школы. </w:t>
      </w:r>
    </w:p>
    <w:p w:rsidR="00CA403C" w:rsidRPr="0015463C" w:rsidRDefault="00CA403C" w:rsidP="00CA403C">
      <w:pPr>
        <w:spacing w:after="0" w:line="240" w:lineRule="auto"/>
        <w:jc w:val="both"/>
        <w:rPr>
          <w:rFonts w:ascii="Times New Roman" w:hAnsi="Times New Roman"/>
          <w:sz w:val="24"/>
          <w:szCs w:val="24"/>
        </w:rPr>
      </w:pPr>
      <w:r w:rsidRPr="0015463C">
        <w:rPr>
          <w:rFonts w:ascii="Times New Roman" w:hAnsi="Times New Roman"/>
          <w:sz w:val="24"/>
          <w:szCs w:val="24"/>
        </w:rPr>
        <w:t xml:space="preserve">2.4. Классный журнал подлежит хранению в архиве школы в течение 5 лет. </w:t>
      </w:r>
    </w:p>
    <w:p w:rsidR="00CA403C" w:rsidRPr="0015463C" w:rsidRDefault="00CA403C" w:rsidP="00CA403C">
      <w:pPr>
        <w:spacing w:after="0" w:line="240" w:lineRule="auto"/>
        <w:jc w:val="both"/>
        <w:rPr>
          <w:rFonts w:ascii="Times New Roman" w:hAnsi="Times New Roman"/>
          <w:sz w:val="24"/>
          <w:szCs w:val="24"/>
        </w:rPr>
      </w:pPr>
      <w:r w:rsidRPr="0015463C">
        <w:rPr>
          <w:rFonts w:ascii="Times New Roman" w:hAnsi="Times New Roman"/>
          <w:sz w:val="24"/>
          <w:szCs w:val="24"/>
        </w:rPr>
        <w:t xml:space="preserve">2.5. В личном деле выставляются итоговые результаты обучающегося по предметам учебного плана соответствующей основной образовательной программы. Итоговые результаты обучающегося по каждому году обучения заверяются подписью классного руководителя, заверенной печатью, предназначенной для документов школы. </w:t>
      </w:r>
    </w:p>
    <w:p w:rsidR="00CA403C" w:rsidRPr="0015463C" w:rsidRDefault="00CA403C" w:rsidP="00CA403C">
      <w:pPr>
        <w:spacing w:after="0" w:line="240" w:lineRule="auto"/>
        <w:jc w:val="both"/>
        <w:rPr>
          <w:rFonts w:ascii="Times New Roman" w:hAnsi="Times New Roman"/>
          <w:sz w:val="24"/>
          <w:szCs w:val="24"/>
        </w:rPr>
      </w:pPr>
      <w:r w:rsidRPr="0015463C">
        <w:rPr>
          <w:rFonts w:ascii="Times New Roman" w:hAnsi="Times New Roman"/>
          <w:sz w:val="24"/>
          <w:szCs w:val="24"/>
        </w:rPr>
        <w:lastRenderedPageBreak/>
        <w:t xml:space="preserve">2.6. Личное дело обучающегося по окончанию основной образовательной программы основного общего и среднего общего образования (9 и 11 классах) подлежит хранению в архиве школы в течение 75 лет. </w:t>
      </w:r>
    </w:p>
    <w:p w:rsidR="00CA403C" w:rsidRPr="0015463C" w:rsidRDefault="00CA403C" w:rsidP="00CA403C">
      <w:pPr>
        <w:spacing w:after="0" w:line="240" w:lineRule="auto"/>
        <w:jc w:val="both"/>
        <w:rPr>
          <w:rFonts w:ascii="Times New Roman" w:hAnsi="Times New Roman"/>
          <w:sz w:val="24"/>
          <w:szCs w:val="24"/>
        </w:rPr>
      </w:pPr>
      <w:r w:rsidRPr="0015463C">
        <w:rPr>
          <w:rFonts w:ascii="Times New Roman" w:hAnsi="Times New Roman"/>
          <w:sz w:val="24"/>
          <w:szCs w:val="24"/>
        </w:rPr>
        <w:t xml:space="preserve">2.7. В случае выбытия обучающегося на обучение в другую образовательную организацию личное дело выдается на руки по заявлению родителей (законных представителей) при наличии письменного подтверждения образовательной организации о приеме обучающегося на обучение. </w:t>
      </w:r>
    </w:p>
    <w:p w:rsidR="00CA403C" w:rsidRPr="0015463C" w:rsidRDefault="00CA403C" w:rsidP="00CA403C">
      <w:pPr>
        <w:spacing w:after="0" w:line="240" w:lineRule="auto"/>
        <w:jc w:val="both"/>
        <w:rPr>
          <w:rFonts w:ascii="Times New Roman" w:hAnsi="Times New Roman"/>
          <w:sz w:val="24"/>
          <w:szCs w:val="24"/>
        </w:rPr>
      </w:pPr>
      <w:r w:rsidRPr="0015463C">
        <w:rPr>
          <w:rFonts w:ascii="Times New Roman" w:hAnsi="Times New Roman"/>
          <w:sz w:val="24"/>
          <w:szCs w:val="24"/>
        </w:rPr>
        <w:t xml:space="preserve">2.8. Результаты итогового оценивания обучающегося по предметам учебного плана по окончанию основной образовательной программы основного общего и среднего общего образования в 9 и 11 классах заносятся в книгу выдачи аттестатов за курс основного общего и среднего общего образования и выставляются в аттестат о соответствующем образовании. </w:t>
      </w:r>
    </w:p>
    <w:p w:rsidR="00CA403C" w:rsidRPr="0015463C" w:rsidRDefault="00CA403C" w:rsidP="00CA403C">
      <w:pPr>
        <w:spacing w:after="0" w:line="240" w:lineRule="auto"/>
        <w:jc w:val="both"/>
        <w:rPr>
          <w:rFonts w:ascii="Times New Roman" w:hAnsi="Times New Roman"/>
          <w:sz w:val="24"/>
          <w:szCs w:val="24"/>
        </w:rPr>
      </w:pPr>
      <w:r w:rsidRPr="0015463C">
        <w:rPr>
          <w:rFonts w:ascii="Times New Roman" w:hAnsi="Times New Roman"/>
          <w:sz w:val="24"/>
          <w:szCs w:val="24"/>
        </w:rPr>
        <w:t xml:space="preserve">2.9. Книга выдачи аттестатов за курс основного общего и среднего общего образования подлежит хранению в архиве школы в течение 75 лет. </w:t>
      </w:r>
    </w:p>
    <w:p w:rsidR="00CA403C" w:rsidRPr="0015463C" w:rsidRDefault="00CA403C" w:rsidP="00CA403C">
      <w:pPr>
        <w:spacing w:after="0" w:line="240" w:lineRule="auto"/>
        <w:jc w:val="center"/>
        <w:rPr>
          <w:rFonts w:ascii="Times New Roman" w:hAnsi="Times New Roman"/>
          <w:b/>
          <w:sz w:val="24"/>
          <w:szCs w:val="24"/>
        </w:rPr>
      </w:pPr>
    </w:p>
    <w:p w:rsidR="00CA403C" w:rsidRPr="0015463C" w:rsidRDefault="00CA403C" w:rsidP="00CA403C">
      <w:pPr>
        <w:spacing w:after="0" w:line="240" w:lineRule="auto"/>
        <w:jc w:val="center"/>
        <w:rPr>
          <w:rFonts w:ascii="Times New Roman" w:hAnsi="Times New Roman"/>
          <w:b/>
          <w:sz w:val="24"/>
          <w:szCs w:val="24"/>
        </w:rPr>
      </w:pPr>
      <w:r w:rsidRPr="0015463C">
        <w:rPr>
          <w:rFonts w:ascii="Times New Roman" w:hAnsi="Times New Roman"/>
          <w:b/>
          <w:sz w:val="24"/>
          <w:szCs w:val="24"/>
        </w:rPr>
        <w:t>III. Хранение индивидуального учета результатов освоения обучающимися образовательных программ на электронных носителях</w:t>
      </w:r>
    </w:p>
    <w:p w:rsidR="00CA403C" w:rsidRPr="0015463C" w:rsidRDefault="00CA403C" w:rsidP="00CA403C">
      <w:pPr>
        <w:spacing w:after="0" w:line="240" w:lineRule="auto"/>
        <w:jc w:val="both"/>
        <w:rPr>
          <w:rFonts w:ascii="Times New Roman" w:hAnsi="Times New Roman"/>
          <w:sz w:val="24"/>
          <w:szCs w:val="24"/>
        </w:rPr>
      </w:pPr>
      <w:r w:rsidRPr="0015463C">
        <w:rPr>
          <w:rFonts w:ascii="Times New Roman" w:hAnsi="Times New Roman"/>
          <w:sz w:val="24"/>
          <w:szCs w:val="24"/>
        </w:rPr>
        <w:t xml:space="preserve">3.1. Наряду с бумажным носителем индивидуального учета результатов освоения обучающимся основной образовательной программы ведется электронный журнал, который является частью информационной системы школы. Ведение электронного журнала является обязательным для каждого учителя и классного руководителя. </w:t>
      </w:r>
    </w:p>
    <w:p w:rsidR="00CA403C" w:rsidRPr="0015463C" w:rsidRDefault="00CA403C" w:rsidP="00CA403C">
      <w:pPr>
        <w:spacing w:after="0" w:line="240" w:lineRule="auto"/>
        <w:jc w:val="both"/>
        <w:rPr>
          <w:rFonts w:ascii="Times New Roman" w:hAnsi="Times New Roman"/>
          <w:sz w:val="24"/>
          <w:szCs w:val="24"/>
        </w:rPr>
      </w:pPr>
      <w:r w:rsidRPr="0015463C">
        <w:rPr>
          <w:rFonts w:ascii="Times New Roman" w:hAnsi="Times New Roman"/>
          <w:sz w:val="24"/>
          <w:szCs w:val="24"/>
        </w:rPr>
        <w:t xml:space="preserve">3.2. Условия совмещенного хранения данных в электронном виде и на бумажных носителях: </w:t>
      </w:r>
    </w:p>
    <w:p w:rsidR="00CA403C" w:rsidRPr="0015463C" w:rsidRDefault="00CA403C" w:rsidP="00CA403C">
      <w:pPr>
        <w:spacing w:after="0" w:line="240" w:lineRule="auto"/>
        <w:jc w:val="both"/>
        <w:rPr>
          <w:rFonts w:ascii="Times New Roman" w:hAnsi="Times New Roman"/>
          <w:sz w:val="24"/>
          <w:szCs w:val="24"/>
        </w:rPr>
      </w:pPr>
      <w:r w:rsidRPr="0015463C">
        <w:rPr>
          <w:rFonts w:ascii="Times New Roman" w:hAnsi="Times New Roman"/>
          <w:sz w:val="24"/>
          <w:szCs w:val="24"/>
        </w:rPr>
        <w:t xml:space="preserve">3.2.1. Архивное хранение учетных данных осуществляется в электронном виде, что предусматривает контроль за их целостностью и достоверностью на протяжении всего срока хранения (период обучения). </w:t>
      </w:r>
    </w:p>
    <w:p w:rsidR="00CA403C" w:rsidRPr="0015463C" w:rsidRDefault="00CA403C" w:rsidP="00CA403C">
      <w:pPr>
        <w:spacing w:after="0" w:line="240" w:lineRule="auto"/>
        <w:jc w:val="both"/>
        <w:rPr>
          <w:rFonts w:ascii="Times New Roman" w:hAnsi="Times New Roman"/>
          <w:sz w:val="24"/>
          <w:szCs w:val="24"/>
        </w:rPr>
      </w:pPr>
      <w:r w:rsidRPr="0015463C">
        <w:rPr>
          <w:rFonts w:ascii="Times New Roman" w:hAnsi="Times New Roman"/>
          <w:sz w:val="24"/>
          <w:szCs w:val="24"/>
        </w:rPr>
        <w:t xml:space="preserve">3.2.2. В случае необходимости использования данных электронного журнала из электронной формы в качестве печатного документа информация выводится на печать и заверяется в установленном порядке подписью руководителя и печатью учреждения.  </w:t>
      </w:r>
    </w:p>
    <w:p w:rsidR="00CA403C" w:rsidRPr="0015463C" w:rsidRDefault="00CA403C" w:rsidP="00CA403C">
      <w:pPr>
        <w:spacing w:after="0" w:line="240" w:lineRule="auto"/>
        <w:jc w:val="both"/>
        <w:rPr>
          <w:rFonts w:ascii="Times New Roman" w:hAnsi="Times New Roman"/>
          <w:sz w:val="24"/>
          <w:szCs w:val="24"/>
        </w:rPr>
      </w:pPr>
      <w:r w:rsidRPr="0015463C">
        <w:rPr>
          <w:rFonts w:ascii="Times New Roman" w:hAnsi="Times New Roman"/>
          <w:sz w:val="24"/>
          <w:szCs w:val="24"/>
        </w:rPr>
        <w:t xml:space="preserve">3.3. Сводная ведомость итоговой успеваемости обучающихся класса за учебный год выводится из системы учета в том виде, который предусмотрен действующими требованиями архивной службы. Если данные по учебному году хранятся в электронном виде, сводная ведомость может быть передана в архив сразу по завершении ведения учета в соответствующем классном журнале. </w:t>
      </w:r>
    </w:p>
    <w:p w:rsidR="00CA403C" w:rsidRPr="0015463C" w:rsidRDefault="00CA403C" w:rsidP="00CA403C">
      <w:pPr>
        <w:spacing w:after="0" w:line="240" w:lineRule="auto"/>
        <w:jc w:val="both"/>
        <w:rPr>
          <w:rFonts w:ascii="Times New Roman" w:hAnsi="Times New Roman"/>
          <w:sz w:val="24"/>
          <w:szCs w:val="24"/>
        </w:rPr>
      </w:pPr>
      <w:r w:rsidRPr="0015463C">
        <w:rPr>
          <w:rFonts w:ascii="Times New Roman" w:hAnsi="Times New Roman"/>
          <w:sz w:val="24"/>
          <w:szCs w:val="24"/>
        </w:rPr>
        <w:t xml:space="preserve">3.4. При ведении учета в электронном виде необходимость вывода данных на печать для использования в качестве документа определяется соответствием используемой информационной системы ГОСТ Р ИСО 15489-1-2007 "Система стандартов по информации, библиотечному и издательскому делу. Управление документами. Общие требования". </w:t>
      </w:r>
    </w:p>
    <w:p w:rsidR="00CA403C" w:rsidRPr="0015463C" w:rsidRDefault="00CA403C" w:rsidP="00CA403C">
      <w:pPr>
        <w:spacing w:after="0" w:line="240" w:lineRule="auto"/>
        <w:jc w:val="both"/>
        <w:rPr>
          <w:rFonts w:ascii="Times New Roman" w:hAnsi="Times New Roman"/>
          <w:sz w:val="24"/>
          <w:szCs w:val="24"/>
        </w:rPr>
      </w:pPr>
      <w:r w:rsidRPr="0015463C">
        <w:rPr>
          <w:rFonts w:ascii="Times New Roman" w:hAnsi="Times New Roman"/>
          <w:sz w:val="24"/>
          <w:szCs w:val="24"/>
        </w:rPr>
        <w:t xml:space="preserve">3.5. В соответствии с действующим законодательством школа обеспечивает хранение: </w:t>
      </w:r>
    </w:p>
    <w:p w:rsidR="00CA403C" w:rsidRPr="0015463C" w:rsidRDefault="00CA403C" w:rsidP="00CA403C">
      <w:pPr>
        <w:spacing w:after="0" w:line="240" w:lineRule="auto"/>
        <w:jc w:val="both"/>
        <w:rPr>
          <w:rFonts w:ascii="Times New Roman" w:hAnsi="Times New Roman"/>
          <w:sz w:val="24"/>
          <w:szCs w:val="24"/>
        </w:rPr>
      </w:pPr>
      <w:r w:rsidRPr="0015463C">
        <w:rPr>
          <w:rFonts w:ascii="Times New Roman" w:hAnsi="Times New Roman"/>
          <w:sz w:val="24"/>
          <w:szCs w:val="24"/>
        </w:rPr>
        <w:t xml:space="preserve">− журналов успеваемости обучающихся на электронных и бумажных носителях - 5 лет, в целях хранения на бумажных носителях - один раз в год, по окончании учебного года, но не позднее 30 июня выводить на печать электронную версию журнала успеваемости, прошивать и скреплять подписью руководителя и печатью учреждения; </w:t>
      </w:r>
    </w:p>
    <w:p w:rsidR="00CA403C" w:rsidRPr="0015463C" w:rsidRDefault="00CA403C" w:rsidP="00CA403C">
      <w:pPr>
        <w:spacing w:after="0" w:line="240" w:lineRule="auto"/>
        <w:jc w:val="both"/>
        <w:rPr>
          <w:rFonts w:ascii="Times New Roman" w:hAnsi="Times New Roman"/>
          <w:sz w:val="24"/>
          <w:szCs w:val="24"/>
        </w:rPr>
      </w:pPr>
      <w:r w:rsidRPr="0015463C">
        <w:rPr>
          <w:rFonts w:ascii="Times New Roman" w:hAnsi="Times New Roman"/>
          <w:sz w:val="24"/>
          <w:szCs w:val="24"/>
        </w:rPr>
        <w:t xml:space="preserve">− изъятых из электронных журналов успеваемости обучающихся сводных ведомостей успеваемости на электронных и бумажных носителях - 25 лет, в целях хранения на бумажных носителях - один раз в год, по окончании учебного года, но не позднее 30 июня выводить на печать электронную версию сводных ведомостей успеваемости, прошивать и скреплять подписью руководителя и печатью учреждения. </w:t>
      </w:r>
    </w:p>
    <w:p w:rsidR="00CA403C" w:rsidRPr="0015463C" w:rsidRDefault="00CA403C" w:rsidP="00CA403C">
      <w:pPr>
        <w:spacing w:after="0" w:line="240" w:lineRule="auto"/>
        <w:jc w:val="both"/>
        <w:rPr>
          <w:rFonts w:ascii="Times New Roman" w:hAnsi="Times New Roman"/>
          <w:sz w:val="24"/>
          <w:szCs w:val="24"/>
        </w:rPr>
      </w:pPr>
      <w:r w:rsidRPr="0015463C">
        <w:rPr>
          <w:rFonts w:ascii="Times New Roman" w:hAnsi="Times New Roman"/>
          <w:sz w:val="24"/>
          <w:szCs w:val="24"/>
        </w:rPr>
        <w:t xml:space="preserve"> </w:t>
      </w:r>
    </w:p>
    <w:p w:rsidR="00CA403C" w:rsidRPr="0015463C" w:rsidRDefault="00CA403C" w:rsidP="00CA403C">
      <w:pPr>
        <w:spacing w:after="0" w:line="240" w:lineRule="auto"/>
        <w:jc w:val="both"/>
        <w:rPr>
          <w:rFonts w:ascii="Times New Roman" w:hAnsi="Times New Roman"/>
          <w:sz w:val="24"/>
          <w:szCs w:val="24"/>
        </w:rPr>
      </w:pPr>
      <w:r w:rsidRPr="0015463C">
        <w:rPr>
          <w:rFonts w:ascii="Times New Roman" w:hAnsi="Times New Roman"/>
          <w:sz w:val="24"/>
          <w:szCs w:val="24"/>
        </w:rPr>
        <w:t xml:space="preserve"> </w:t>
      </w:r>
    </w:p>
    <w:p w:rsidR="00CA403C" w:rsidRPr="0015463C" w:rsidRDefault="00CA403C" w:rsidP="00CA403C">
      <w:pPr>
        <w:spacing w:after="0" w:line="240" w:lineRule="auto"/>
        <w:jc w:val="both"/>
        <w:rPr>
          <w:rFonts w:ascii="Times New Roman" w:hAnsi="Times New Roman"/>
          <w:sz w:val="24"/>
          <w:szCs w:val="24"/>
        </w:rPr>
      </w:pPr>
      <w:r w:rsidRPr="0015463C">
        <w:rPr>
          <w:rFonts w:ascii="Times New Roman" w:hAnsi="Times New Roman"/>
          <w:sz w:val="24"/>
          <w:szCs w:val="24"/>
        </w:rPr>
        <w:t xml:space="preserve"> </w:t>
      </w:r>
    </w:p>
    <w:p w:rsidR="00CA403C" w:rsidRPr="0015463C" w:rsidRDefault="00CA403C" w:rsidP="00CA403C">
      <w:pPr>
        <w:spacing w:after="0" w:line="240" w:lineRule="auto"/>
        <w:jc w:val="both"/>
        <w:rPr>
          <w:rFonts w:ascii="Times New Roman" w:hAnsi="Times New Roman"/>
          <w:sz w:val="24"/>
          <w:szCs w:val="24"/>
        </w:rPr>
      </w:pPr>
    </w:p>
    <w:p w:rsidR="00CA403C" w:rsidRPr="0015463C" w:rsidRDefault="00CA403C" w:rsidP="00CA403C">
      <w:pPr>
        <w:spacing w:after="0" w:line="240" w:lineRule="auto"/>
        <w:rPr>
          <w:rFonts w:ascii="Times New Roman" w:eastAsia="Times New Roman" w:hAnsi="Times New Roman"/>
          <w:sz w:val="24"/>
          <w:szCs w:val="24"/>
          <w:lang w:eastAsia="ru-RU"/>
        </w:rPr>
      </w:pPr>
    </w:p>
    <w:p w:rsidR="007B624F" w:rsidRPr="0015463C" w:rsidRDefault="007B624F">
      <w:pPr>
        <w:rPr>
          <w:sz w:val="24"/>
          <w:szCs w:val="24"/>
        </w:rPr>
      </w:pPr>
    </w:p>
    <w:sectPr w:rsidR="007B624F" w:rsidRPr="0015463C" w:rsidSect="00CA403C">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Droid Sans Fallback">
    <w:altName w:val="MS Mincho"/>
    <w:charset w:val="8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F95"/>
    <w:rsid w:val="0015463C"/>
    <w:rsid w:val="004D550E"/>
    <w:rsid w:val="0079171F"/>
    <w:rsid w:val="007B624F"/>
    <w:rsid w:val="00945F95"/>
    <w:rsid w:val="009A364E"/>
    <w:rsid w:val="00BE72A5"/>
    <w:rsid w:val="00CA40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8B2A29-0C4C-4ED2-A908-CA0DD53CE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03C"/>
    <w:rPr>
      <w:rFonts w:ascii="Calibri" w:eastAsia="Calibri" w:hAnsi="Calibri" w:cs="Times New Roman"/>
    </w:rPr>
  </w:style>
  <w:style w:type="paragraph" w:styleId="1">
    <w:name w:val="heading 1"/>
    <w:basedOn w:val="a"/>
    <w:link w:val="10"/>
    <w:qFormat/>
    <w:rsid w:val="00CA403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403C"/>
    <w:rPr>
      <w:rFonts w:ascii="Times New Roman" w:eastAsia="Times New Roman" w:hAnsi="Times New Roman" w:cs="Times New Roman"/>
      <w:b/>
      <w:bCs/>
      <w:kern w:val="36"/>
      <w:sz w:val="48"/>
      <w:szCs w:val="48"/>
      <w:lang w:eastAsia="ru-RU"/>
    </w:rPr>
  </w:style>
  <w:style w:type="character" w:styleId="a3">
    <w:name w:val="Hyperlink"/>
    <w:semiHidden/>
    <w:unhideWhenUsed/>
    <w:rsid w:val="00CA403C"/>
    <w:rPr>
      <w:color w:val="0000FF"/>
      <w:u w:val="single"/>
    </w:rPr>
  </w:style>
  <w:style w:type="paragraph" w:styleId="a4">
    <w:name w:val="Title"/>
    <w:basedOn w:val="a"/>
    <w:next w:val="a"/>
    <w:link w:val="a5"/>
    <w:qFormat/>
    <w:rsid w:val="00CA403C"/>
    <w:pPr>
      <w:spacing w:before="240" w:after="60" w:line="240" w:lineRule="auto"/>
      <w:jc w:val="center"/>
      <w:outlineLvl w:val="0"/>
    </w:pPr>
    <w:rPr>
      <w:rFonts w:ascii="Cambria" w:eastAsia="Times New Roman" w:hAnsi="Cambria"/>
      <w:b/>
      <w:bCs/>
      <w:kern w:val="28"/>
      <w:sz w:val="32"/>
      <w:szCs w:val="32"/>
      <w:lang w:eastAsia="ru-RU"/>
    </w:rPr>
  </w:style>
  <w:style w:type="character" w:customStyle="1" w:styleId="a5">
    <w:name w:val="Название Знак"/>
    <w:basedOn w:val="a0"/>
    <w:link w:val="a4"/>
    <w:rsid w:val="00CA403C"/>
    <w:rPr>
      <w:rFonts w:ascii="Cambria" w:eastAsia="Times New Roman" w:hAnsi="Cambria" w:cs="Times New Roman"/>
      <w:b/>
      <w:bCs/>
      <w:kern w:val="28"/>
      <w:sz w:val="32"/>
      <w:szCs w:val="32"/>
      <w:lang w:eastAsia="ru-RU"/>
    </w:rPr>
  </w:style>
  <w:style w:type="paragraph" w:customStyle="1" w:styleId="Default">
    <w:name w:val="Default"/>
    <w:rsid w:val="00CA403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No Spacing"/>
    <w:uiPriority w:val="1"/>
    <w:qFormat/>
    <w:rsid w:val="00CA403C"/>
    <w:pPr>
      <w:spacing w:after="0" w:line="240" w:lineRule="auto"/>
    </w:pPr>
    <w:rPr>
      <w:rFonts w:ascii="Calibri" w:eastAsia="Calibri" w:hAnsi="Calibri" w:cs="Times New Roman"/>
    </w:rPr>
  </w:style>
  <w:style w:type="paragraph" w:styleId="a7">
    <w:name w:val="Normal (Web)"/>
    <w:basedOn w:val="a"/>
    <w:uiPriority w:val="99"/>
    <w:semiHidden/>
    <w:unhideWhenUsed/>
    <w:rsid w:val="0079171F"/>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Balloon Text"/>
    <w:basedOn w:val="a"/>
    <w:link w:val="a9"/>
    <w:uiPriority w:val="99"/>
    <w:semiHidden/>
    <w:unhideWhenUsed/>
    <w:rsid w:val="004D550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D550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070641">
      <w:bodyDiv w:val="1"/>
      <w:marLeft w:val="0"/>
      <w:marRight w:val="0"/>
      <w:marTop w:val="0"/>
      <w:marBottom w:val="0"/>
      <w:divBdr>
        <w:top w:val="none" w:sz="0" w:space="0" w:color="auto"/>
        <w:left w:val="none" w:sz="0" w:space="0" w:color="auto"/>
        <w:bottom w:val="none" w:sz="0" w:space="0" w:color="auto"/>
        <w:right w:val="none" w:sz="0" w:space="0" w:color="auto"/>
      </w:divBdr>
    </w:div>
    <w:div w:id="165125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lck.yandex.ru/redir/dv/*data=url%3Dhttp%253A%252F%252Fi.yandex.ru%252F%26ts%3D1460694699%26uid%3D352754251399273400&amp;sign=20a9d5fb64833c6966f0b72cbf354bb5&amp;keyn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967</Words>
  <Characters>5515</Characters>
  <Application>Microsoft Office Word</Application>
  <DocSecurity>0</DocSecurity>
  <Lines>45</Lines>
  <Paragraphs>12</Paragraphs>
  <ScaleCrop>false</ScaleCrop>
  <Company/>
  <LinksUpToDate>false</LinksUpToDate>
  <CharactersWithSpaces>6470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Ильдан</dc:creator>
  <cp:keywords/>
  <dc:description/>
  <cp:lastModifiedBy>Comp</cp:lastModifiedBy>
  <cp:revision>9</cp:revision>
  <cp:lastPrinted>2016-10-19T09:59:00Z</cp:lastPrinted>
  <dcterms:created xsi:type="dcterms:W3CDTF">2015-09-24T16:48:00Z</dcterms:created>
  <dcterms:modified xsi:type="dcterms:W3CDTF">2016-10-19T09:59:00Z</dcterms:modified>
</cp:coreProperties>
</file>