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720A" w:rsidRPr="00C4720A" w:rsidRDefault="00C4720A" w:rsidP="005101D4">
      <w:pPr>
        <w:jc w:val="center"/>
        <w:rPr>
          <w:b/>
        </w:rPr>
      </w:pPr>
      <w:r w:rsidRPr="00C4720A">
        <w:rPr>
          <w:b/>
        </w:rPr>
        <w:t>Домашние задания на период  с 20.02.18 по 27.02.18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3"/>
        <w:gridCol w:w="1276"/>
        <w:gridCol w:w="6202"/>
      </w:tblGrid>
      <w:tr w:rsidR="00C4720A" w:rsidTr="00C4720A">
        <w:tc>
          <w:tcPr>
            <w:tcW w:w="2093" w:type="dxa"/>
          </w:tcPr>
          <w:p w:rsidR="00C4720A" w:rsidRPr="00C4720A" w:rsidRDefault="00C4720A" w:rsidP="00C4720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Предметы</w:t>
            </w:r>
          </w:p>
        </w:tc>
        <w:tc>
          <w:tcPr>
            <w:tcW w:w="1276" w:type="dxa"/>
          </w:tcPr>
          <w:p w:rsidR="00C4720A" w:rsidRPr="00C4720A" w:rsidRDefault="00C4720A" w:rsidP="00C4720A">
            <w:pPr>
              <w:jc w:val="center"/>
              <w:rPr>
                <w:b/>
                <w:i/>
              </w:rPr>
            </w:pPr>
            <w:r w:rsidRPr="00C4720A">
              <w:rPr>
                <w:b/>
                <w:i/>
              </w:rPr>
              <w:t>класс</w:t>
            </w:r>
          </w:p>
        </w:tc>
        <w:tc>
          <w:tcPr>
            <w:tcW w:w="6202" w:type="dxa"/>
          </w:tcPr>
          <w:p w:rsidR="00C4720A" w:rsidRPr="00C4720A" w:rsidRDefault="00C4720A" w:rsidP="00C4720A">
            <w:pPr>
              <w:jc w:val="center"/>
              <w:rPr>
                <w:b/>
                <w:i/>
              </w:rPr>
            </w:pPr>
            <w:r w:rsidRPr="00C4720A">
              <w:rPr>
                <w:b/>
                <w:i/>
              </w:rPr>
              <w:t>Домашние задания</w:t>
            </w:r>
          </w:p>
        </w:tc>
      </w:tr>
      <w:tr w:rsidR="00C4720A" w:rsidRPr="00C4720A" w:rsidTr="00C4720A">
        <w:tc>
          <w:tcPr>
            <w:tcW w:w="2093" w:type="dxa"/>
          </w:tcPr>
          <w:p w:rsidR="00C4720A" w:rsidRPr="00C4720A" w:rsidRDefault="00C4720A" w:rsidP="00C4720A">
            <w:pPr>
              <w:jc w:val="center"/>
            </w:pPr>
            <w:r w:rsidRPr="00C4720A">
              <w:t>Русский язык</w:t>
            </w:r>
          </w:p>
        </w:tc>
        <w:tc>
          <w:tcPr>
            <w:tcW w:w="1276" w:type="dxa"/>
          </w:tcPr>
          <w:p w:rsidR="00C4720A" w:rsidRPr="00C4720A" w:rsidRDefault="00C4720A" w:rsidP="00C4720A">
            <w:pPr>
              <w:jc w:val="center"/>
            </w:pPr>
            <w:r>
              <w:t>6</w:t>
            </w:r>
          </w:p>
        </w:tc>
        <w:tc>
          <w:tcPr>
            <w:tcW w:w="6202" w:type="dxa"/>
          </w:tcPr>
          <w:p w:rsidR="00C4720A" w:rsidRDefault="002817FD">
            <w:r>
              <w:t xml:space="preserve">Параграф 58, упр.340. </w:t>
            </w:r>
          </w:p>
          <w:p w:rsidR="002817FD" w:rsidRDefault="002817FD">
            <w:r>
              <w:t>Параграф 59, упр.343, 344, 346.</w:t>
            </w:r>
          </w:p>
          <w:p w:rsidR="002817FD" w:rsidRDefault="002817FD">
            <w:r>
              <w:t>Параграф 60, упр.348</w:t>
            </w:r>
            <w:r w:rsidR="001E3657">
              <w:t>,349.</w:t>
            </w:r>
          </w:p>
          <w:p w:rsidR="001E3657" w:rsidRPr="00C4720A" w:rsidRDefault="001E3657">
            <w:r>
              <w:t>Параграф 61, упр.351, 352.</w:t>
            </w:r>
          </w:p>
        </w:tc>
      </w:tr>
      <w:tr w:rsidR="00C4720A" w:rsidRPr="00C4720A" w:rsidTr="00C4720A">
        <w:tc>
          <w:tcPr>
            <w:tcW w:w="2093" w:type="dxa"/>
          </w:tcPr>
          <w:p w:rsidR="00C4720A" w:rsidRPr="00C4720A" w:rsidRDefault="00C4720A" w:rsidP="00C4720A">
            <w:pPr>
              <w:jc w:val="center"/>
            </w:pPr>
            <w:r>
              <w:t>Литература</w:t>
            </w:r>
          </w:p>
        </w:tc>
        <w:tc>
          <w:tcPr>
            <w:tcW w:w="1276" w:type="dxa"/>
          </w:tcPr>
          <w:p w:rsidR="00C4720A" w:rsidRDefault="00C4720A" w:rsidP="00C4720A">
            <w:pPr>
              <w:jc w:val="center"/>
            </w:pPr>
            <w:r>
              <w:t>6</w:t>
            </w:r>
          </w:p>
        </w:tc>
        <w:tc>
          <w:tcPr>
            <w:tcW w:w="6202" w:type="dxa"/>
          </w:tcPr>
          <w:p w:rsidR="00C4720A" w:rsidRDefault="001E3657">
            <w:r>
              <w:t>С. 19 – 39 Прочитать главы из феерии А. Грина «Алые паруса», ответить на вопросы с.39.</w:t>
            </w:r>
          </w:p>
          <w:p w:rsidR="001E3657" w:rsidRDefault="001E3657">
            <w:r>
              <w:t>С.42 -43 Прочитать статьи о писателе А.П. Платонове и истории создании сказки-были «Неизвестный цветок», ответить на вопросы С. 44.</w:t>
            </w:r>
          </w:p>
          <w:p w:rsidR="00323296" w:rsidRDefault="001E3657">
            <w:r>
              <w:t xml:space="preserve">С.45-49 Прочитать сказку-быль «Неизвестный цветок», ответить на вопросы «Размышляем о </w:t>
            </w:r>
            <w:proofErr w:type="gramStart"/>
            <w:r>
              <w:t>прочитанном</w:t>
            </w:r>
            <w:proofErr w:type="gramEnd"/>
            <w:r w:rsidR="00323296">
              <w:t>» С.49-50.</w:t>
            </w:r>
          </w:p>
          <w:p w:rsidR="001E3657" w:rsidRPr="00C4720A" w:rsidRDefault="00323296">
            <w:r>
              <w:t>Выполнить письменно «Творческое задание» на С.50.</w:t>
            </w:r>
            <w:r w:rsidR="001E3657">
              <w:t xml:space="preserve"> </w:t>
            </w:r>
          </w:p>
        </w:tc>
      </w:tr>
      <w:tr w:rsidR="00C4720A" w:rsidRPr="00C4720A" w:rsidTr="00C4720A">
        <w:tc>
          <w:tcPr>
            <w:tcW w:w="2093" w:type="dxa"/>
          </w:tcPr>
          <w:p w:rsidR="00C4720A" w:rsidRDefault="00C4720A" w:rsidP="00C4720A">
            <w:pPr>
              <w:jc w:val="center"/>
            </w:pPr>
            <w:r>
              <w:t>Русский язык</w:t>
            </w:r>
          </w:p>
        </w:tc>
        <w:tc>
          <w:tcPr>
            <w:tcW w:w="1276" w:type="dxa"/>
          </w:tcPr>
          <w:p w:rsidR="00C4720A" w:rsidRDefault="00C4720A" w:rsidP="00C4720A">
            <w:pPr>
              <w:jc w:val="center"/>
            </w:pPr>
            <w:r>
              <w:t>7</w:t>
            </w:r>
          </w:p>
        </w:tc>
        <w:tc>
          <w:tcPr>
            <w:tcW w:w="6202" w:type="dxa"/>
          </w:tcPr>
          <w:p w:rsidR="00C4720A" w:rsidRDefault="00C4720A">
            <w:r>
              <w:t>Параграф 45, упр.281, 282, 285.</w:t>
            </w:r>
          </w:p>
          <w:p w:rsidR="00C4720A" w:rsidRDefault="00C4720A">
            <w:r>
              <w:t>Параграф 46, упр.289.</w:t>
            </w:r>
          </w:p>
          <w:p w:rsidR="00C4720A" w:rsidRDefault="00C4720A">
            <w:r>
              <w:t>С.119 Ответить на контрольные вопросы и задания (устно).</w:t>
            </w:r>
          </w:p>
          <w:p w:rsidR="00C4720A" w:rsidRPr="00C4720A" w:rsidRDefault="00C4720A">
            <w:r>
              <w:t>Упр.293, 295, 296</w:t>
            </w:r>
            <w:r w:rsidR="00611149">
              <w:t>.</w:t>
            </w:r>
          </w:p>
        </w:tc>
      </w:tr>
      <w:tr w:rsidR="00611149" w:rsidRPr="00C4720A" w:rsidTr="00C4720A">
        <w:tc>
          <w:tcPr>
            <w:tcW w:w="2093" w:type="dxa"/>
          </w:tcPr>
          <w:p w:rsidR="00611149" w:rsidRDefault="005101D4" w:rsidP="00C4720A">
            <w:pPr>
              <w:jc w:val="center"/>
            </w:pPr>
            <w:r>
              <w:t>Литература</w:t>
            </w:r>
          </w:p>
        </w:tc>
        <w:tc>
          <w:tcPr>
            <w:tcW w:w="1276" w:type="dxa"/>
          </w:tcPr>
          <w:p w:rsidR="00611149" w:rsidRDefault="00611149" w:rsidP="00C4720A">
            <w:pPr>
              <w:jc w:val="center"/>
            </w:pPr>
            <w:r>
              <w:t>7</w:t>
            </w:r>
          </w:p>
        </w:tc>
        <w:tc>
          <w:tcPr>
            <w:tcW w:w="6202" w:type="dxa"/>
          </w:tcPr>
          <w:p w:rsidR="00611149" w:rsidRDefault="00611149">
            <w:r>
              <w:t>С.273-276 Выразительное чтение стихотворения «Размышления у парадного подъезда».</w:t>
            </w:r>
          </w:p>
          <w:p w:rsidR="00611149" w:rsidRDefault="00611149">
            <w:r>
              <w:t xml:space="preserve">С.277 Ответить на вопросы «Размышляем о </w:t>
            </w:r>
            <w:proofErr w:type="gramStart"/>
            <w:r>
              <w:t>прочитанном</w:t>
            </w:r>
            <w:proofErr w:type="gramEnd"/>
            <w:r>
              <w:t>».</w:t>
            </w:r>
          </w:p>
          <w:p w:rsidR="00611149" w:rsidRDefault="00611149">
            <w:r>
              <w:t>С.270-280 А.Н. Толстой (прочитать статью о писателе).</w:t>
            </w:r>
          </w:p>
          <w:p w:rsidR="00611149" w:rsidRDefault="00611149">
            <w:r>
              <w:t>С.281-285 «Василий Шибанов» (прочитать).</w:t>
            </w:r>
          </w:p>
          <w:p w:rsidR="00611149" w:rsidRDefault="00611149">
            <w:r>
              <w:t>С.285-287 «Князь Михайло Репнин» (прочитать).</w:t>
            </w:r>
          </w:p>
          <w:p w:rsidR="00611149" w:rsidRDefault="00611149">
            <w:r>
              <w:t xml:space="preserve">С.288 Ответить на вопросы «Размышляем о </w:t>
            </w:r>
            <w:proofErr w:type="gramStart"/>
            <w:r>
              <w:t>прочитанном</w:t>
            </w:r>
            <w:proofErr w:type="gramEnd"/>
            <w:r>
              <w:t>»</w:t>
            </w:r>
            <w:r w:rsidR="005101D4">
              <w:t>.</w:t>
            </w:r>
          </w:p>
        </w:tc>
      </w:tr>
      <w:tr w:rsidR="005101D4" w:rsidRPr="00C4720A" w:rsidTr="00C4720A">
        <w:tc>
          <w:tcPr>
            <w:tcW w:w="2093" w:type="dxa"/>
          </w:tcPr>
          <w:p w:rsidR="005101D4" w:rsidRDefault="005101D4" w:rsidP="00C4720A">
            <w:pPr>
              <w:jc w:val="center"/>
            </w:pPr>
            <w:r>
              <w:t>Русский язык</w:t>
            </w:r>
          </w:p>
        </w:tc>
        <w:tc>
          <w:tcPr>
            <w:tcW w:w="1276" w:type="dxa"/>
          </w:tcPr>
          <w:p w:rsidR="005101D4" w:rsidRDefault="005101D4" w:rsidP="00C4720A">
            <w:pPr>
              <w:jc w:val="center"/>
            </w:pPr>
            <w:r>
              <w:t>8</w:t>
            </w:r>
          </w:p>
        </w:tc>
        <w:tc>
          <w:tcPr>
            <w:tcW w:w="6202" w:type="dxa"/>
          </w:tcPr>
          <w:p w:rsidR="005101D4" w:rsidRDefault="005101D4">
            <w:r>
              <w:t>Параграф 39, упр.222.</w:t>
            </w:r>
          </w:p>
          <w:p w:rsidR="005101D4" w:rsidRDefault="005101D4">
            <w:r>
              <w:t>Параграф 40, упр.223.</w:t>
            </w:r>
          </w:p>
          <w:p w:rsidR="005101D4" w:rsidRDefault="005101D4">
            <w:r>
              <w:t>С. 125 Правило (выучить), упр.225, 229.</w:t>
            </w:r>
          </w:p>
          <w:p w:rsidR="005101D4" w:rsidRDefault="005101D4">
            <w:r>
              <w:t>Параграф 41, упр.235.</w:t>
            </w:r>
          </w:p>
        </w:tc>
      </w:tr>
      <w:tr w:rsidR="005101D4" w:rsidRPr="00C4720A" w:rsidTr="00C4720A">
        <w:tc>
          <w:tcPr>
            <w:tcW w:w="2093" w:type="dxa"/>
          </w:tcPr>
          <w:p w:rsidR="005101D4" w:rsidRDefault="005101D4" w:rsidP="00C4720A">
            <w:pPr>
              <w:jc w:val="center"/>
            </w:pPr>
            <w:r>
              <w:t>Литература</w:t>
            </w:r>
          </w:p>
        </w:tc>
        <w:tc>
          <w:tcPr>
            <w:tcW w:w="1276" w:type="dxa"/>
          </w:tcPr>
          <w:p w:rsidR="005101D4" w:rsidRDefault="005101D4" w:rsidP="00C4720A">
            <w:pPr>
              <w:jc w:val="center"/>
            </w:pPr>
            <w:r>
              <w:t>8</w:t>
            </w:r>
          </w:p>
        </w:tc>
        <w:tc>
          <w:tcPr>
            <w:tcW w:w="6202" w:type="dxa"/>
          </w:tcPr>
          <w:p w:rsidR="005101D4" w:rsidRDefault="005101D4">
            <w:r>
              <w:t>По учебнику 2 части: с.3-5</w:t>
            </w:r>
            <w:proofErr w:type="gramStart"/>
            <w:r>
              <w:t xml:space="preserve"> П</w:t>
            </w:r>
            <w:proofErr w:type="gramEnd"/>
            <w:r>
              <w:t>рочитать статью о М.Е. Салтыкове-Щедрине.  Ответить на вопросы на с.5.</w:t>
            </w:r>
          </w:p>
          <w:p w:rsidR="005101D4" w:rsidRDefault="005101D4" w:rsidP="005101D4">
            <w:r>
              <w:t>С.6-14 Прочитать отрывок  из романа «История одного города», ответить на вопросы на с.14.</w:t>
            </w:r>
          </w:p>
        </w:tc>
      </w:tr>
      <w:tr w:rsidR="00323296" w:rsidRPr="00C4720A" w:rsidTr="00C4720A">
        <w:tc>
          <w:tcPr>
            <w:tcW w:w="2093" w:type="dxa"/>
          </w:tcPr>
          <w:p w:rsidR="00323296" w:rsidRDefault="00323296" w:rsidP="00C4720A">
            <w:pPr>
              <w:jc w:val="center"/>
            </w:pPr>
            <w:r>
              <w:t>Русский язык</w:t>
            </w:r>
          </w:p>
        </w:tc>
        <w:tc>
          <w:tcPr>
            <w:tcW w:w="1276" w:type="dxa"/>
          </w:tcPr>
          <w:p w:rsidR="00323296" w:rsidRDefault="00323296" w:rsidP="00C4720A">
            <w:pPr>
              <w:jc w:val="center"/>
            </w:pPr>
            <w:r>
              <w:t>9</w:t>
            </w:r>
          </w:p>
        </w:tc>
        <w:tc>
          <w:tcPr>
            <w:tcW w:w="6202" w:type="dxa"/>
          </w:tcPr>
          <w:p w:rsidR="00323296" w:rsidRDefault="00323296">
            <w:r>
              <w:t>Параграф 14, упр.201, 204.</w:t>
            </w:r>
          </w:p>
          <w:p w:rsidR="00323296" w:rsidRDefault="00323296">
            <w:r>
              <w:t>С.92 Прочитать статью «Деловые бумаги»</w:t>
            </w:r>
            <w:proofErr w:type="gramStart"/>
            <w:r>
              <w:t xml:space="preserve"> .</w:t>
            </w:r>
            <w:proofErr w:type="gramEnd"/>
          </w:p>
          <w:p w:rsidR="00323296" w:rsidRDefault="00323296">
            <w:r>
              <w:t>Написать автобиографию по плану на С.93.</w:t>
            </w:r>
          </w:p>
          <w:p w:rsidR="00323296" w:rsidRDefault="00323296" w:rsidP="00323296">
            <w:r>
              <w:t>Решить три теста в формате ОГЭ (онлайн), сделать копии решений. Написать сочинение по тексту одного из вариантов.</w:t>
            </w:r>
          </w:p>
        </w:tc>
      </w:tr>
      <w:tr w:rsidR="00323296" w:rsidRPr="00C4720A" w:rsidTr="00C4720A">
        <w:tc>
          <w:tcPr>
            <w:tcW w:w="2093" w:type="dxa"/>
          </w:tcPr>
          <w:p w:rsidR="00323296" w:rsidRDefault="00323296" w:rsidP="00C4720A">
            <w:pPr>
              <w:jc w:val="center"/>
            </w:pPr>
            <w:r>
              <w:t>Литература</w:t>
            </w:r>
          </w:p>
        </w:tc>
        <w:tc>
          <w:tcPr>
            <w:tcW w:w="1276" w:type="dxa"/>
          </w:tcPr>
          <w:p w:rsidR="00323296" w:rsidRDefault="00323296" w:rsidP="00C4720A">
            <w:pPr>
              <w:jc w:val="center"/>
            </w:pPr>
            <w:r>
              <w:t>9</w:t>
            </w:r>
          </w:p>
        </w:tc>
        <w:tc>
          <w:tcPr>
            <w:tcW w:w="6202" w:type="dxa"/>
          </w:tcPr>
          <w:p w:rsidR="00323296" w:rsidRDefault="00323296">
            <w:r>
              <w:t xml:space="preserve">Прочитать главы «Бэла», «Максим </w:t>
            </w:r>
            <w:proofErr w:type="spellStart"/>
            <w:r>
              <w:t>Максимыч</w:t>
            </w:r>
            <w:proofErr w:type="spellEnd"/>
            <w:r>
              <w:t>»</w:t>
            </w:r>
            <w:proofErr w:type="gramStart"/>
            <w:r>
              <w:t xml:space="preserve"> ,</w:t>
            </w:r>
            <w:proofErr w:type="gramEnd"/>
            <w:r>
              <w:t xml:space="preserve"> «Тамань» из романа М.Ю. Лермонтова «Герой нашего времени».</w:t>
            </w:r>
          </w:p>
          <w:p w:rsidR="00323296" w:rsidRDefault="00323296">
            <w:r>
              <w:t>Выучить наизусть Стихотворения «</w:t>
            </w:r>
            <w:r w:rsidR="00074C4E">
              <w:t>Смерть поэта», «Родина».</w:t>
            </w:r>
            <w:bookmarkStart w:id="0" w:name="_GoBack"/>
            <w:bookmarkEnd w:id="0"/>
          </w:p>
        </w:tc>
      </w:tr>
    </w:tbl>
    <w:p w:rsidR="00AA2CE8" w:rsidRPr="00C4720A" w:rsidRDefault="00AA2CE8"/>
    <w:sectPr w:rsidR="00AA2CE8" w:rsidRPr="00C472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35B7"/>
    <w:rsid w:val="00074C4E"/>
    <w:rsid w:val="001E3657"/>
    <w:rsid w:val="002817FD"/>
    <w:rsid w:val="00323296"/>
    <w:rsid w:val="005101D4"/>
    <w:rsid w:val="00611149"/>
    <w:rsid w:val="008E35B7"/>
    <w:rsid w:val="00AA2CE8"/>
    <w:rsid w:val="00C47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72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72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2018-02-19T07:06:00Z</dcterms:created>
  <dcterms:modified xsi:type="dcterms:W3CDTF">2018-02-19T07:58:00Z</dcterms:modified>
</cp:coreProperties>
</file>