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792" w:rsidRDefault="00DD4792" w:rsidP="00DD4792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Аннотация к рабочей программе </w:t>
      </w:r>
    </w:p>
    <w:p w:rsidR="00DD4792" w:rsidRPr="00FB0FC3" w:rsidRDefault="00DD4792" w:rsidP="00DD4792">
      <w:pPr>
        <w:pStyle w:val="2"/>
        <w:spacing w:before="480" w:line="276" w:lineRule="auto"/>
        <w:rPr>
          <w:b/>
          <w:i/>
          <w:szCs w:val="24"/>
        </w:rPr>
      </w:pPr>
      <w:r>
        <w:rPr>
          <w:b/>
        </w:rPr>
        <w:t xml:space="preserve">   </w:t>
      </w:r>
      <w:r w:rsidRPr="00FB0FC3">
        <w:rPr>
          <w:b/>
          <w:i/>
          <w:szCs w:val="24"/>
        </w:rPr>
        <w:t>Изучение математики на ступени основного общего образования направлено на достижение следующих целей:</w:t>
      </w:r>
    </w:p>
    <w:p w:rsidR="00DD4792" w:rsidRPr="00FB0FC3" w:rsidRDefault="00DD4792" w:rsidP="00DD4792">
      <w:pPr>
        <w:spacing w:before="60"/>
        <w:ind w:left="567"/>
        <w:jc w:val="both"/>
        <w:rPr>
          <w:rFonts w:ascii="Times New Roman" w:hAnsi="Times New Roman"/>
          <w:sz w:val="24"/>
          <w:szCs w:val="24"/>
        </w:rPr>
      </w:pPr>
      <w:r w:rsidRPr="00FB0FC3">
        <w:rPr>
          <w:rFonts w:ascii="Times New Roman" w:hAnsi="Times New Roman"/>
          <w:b/>
          <w:sz w:val="24"/>
          <w:szCs w:val="24"/>
        </w:rPr>
        <w:t>овладение</w:t>
      </w:r>
      <w:r w:rsidRPr="00FB0FC3">
        <w:rPr>
          <w:rFonts w:ascii="Times New Roman" w:hAnsi="Times New Roman"/>
          <w:sz w:val="24"/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DD4792" w:rsidRPr="00FB0FC3" w:rsidRDefault="00DD4792" w:rsidP="00DD4792">
      <w:pPr>
        <w:spacing w:before="60"/>
        <w:ind w:left="567"/>
        <w:jc w:val="both"/>
        <w:rPr>
          <w:rFonts w:ascii="Times New Roman" w:hAnsi="Times New Roman"/>
          <w:sz w:val="24"/>
          <w:szCs w:val="24"/>
        </w:rPr>
      </w:pPr>
      <w:r w:rsidRPr="00FB0FC3">
        <w:rPr>
          <w:rFonts w:ascii="Times New Roman" w:hAnsi="Times New Roman"/>
          <w:b/>
          <w:sz w:val="24"/>
          <w:szCs w:val="24"/>
        </w:rPr>
        <w:t xml:space="preserve">интеллектуальное развитие, </w:t>
      </w:r>
      <w:r w:rsidRPr="00FB0FC3">
        <w:rPr>
          <w:rFonts w:ascii="Times New Roman" w:hAnsi="Times New Roman"/>
          <w:sz w:val="24"/>
          <w:szCs w:val="24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DD4792" w:rsidRPr="00FB0FC3" w:rsidRDefault="00DD4792" w:rsidP="00DD4792">
      <w:pPr>
        <w:spacing w:before="60"/>
        <w:ind w:left="567"/>
        <w:jc w:val="both"/>
        <w:rPr>
          <w:rFonts w:ascii="Times New Roman" w:hAnsi="Times New Roman"/>
          <w:sz w:val="24"/>
          <w:szCs w:val="24"/>
        </w:rPr>
      </w:pPr>
      <w:r w:rsidRPr="00FB0FC3">
        <w:rPr>
          <w:rFonts w:ascii="Times New Roman" w:hAnsi="Times New Roman"/>
          <w:b/>
          <w:sz w:val="24"/>
          <w:szCs w:val="24"/>
        </w:rPr>
        <w:t>формирование представлений</w:t>
      </w:r>
      <w:r w:rsidRPr="00FB0FC3">
        <w:rPr>
          <w:rFonts w:ascii="Times New Roman" w:hAnsi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DD4792" w:rsidRPr="00FB0FC3" w:rsidRDefault="00DD4792" w:rsidP="00DD4792">
      <w:pPr>
        <w:spacing w:before="60"/>
        <w:ind w:left="567"/>
        <w:jc w:val="both"/>
        <w:rPr>
          <w:rFonts w:ascii="Times New Roman" w:hAnsi="Times New Roman"/>
          <w:sz w:val="24"/>
          <w:szCs w:val="24"/>
        </w:rPr>
      </w:pPr>
      <w:r w:rsidRPr="00FB0FC3">
        <w:rPr>
          <w:rFonts w:ascii="Times New Roman" w:hAnsi="Times New Roman"/>
          <w:b/>
          <w:sz w:val="24"/>
          <w:szCs w:val="24"/>
        </w:rPr>
        <w:t>воспитание</w:t>
      </w:r>
      <w:r w:rsidRPr="00FB0FC3">
        <w:rPr>
          <w:rFonts w:ascii="Times New Roman" w:hAnsi="Times New Roman"/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DD4792" w:rsidRDefault="00DD4792" w:rsidP="00DD4792">
      <w:pPr>
        <w:pStyle w:val="a3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1523C2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1523C2">
        <w:rPr>
          <w:rFonts w:ascii="Times New Roman" w:hAnsi="Times New Roman"/>
          <w:sz w:val="24"/>
          <w:szCs w:val="24"/>
        </w:rPr>
        <w:t xml:space="preserve">Рабочая программа по алгебре для обучающихся 7 класса составлена на основе </w:t>
      </w:r>
      <w:r w:rsidRPr="001523C2">
        <w:rPr>
          <w:rFonts w:ascii="Times New Roman" w:hAnsi="Times New Roman"/>
          <w:iCs/>
          <w:sz w:val="24"/>
          <w:szCs w:val="24"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1523C2">
          <w:rPr>
            <w:rFonts w:ascii="Times New Roman" w:hAnsi="Times New Roman"/>
            <w:iCs/>
            <w:sz w:val="24"/>
            <w:szCs w:val="24"/>
          </w:rPr>
          <w:t>2010 г</w:t>
        </w:r>
      </w:smartTag>
      <w:r w:rsidRPr="001523C2">
        <w:rPr>
          <w:rFonts w:ascii="Times New Roman" w:hAnsi="Times New Roman"/>
          <w:iCs/>
          <w:sz w:val="24"/>
          <w:szCs w:val="24"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</w:t>
      </w:r>
      <w:proofErr w:type="spellStart"/>
      <w:r w:rsidRPr="001523C2">
        <w:rPr>
          <w:rFonts w:ascii="Times New Roman" w:hAnsi="Times New Roman"/>
          <w:iCs/>
          <w:sz w:val="24"/>
          <w:szCs w:val="24"/>
        </w:rPr>
        <w:t>Минобрнауки</w:t>
      </w:r>
      <w:proofErr w:type="spellEnd"/>
      <w:r w:rsidRPr="001523C2">
        <w:rPr>
          <w:rFonts w:ascii="Times New Roman" w:hAnsi="Times New Roman"/>
          <w:iCs/>
          <w:sz w:val="24"/>
          <w:szCs w:val="24"/>
        </w:rPr>
        <w:t xml:space="preserve">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1523C2">
          <w:rPr>
            <w:rFonts w:ascii="Times New Roman" w:hAnsi="Times New Roman"/>
            <w:iCs/>
            <w:sz w:val="24"/>
            <w:szCs w:val="24"/>
          </w:rPr>
          <w:t>2014 г</w:t>
        </w:r>
      </w:smartTag>
      <w:r w:rsidRPr="001523C2">
        <w:rPr>
          <w:rFonts w:ascii="Times New Roman" w:hAnsi="Times New Roman"/>
          <w:iCs/>
          <w:sz w:val="24"/>
          <w:szCs w:val="24"/>
        </w:rPr>
        <w:t>. № 1644</w:t>
      </w:r>
      <w:proofErr w:type="gramEnd"/>
      <w:r w:rsidRPr="001523C2">
        <w:rPr>
          <w:rFonts w:ascii="Times New Roman" w:hAnsi="Times New Roman"/>
          <w:iCs/>
          <w:sz w:val="24"/>
          <w:szCs w:val="24"/>
        </w:rPr>
        <w:t xml:space="preserve">); </w:t>
      </w:r>
      <w:proofErr w:type="gramStart"/>
      <w:r w:rsidRPr="001523C2">
        <w:rPr>
          <w:rFonts w:ascii="Times New Roman" w:hAnsi="Times New Roman"/>
          <w:sz w:val="24"/>
          <w:szCs w:val="24"/>
        </w:rP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1/15), основной</w:t>
      </w:r>
      <w:proofErr w:type="gramEnd"/>
      <w:r w:rsidRPr="001523C2">
        <w:rPr>
          <w:rFonts w:ascii="Times New Roman" w:hAnsi="Times New Roman"/>
          <w:sz w:val="24"/>
          <w:szCs w:val="24"/>
        </w:rPr>
        <w:t xml:space="preserve"> образовательной программы  основного общего образования МАОУ </w:t>
      </w:r>
      <w:proofErr w:type="spellStart"/>
      <w:r w:rsidRPr="001523C2">
        <w:rPr>
          <w:rFonts w:ascii="Times New Roman" w:hAnsi="Times New Roman"/>
          <w:sz w:val="24"/>
          <w:szCs w:val="24"/>
        </w:rPr>
        <w:t>Петелинской</w:t>
      </w:r>
      <w:proofErr w:type="spellEnd"/>
      <w:r w:rsidRPr="001523C2">
        <w:rPr>
          <w:rFonts w:ascii="Times New Roman" w:hAnsi="Times New Roman"/>
          <w:sz w:val="24"/>
          <w:szCs w:val="24"/>
        </w:rPr>
        <w:t xml:space="preserve"> СОШ; </w:t>
      </w:r>
      <w:bookmarkStart w:id="0" w:name="_GoBack"/>
      <w:bookmarkEnd w:id="0"/>
      <w:r w:rsidRPr="00D009B4">
        <w:rPr>
          <w:rFonts w:ascii="Times New Roman" w:hAnsi="Times New Roman"/>
          <w:sz w:val="24"/>
          <w:szCs w:val="24"/>
        </w:rPr>
        <w:t xml:space="preserve">примерной программы по учебным предметам. Математика. 5-9 классы.- 3-е изд., </w:t>
      </w:r>
      <w:proofErr w:type="spellStart"/>
      <w:r w:rsidRPr="00D009B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D009B4">
        <w:rPr>
          <w:rFonts w:ascii="Times New Roman" w:hAnsi="Times New Roman"/>
          <w:sz w:val="24"/>
          <w:szCs w:val="24"/>
        </w:rPr>
        <w:t>.- М.: Просвещение, 2011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DD4792" w:rsidRPr="001523C2" w:rsidRDefault="00DD4792" w:rsidP="00DD4792">
      <w:pPr>
        <w:pStyle w:val="a3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Н</w:t>
      </w:r>
      <w:r w:rsidRPr="001523C2">
        <w:rPr>
          <w:rFonts w:ascii="Times New Roman" w:hAnsi="Times New Roman"/>
          <w:bCs/>
          <w:sz w:val="24"/>
          <w:szCs w:val="24"/>
        </w:rPr>
        <w:t>а изучение алгебры  в 7 классе отводится 102 часа в год из расчёта 3  часа  в неделю.</w:t>
      </w:r>
    </w:p>
    <w:p w:rsidR="00DD4792" w:rsidRPr="001523C2" w:rsidRDefault="00DD4792" w:rsidP="00DD4792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DD4792" w:rsidRPr="0008437F" w:rsidRDefault="00DD4792" w:rsidP="00DD4792">
      <w:pPr>
        <w:ind w:firstLine="567"/>
        <w:rPr>
          <w:rFonts w:ascii="Times New Roman" w:hAnsi="Times New Roman"/>
          <w:b/>
          <w:sz w:val="24"/>
          <w:szCs w:val="24"/>
        </w:rPr>
      </w:pPr>
      <w:r w:rsidRPr="0008437F">
        <w:rPr>
          <w:rFonts w:ascii="Times New Roman" w:hAnsi="Times New Roman"/>
          <w:b/>
          <w:sz w:val="24"/>
          <w:szCs w:val="24"/>
        </w:rPr>
        <w:t>УМК:</w:t>
      </w:r>
    </w:p>
    <w:p w:rsidR="00DD4792" w:rsidRDefault="00DD4792" w:rsidP="00DD479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08437F">
        <w:rPr>
          <w:rFonts w:ascii="Times New Roman" w:hAnsi="Times New Roman"/>
          <w:color w:val="000000"/>
          <w:sz w:val="24"/>
          <w:szCs w:val="24"/>
        </w:rPr>
        <w:t>Алгебра-7 :учебник для общеобразоват</w:t>
      </w:r>
      <w:r>
        <w:rPr>
          <w:rFonts w:ascii="Times New Roman" w:hAnsi="Times New Roman"/>
          <w:color w:val="000000"/>
          <w:sz w:val="24"/>
          <w:szCs w:val="24"/>
        </w:rPr>
        <w:t xml:space="preserve">ельных учреждений А.Г.Мерзляк, В.Б.Полонский,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М.С.Якир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осква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, , Издательский центр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Вентана-Граф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</w:t>
      </w:r>
      <w:r w:rsidRPr="0008437F">
        <w:rPr>
          <w:rFonts w:ascii="Times New Roman" w:hAnsi="Times New Roman"/>
          <w:color w:val="000000"/>
          <w:sz w:val="24"/>
          <w:szCs w:val="24"/>
        </w:rPr>
        <w:t xml:space="preserve"> ,201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08437F">
        <w:rPr>
          <w:rFonts w:ascii="Times New Roman" w:hAnsi="Times New Roman"/>
          <w:color w:val="000000"/>
          <w:sz w:val="24"/>
          <w:szCs w:val="24"/>
        </w:rPr>
        <w:t xml:space="preserve"> г .</w:t>
      </w:r>
    </w:p>
    <w:p w:rsidR="000702C7" w:rsidRDefault="000702C7"/>
    <w:sectPr w:rsidR="000702C7" w:rsidSect="0007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792"/>
    <w:rsid w:val="000702C7"/>
    <w:rsid w:val="00DD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47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rsid w:val="00DD4792"/>
    <w:pPr>
      <w:spacing w:before="60" w:after="0" w:line="252" w:lineRule="auto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DD479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DD479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Айболит</cp:lastModifiedBy>
  <cp:revision>2</cp:revision>
  <dcterms:created xsi:type="dcterms:W3CDTF">2020-02-10T16:09:00Z</dcterms:created>
  <dcterms:modified xsi:type="dcterms:W3CDTF">2020-02-10T16:09:00Z</dcterms:modified>
</cp:coreProperties>
</file>