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70" w:rsidRDefault="00B30670" w:rsidP="00B30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 xml:space="preserve"> к рабочей программе по изо 5 класс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p w:rsidR="00B30670" w:rsidRDefault="00B30670" w:rsidP="00B30670">
      <w:pPr>
        <w:rPr>
          <w:sz w:val="24"/>
          <w:szCs w:val="24"/>
        </w:rPr>
      </w:pPr>
      <w:r>
        <w:rPr>
          <w:sz w:val="24"/>
          <w:szCs w:val="24"/>
        </w:rPr>
        <w:t>Адаптированная программа  по ИЗО для 5 класса составлена на основе программы специальных ( коррекционных ) образовательных учреждений 8 вида И.М. Бгажнокова. и  учебного плана школы</w:t>
      </w:r>
    </w:p>
    <w:p w:rsidR="00C528B8" w:rsidRDefault="00C528B8"/>
    <w:sectPr w:rsidR="00C5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70"/>
    <w:rsid w:val="00B30670"/>
    <w:rsid w:val="00C5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E5CAC-ED98-4B7A-81B8-2A96234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6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2020-02-10T10:09:00Z</dcterms:created>
  <dcterms:modified xsi:type="dcterms:W3CDTF">2020-02-10T10:09:00Z</dcterms:modified>
</cp:coreProperties>
</file>