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EA" w:rsidRDefault="00E75EEA" w:rsidP="00E75EEA">
      <w:pPr>
        <w:tabs>
          <w:tab w:val="left" w:pos="18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географии 7 класса</w:t>
      </w:r>
    </w:p>
    <w:p w:rsidR="00E75EEA" w:rsidRDefault="00E75EEA" w:rsidP="00E75EEA">
      <w:pPr>
        <w:tabs>
          <w:tab w:val="left" w:pos="18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географии для обучающихся 7 класса составлена на основе </w:t>
      </w:r>
      <w:r>
        <w:rPr>
          <w:rFonts w:ascii="Times New Roman" w:hAnsi="Times New Roman" w:cs="Times New Roman"/>
          <w:iCs/>
          <w:sz w:val="24"/>
          <w:szCs w:val="24"/>
        </w:rPr>
        <w:t xml:space="preserve">требований Федерального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 w:cs="Times New Roman"/>
            <w:iCs/>
            <w:sz w:val="24"/>
            <w:szCs w:val="24"/>
          </w:rPr>
          <w:t>2014 г</w:t>
        </w:r>
      </w:smartTag>
      <w:r>
        <w:rPr>
          <w:rFonts w:ascii="Times New Roman" w:hAnsi="Times New Roman" w:cs="Times New Roman"/>
          <w:iCs/>
          <w:sz w:val="24"/>
          <w:szCs w:val="24"/>
        </w:rPr>
        <w:t xml:space="preserve">. № 1644); </w:t>
      </w:r>
      <w:r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№</w:t>
      </w:r>
      <w:r>
        <w:rPr>
          <w:rFonts w:ascii="Times New Roman" w:hAnsi="Times New Roman" w:cs="Times New Roman"/>
          <w:iCs/>
          <w:sz w:val="24"/>
          <w:szCs w:val="24"/>
        </w:rPr>
        <w:t xml:space="preserve">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 w:cs="Times New Roman"/>
            <w:iCs/>
            <w:sz w:val="24"/>
            <w:szCs w:val="24"/>
          </w:rPr>
          <w:t>2010 г</w:t>
        </w:r>
      </w:smartTag>
      <w:r>
        <w:rPr>
          <w:rFonts w:ascii="Times New Roman" w:hAnsi="Times New Roman" w:cs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</w:t>
      </w:r>
      <w:r>
        <w:rPr>
          <w:rFonts w:ascii="Times New Roman" w:hAnsi="Times New Roman" w:cs="Times New Roman"/>
          <w:sz w:val="24"/>
          <w:szCs w:val="24"/>
        </w:rPr>
        <w:t xml:space="preserve">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программы по географии для общеобразовательных школ - автор-составитель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Москва, изд-во Русское слово.2016г.</w:t>
      </w:r>
    </w:p>
    <w:p w:rsidR="00E75EEA" w:rsidRDefault="00E75EEA" w:rsidP="00E75EEA">
      <w:pPr>
        <w:ind w:left="360"/>
        <w:rPr>
          <w:rFonts w:ascii="Times New Roman" w:eastAsia="SchoolBookC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Цель курса:</w:t>
      </w:r>
    </w:p>
    <w:p w:rsidR="00E75EEA" w:rsidRDefault="00E75EEA" w:rsidP="00E75EEA">
      <w:pPr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учащихся представление о разнообразии природных условий нашей планеты, о специфике природы и населения материков;</w:t>
      </w:r>
      <w:r>
        <w:rPr>
          <w:rFonts w:ascii="Times New Roman" w:hAnsi="Times New Roman" w:cs="Times New Roman"/>
          <w:sz w:val="24"/>
          <w:szCs w:val="24"/>
        </w:rPr>
        <w:br/>
        <w:t xml:space="preserve"> - раскрыть общегеографические закономерности, объясняющие и помогающие увидеть единство в этом многообразии природы и населения материков;</w:t>
      </w:r>
      <w:r>
        <w:rPr>
          <w:rFonts w:ascii="Times New Roman" w:hAnsi="Times New Roman" w:cs="Times New Roman"/>
          <w:sz w:val="24"/>
          <w:szCs w:val="24"/>
        </w:rPr>
        <w:br/>
        <w:t xml:space="preserve"> - воспитать представление о необходимости самого бережного отношения к природе</w:t>
      </w:r>
      <w:r>
        <w:t>.</w:t>
      </w:r>
    </w:p>
    <w:p w:rsidR="00E75EEA" w:rsidRDefault="00E75EEA" w:rsidP="00E75EEA">
      <w:pPr>
        <w:pStyle w:val="c147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33"/>
          <w:color w:val="000000"/>
        </w:rPr>
        <w:t> </w:t>
      </w:r>
      <w:r>
        <w:rPr>
          <w:rStyle w:val="c33"/>
          <w:b/>
          <w:color w:val="000000"/>
        </w:rPr>
        <w:t>Задачи:</w:t>
      </w:r>
    </w:p>
    <w:p w:rsidR="00E75EEA" w:rsidRDefault="00E75EEA" w:rsidP="00E75EEA">
      <w:pPr>
        <w:pStyle w:val="c147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33"/>
          <w:color w:val="000000"/>
        </w:rPr>
        <w:t>-владение умениями ориентироваться на местности; использовать один из «языков» международного общения – географическую карту, статистические материалы, современные геоинформационные технологии для поиска, 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E75EEA" w:rsidRDefault="00E75EEA" w:rsidP="00E75EEA">
      <w:pPr>
        <w:pStyle w:val="c147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33"/>
          <w:color w:val="000000"/>
        </w:rPr>
        <w:t>-развитие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E75EEA" w:rsidRDefault="00E75EEA" w:rsidP="00E75EEA">
      <w:pPr>
        <w:pStyle w:val="c147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33"/>
          <w:color w:val="000000"/>
        </w:rPr>
        <w:t>-воспитание любви к своей местности, своему региону, своей стране; взаимопонимания с другими народами; экологической культуры. Бережного отношения к окружающей среде;  </w:t>
      </w:r>
    </w:p>
    <w:p w:rsidR="00E75EEA" w:rsidRDefault="00E75EEA" w:rsidP="00E75EEA">
      <w:pPr>
        <w:pStyle w:val="c147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33"/>
          <w:color w:val="000000"/>
        </w:rPr>
        <w:t>-применение географических знаний и умений в повседневной жизни для сохранения окружающей среды и социально – ответственного поведения в ней; адаптации к условиям проживания на определенной территории; самостоятельному оцениванию уровня безопасности окружающей среды как сферы жизнедеятельности.  </w:t>
      </w:r>
    </w:p>
    <w:p w:rsidR="00E75EEA" w:rsidRDefault="00E75EEA" w:rsidP="00E75EE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состоит из двух частей:</w:t>
      </w:r>
    </w:p>
    <w:p w:rsidR="00E75EEA" w:rsidRDefault="00E75EEA" w:rsidP="00E75EEA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Планета, на которой мы живём.</w:t>
      </w:r>
    </w:p>
    <w:p w:rsidR="00E75EEA" w:rsidRDefault="00E75EEA" w:rsidP="00E75EEA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Материки планеты Земля.</w:t>
      </w:r>
    </w:p>
    <w:p w:rsidR="00E75EEA" w:rsidRDefault="00E75EEA" w:rsidP="00E75EE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Такое построение позволяет приучить школьников к строгой последовательности в характеристике крупных географических объектов, дать им представление об особенностях каждого материка, о его отличительных чертах, и вместе с тем выявить общее в природе всех материков.</w:t>
      </w:r>
    </w:p>
    <w:p w:rsidR="00E75EEA" w:rsidRDefault="00E75EEA" w:rsidP="00E75EEA">
      <w:pPr>
        <w:jc w:val="both"/>
        <w:rPr>
          <w:rFonts w:eastAsia="Calibri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протяжении всего курса реализуются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связи с курсами зоологии, ботаники, истории и обществознания</w:t>
      </w:r>
      <w:r>
        <w:rPr>
          <w:rFonts w:eastAsia="Calibri"/>
        </w:rPr>
        <w:t>.</w:t>
      </w:r>
      <w:bookmarkStart w:id="0" w:name="_GoBack"/>
      <w:bookmarkEnd w:id="0"/>
    </w:p>
    <w:sectPr w:rsidR="00E7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D3320"/>
    <w:multiLevelType w:val="hybridMultilevel"/>
    <w:tmpl w:val="07C8D6D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D5303D0"/>
    <w:multiLevelType w:val="hybridMultilevel"/>
    <w:tmpl w:val="31A26D1C"/>
    <w:lvl w:ilvl="0" w:tplc="4252B2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D1190C"/>
    <w:multiLevelType w:val="hybridMultilevel"/>
    <w:tmpl w:val="505AFB7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94"/>
    <w:rsid w:val="006E682B"/>
    <w:rsid w:val="00B03B94"/>
    <w:rsid w:val="00E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BA9E4-84DC-4D90-8307-5573067B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EEA"/>
    <w:pPr>
      <w:ind w:left="720"/>
      <w:contextualSpacing/>
    </w:pPr>
  </w:style>
  <w:style w:type="paragraph" w:customStyle="1" w:styleId="c147">
    <w:name w:val="c147"/>
    <w:basedOn w:val="a"/>
    <w:rsid w:val="00E7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7">
    <w:name w:val="CM17"/>
    <w:basedOn w:val="a"/>
    <w:next w:val="a"/>
    <w:uiPriority w:val="99"/>
    <w:rsid w:val="00E75EEA"/>
    <w:pPr>
      <w:widowControl w:val="0"/>
      <w:autoSpaceDE w:val="0"/>
      <w:autoSpaceDN w:val="0"/>
      <w:adjustRightInd w:val="0"/>
      <w:spacing w:after="193" w:line="240" w:lineRule="auto"/>
    </w:pPr>
    <w:rPr>
      <w:rFonts w:ascii="School Book C San Pin" w:eastAsia="Times New Roman" w:hAnsi="School Book C San Pin" w:cs="Times New Roman"/>
      <w:sz w:val="24"/>
      <w:szCs w:val="24"/>
    </w:rPr>
  </w:style>
  <w:style w:type="character" w:customStyle="1" w:styleId="c33">
    <w:name w:val="c33"/>
    <w:rsid w:val="00E7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2020-02-11T11:14:00Z</dcterms:created>
  <dcterms:modified xsi:type="dcterms:W3CDTF">2020-02-11T11:14:00Z</dcterms:modified>
</cp:coreProperties>
</file>