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ПОЛОЖЕНИЕ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О СТРУКТУРНОМ ПОДРАЗДЕЛЕНИИ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МУНИЦИПАЛЬНОГО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АВТОНОМНОГО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r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 НОВОЛОКТИНСКИЙ ДЕТСКИЙ САД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I. Общие положения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1.1.</w:t>
      </w:r>
      <w:r>
        <w:rPr>
          <w:rFonts w:ascii="Arial" w:eastAsia="Times New Roman" w:hAnsi="Arial" w:cs="Arial"/>
          <w:sz w:val="18"/>
          <w:szCs w:val="18"/>
          <w:lang w:eastAsia="ru-RU"/>
        </w:rPr>
        <w:t>Новолоктинский детский сад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(далее детский сад), является структурным подразделением муниципального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автономного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(да</w:t>
      </w:r>
      <w:r>
        <w:rPr>
          <w:rFonts w:ascii="Arial" w:eastAsia="Times New Roman" w:hAnsi="Arial" w:cs="Arial"/>
          <w:sz w:val="18"/>
          <w:szCs w:val="18"/>
          <w:lang w:eastAsia="ru-RU"/>
        </w:rPr>
        <w:t>лее – ш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кола).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1.2. </w:t>
      </w:r>
      <w:proofErr w:type="gram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В своей деятельности детский сад руководствуется Конституцией Российской Федерации, Законом РФ «Об образовании», Типовым положением о дошкольном образовательном учреждении и другими федеральными законами, указами и распоряжением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Администрации </w:t>
      </w:r>
      <w:r>
        <w:rPr>
          <w:rFonts w:ascii="Arial" w:eastAsia="Times New Roman" w:hAnsi="Arial" w:cs="Arial"/>
          <w:sz w:val="18"/>
          <w:szCs w:val="18"/>
          <w:lang w:eastAsia="ru-RU"/>
        </w:rPr>
        <w:t>Тюменской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области и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Ишимского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района, настоящим Положением, Уставом муниципального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автономного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proofErr w:type="spellStart"/>
      <w:r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gramEnd"/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1.3.Основными задачами детского сада являются: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-охрана жизни и укрепление физического и психического здоровья детей;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-обеспечение познавательно-речевого, социально-личностного, художественно-эстетического и физического развития детей;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-взаимодействие с семьями детей для обеспечения полноценного развития детей;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1.4.Обучение и воспитание в детском саду ведется на русском языке.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1.5.Детский сад реализует основную общеобразовательную программу д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ошкольного образования в группе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общеразвивающей направленности</w:t>
      </w:r>
      <w:proofErr w:type="gram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.</w:t>
      </w:r>
      <w:proofErr w:type="gramEnd"/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1.6.Детский сад несет в установленном законодательством Российской Федерации порядке ответственность </w:t>
      </w:r>
      <w:proofErr w:type="gram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>за</w:t>
      </w:r>
      <w:proofErr w:type="gram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>: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-выполнение функций, определенных Уставом;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-реализацию в полном объеме основной общеобразовательной программы дошкольного образования;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-качество реализуемых образовательных программ;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-жизнь и здоровье детей и работников дошкольного образовательного учреждения во время образовательного процесса.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1.7.В детском саду не допускаются создание и деятельность организационных структур, политических партий, общественно-политических и религиозных движений и 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 xml:space="preserve">организаций. 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II. Организация деятельности детского сада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2.1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>.Право на ведение образовательной деятельности и на получение льгот, предусмотренных законодательством РФ, возникает у детского сада с момента выдачи ему лицензии.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2.2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>.Детский сад проходит лицензирование в соответствии с Законом Российской Федерации «Об образовании».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2.3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>.Детский сад может быть реорганизован, ликвидирован в порядке, установленном законодательством Российской Федерации.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lastRenderedPageBreak/>
        <w:t>2.4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>.Содержание образовательного процесса в детском саду определяется программой дошкольного образования. Детский сад самостоятелен в выборе программы из комплекса вариативных программ, рекомендованных государственными органами управления образованием, внесении изменений в них, а так же разработке собственных (авторских) программ в соответствии с требованиями государственного образовательного стандарта.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2.5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>.В соответствии со своими функциями детский сад может реализовывать дополнительные образовательные программы и оказывать дополнительные платные образовательные услуги за пределами, определяющими его статус образовательных программ с учетом потребностей семьи на основе договора с родителями (законными представителями).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Платные образовательные услуги не могут быть оказаны взамен и в рамках основной образовательной деятельности, финансируемой учредителем.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2.8.Детский сад 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работает в режиме 5-ти дневной рабочей недели, пребыванием в саду 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9 часов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2.9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.Организация питания в детском саду 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в соответствии с возрастом, на о</w:t>
      </w:r>
      <w:r>
        <w:rPr>
          <w:rFonts w:ascii="Arial" w:eastAsia="Times New Roman" w:hAnsi="Arial" w:cs="Arial"/>
          <w:sz w:val="18"/>
          <w:szCs w:val="18"/>
          <w:lang w:eastAsia="ru-RU"/>
        </w:rPr>
        <w:t>снове 10-дневного меню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>Контроль за</w:t>
      </w:r>
      <w:proofErr w:type="gram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организацией и качеством питания возлагается на 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заведующего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структурного подразделения.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III.Комплектование</w:t>
      </w:r>
      <w:proofErr w:type="spellEnd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детского сада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3.1. Порядок комплектования детского сада определяется учредителем в соответствии с законодательством Российской Федерации и закрепляется в Уставе.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3.2. В детский сад принимаются дети в возрасте от 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до 7 лет. Прием детей осуществляется на основании медицинско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й справки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, заявления и документов, удостоверяющих личность одного из родителей (законных пр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едставителей)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1468F4" w:rsidRPr="001468F4" w:rsidRDefault="005A28FD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IV.Участники</w:t>
      </w:r>
      <w:proofErr w:type="spellEnd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образовательного процесса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4.1.Участниками образовательного процесса детского сада являются воспитанники, родители (законные представители), педагогические работники.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4.2.При приеме детей детский сад обязан ознакомить родителей (лиц их заменяющих) с Уставом муниципального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автономного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proofErr w:type="spellStart"/>
      <w:r w:rsidR="005A28FD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, лицензией на </w:t>
      </w:r>
      <w:proofErr w:type="gram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>право ведения</w:t>
      </w:r>
      <w:proofErr w:type="gram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образовательной деятельности</w:t>
      </w:r>
      <w:r w:rsidR="005A28F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и другими документами, регламентирующими организацию образовательного процесса.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4.3.Взаимоотношения между детским садом и родителями (законными представителями) регулируются договором, включающим в себя взаимные права, обязанности и ответственность сторон, возникающие в процессе обучения, воспитания, присмотра и ухода.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4.4.Взимание платы с родителей за содержание детей в детском саду производится в соответствии с законодательством Российской Федерации.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4.5.Отношения воспитанника и персонала детского сада строятся на основе сотрудничества, уважения личности ребенка и предоставления ему свободы развития в соответствии с индивидуальными особенностями.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4.6.Порядок комплектования персонала детского сада регламентируется штатным расписанием.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4.7.На педагогическую работу принимаются лица, имеющие необходимую профессионально-педагогическую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>имеющие неснятую или непогашенную судимость за умышленные тяжкие и особо тяжкие преступления;</w:t>
      </w:r>
      <w:proofErr w:type="gramEnd"/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>признанные</w:t>
      </w:r>
      <w:proofErr w:type="gram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недееспособными в установленном федеральным законом порядке;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здравоохранения, социального развития, труда и защиты прав потребителей.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4.8.Права, социальные гарантии и льготы работников детского сада определяются законодательством Российской Федерации, Уставом </w:t>
      </w:r>
      <w:proofErr w:type="spellStart"/>
      <w:r w:rsidRPr="001468F4">
        <w:rPr>
          <w:rFonts w:ascii="Arial" w:eastAsia="Times New Roman" w:hAnsi="Arial" w:cs="Arial"/>
          <w:sz w:val="18"/>
          <w:szCs w:val="18"/>
          <w:lang w:eastAsia="ru-RU"/>
        </w:rPr>
        <w:t>муниципального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автономного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средняя общеобразовательная школа</w:t>
      </w:r>
      <w:proofErr w:type="gram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,</w:t>
      </w:r>
      <w:proofErr w:type="gram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трудовым договором (контрактом).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4.9.Работники детского сада имеют право: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- на участие в управлении детским садом в порядке, определяемом Уставом муниципального 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автономного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общеобразовательного учреждения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средняя общеобразовательная школа;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 на защиту профессиональной чести и достоинства.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4.10.Муниципальное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автономное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общеобразовательное учреждение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средняя общеобразовательная школа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устанавливает: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заработную плату работников в зависимости от квалификации работника, сложности, интенсивности,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 в пределах бюджетных ассигнований, направляемых на оплату труда;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структуру управления деятельностью дошкольного образовательного учреждения;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штатное расписание и должностные обязанности работников</w:t>
      </w:r>
      <w:r w:rsidRPr="001468F4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V.Управление</w:t>
      </w:r>
      <w:proofErr w:type="spellEnd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дошкольным образовательным учреждением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5.1.Управление детским садом осуществляется в соответствии с Законом Российской Федерации «Об образовании», настоящим Положением и Уставом муниципального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автономного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средняя общеобразовательная школа.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5.1.Управление детским садом строится на принципах единоначалия и самоуправления. Формами самоуправления детского сада являются: педагогический совет, Совет школы, собрание коллектива.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5.3.Непосредственное руководство детск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им садом осуществляет директор ш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колы.</w:t>
      </w:r>
    </w:p>
    <w:p w:rsidR="001468F4" w:rsidRPr="001468F4" w:rsidRDefault="00831449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Директор ш</w:t>
      </w:r>
      <w:r w:rsidR="001468F4" w:rsidRPr="001468F4">
        <w:rPr>
          <w:rFonts w:ascii="Arial" w:eastAsia="Times New Roman" w:hAnsi="Arial" w:cs="Arial"/>
          <w:sz w:val="18"/>
          <w:szCs w:val="18"/>
          <w:lang w:eastAsia="ru-RU"/>
        </w:rPr>
        <w:t>колы несёт ответственность за деятельность детского сада перед учредителем.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5.4.Руководитель структурного подразделения назначается директором муниципального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автономного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5.5.Руководитель структурного подразделения: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5.5.1.Рассматривает кандидатуры детей для зачисления в структурное подразделение детский сад (вопросы целесообразности и возможности их приема); накладывает соответствующую резолюцию на заявление родителей (законных представителей) о приеме в детский сад.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5.5.2. Подготавливает локальные акты, проекты приказов 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ш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колы в части, касающейся работы структурного подразделения; организует ведение соответствующей документации в структурном подразделении.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5.5.3.Осуществляет предварительный подбор и расстановку кадров работников структурного подразделения; рассматривает вопросы (предварительная подготовка) аттестации кадров.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5.5.4.Организует работу по охране жизни и здоровья воспитанников и работников структурного подразделения, соблюдению санитарно-эпидемиологического режима.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5.5.5.Организует питание воспитанников структурного подразделения в соответствии с санитарно-гигиеническими требованиями.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5.5.6.Организует обеспечение выполнения требований государственного образовательного стандарта в области дошкольного образования.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5.5.7.Организует научно-методическое обеспечение образовательного процесса в структурном подразделении.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lastRenderedPageBreak/>
        <w:t>5.5.8.Осуществляет работу по обеспечению взаимодействия структурного подразделения с семьями воспитанников, в том числе в части взимания (определения размера) родительской платы за содержание ребенка в детском саду.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VI. Имущество и средства детского сада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6.1. За муниципальным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автономным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общеобразовательным учреждением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в целях обеспечения образовательной деятельности в соответствии с Уставом учредитель в установленном порядке закрепляет объекты права собственности (здания, сооружения, имущество, оборудование, а также другое необходимое имущество потребительского, социального, культурного и иного назначения).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Муниципальное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автономное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общеобразовательное учреждение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структурное подразделение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Новолоктинский</w:t>
      </w:r>
      <w:proofErr w:type="spellEnd"/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детский сад 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владеет, пользуется и распоряжается закрепленным за ним на праве оперативного управления имуществом в соответствии с его назначением, Уставом и законодательством Российской Федерации.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Зем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ельные участки закрепляются за ш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>колой в порядке, установленном законодательством Российской Федерации.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Школа несет ответственность перед собственником за сохранность и эффективное использование закрепленного за ним имущества.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6.2. Финансовое обеспечение деятельности муниципального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автономного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общеобразовательного учреждения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Новолоктинская</w:t>
      </w:r>
      <w:proofErr w:type="spellEnd"/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ср</w:t>
      </w:r>
      <w:r w:rsidR="00831449">
        <w:rPr>
          <w:rFonts w:ascii="Arial" w:eastAsia="Times New Roman" w:hAnsi="Arial" w:cs="Arial"/>
          <w:sz w:val="18"/>
          <w:szCs w:val="18"/>
          <w:lang w:eastAsia="ru-RU"/>
        </w:rPr>
        <w:t>едняя общеобразовательная школа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структурного подразделения </w:t>
      </w:r>
      <w:proofErr w:type="spellStart"/>
      <w:r w:rsidR="00831449">
        <w:rPr>
          <w:rFonts w:ascii="Arial" w:eastAsia="Times New Roman" w:hAnsi="Arial" w:cs="Arial"/>
          <w:sz w:val="18"/>
          <w:szCs w:val="18"/>
          <w:lang w:eastAsia="ru-RU"/>
        </w:rPr>
        <w:t>Новолоктинский</w:t>
      </w:r>
      <w:proofErr w:type="spellEnd"/>
      <w:r w:rsidR="0083144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F5C8B">
        <w:rPr>
          <w:rFonts w:ascii="Arial" w:eastAsia="Times New Roman" w:hAnsi="Arial" w:cs="Arial"/>
          <w:sz w:val="18"/>
          <w:szCs w:val="18"/>
          <w:lang w:eastAsia="ru-RU"/>
        </w:rPr>
        <w:t xml:space="preserve"> детский сад </w:t>
      </w:r>
      <w:r w:rsidRPr="001468F4">
        <w:rPr>
          <w:rFonts w:ascii="Arial" w:eastAsia="Times New Roman" w:hAnsi="Arial" w:cs="Arial"/>
          <w:sz w:val="18"/>
          <w:szCs w:val="18"/>
          <w:lang w:eastAsia="ru-RU"/>
        </w:rPr>
        <w:t xml:space="preserve"> осуществляется в соответствии с законодательством Российской Федерации.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6.3.Детский сад вправе привлекать в порядке, установленном законодательством Российской Федерации, дополнительные финансовые средства за счет предоставления платных дополнительных образовательных и иных предусмотренных Уставом услуг</w:t>
      </w:r>
      <w:r w:rsidR="007F5C8B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Детский сад вправе вести в соответствии с законодательством Российской Федерации приносящую доход деятельность, предусмотренную Уставом.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6.4. При финансовом обеспечении малокомплектных сельских и рассматриваемых в качестве таковых органами государственной власти и органами, осуществляющими управление в сфере образования, дошкольных образовательных учреждений должны учитываться затраты, не зависящие от количества детей.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6.5.Привлечение детским садом дополнительных финансовых средств, указанных в пункте 6.3. настоящего Положения, не влечет за собой снижения размеров его финансирования за счет средств учредителя.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6.6.Фина</w:t>
      </w:r>
      <w:r w:rsidR="007F5C8B">
        <w:rPr>
          <w:rFonts w:ascii="Arial" w:eastAsia="Times New Roman" w:hAnsi="Arial" w:cs="Arial"/>
          <w:sz w:val="18"/>
          <w:szCs w:val="18"/>
          <w:lang w:eastAsia="ru-RU"/>
        </w:rPr>
        <w:t>нсовые и материальные средства ш</w:t>
      </w:r>
      <w:bookmarkStart w:id="0" w:name="_GoBack"/>
      <w:bookmarkEnd w:id="0"/>
      <w:r w:rsidRPr="001468F4">
        <w:rPr>
          <w:rFonts w:ascii="Arial" w:eastAsia="Times New Roman" w:hAnsi="Arial" w:cs="Arial"/>
          <w:sz w:val="18"/>
          <w:szCs w:val="18"/>
          <w:lang w:eastAsia="ru-RU"/>
        </w:rPr>
        <w:t>колы, закрепленные за ней учредителем, используются детским садом в соответствии с Уставом и изъятию не подлежат, если иное не предусмотрено законодательством Российской Федерации.</w:t>
      </w:r>
    </w:p>
    <w:p w:rsidR="001468F4" w:rsidRPr="001468F4" w:rsidRDefault="001468F4" w:rsidP="001468F4">
      <w:pPr>
        <w:spacing w:before="225" w:after="22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VII.Порядок</w:t>
      </w:r>
      <w:proofErr w:type="spellEnd"/>
      <w:r w:rsidRPr="001468F4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 внесения изменений и дополнений к положению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7.1.Настоящее положение может быть изменено и дополнено по инициативе: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 учредителя</w:t>
      </w:r>
    </w:p>
    <w:p w:rsidR="001468F4" w:rsidRPr="001468F4" w:rsidRDefault="001468F4" w:rsidP="001468F4">
      <w:pPr>
        <w:spacing w:before="225" w:after="22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468F4">
        <w:rPr>
          <w:rFonts w:ascii="Arial" w:eastAsia="Times New Roman" w:hAnsi="Arial" w:cs="Arial"/>
          <w:sz w:val="18"/>
          <w:szCs w:val="18"/>
          <w:lang w:eastAsia="ru-RU"/>
        </w:rPr>
        <w:t>-директора школы</w:t>
      </w:r>
    </w:p>
    <w:p w:rsidR="00302D4F" w:rsidRDefault="00302D4F"/>
    <w:sectPr w:rsidR="0030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F4"/>
    <w:rsid w:val="001468F4"/>
    <w:rsid w:val="00302D4F"/>
    <w:rsid w:val="005A28FD"/>
    <w:rsid w:val="007F5C8B"/>
    <w:rsid w:val="0083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5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22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7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1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3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34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52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93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82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4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1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82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7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7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95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63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77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3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5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2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7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1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1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5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79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9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9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2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0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79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52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3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81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1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63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7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1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1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44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5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4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8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8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5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7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1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8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9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7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5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5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58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6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8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05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1870</Words>
  <Characters>10660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2014-03-03T11:35:00Z</dcterms:created>
  <dcterms:modified xsi:type="dcterms:W3CDTF">2014-03-03T12:07:00Z</dcterms:modified>
</cp:coreProperties>
</file>