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26"/>
        <w:gridCol w:w="1061"/>
        <w:gridCol w:w="696"/>
        <w:gridCol w:w="912"/>
        <w:gridCol w:w="1061"/>
        <w:gridCol w:w="3758"/>
        <w:gridCol w:w="1980"/>
        <w:gridCol w:w="572"/>
        <w:gridCol w:w="674"/>
        <w:gridCol w:w="298"/>
        <w:gridCol w:w="297"/>
        <w:gridCol w:w="298"/>
        <w:gridCol w:w="297"/>
        <w:gridCol w:w="548"/>
        <w:gridCol w:w="444"/>
        <w:gridCol w:w="638"/>
        <w:gridCol w:w="845"/>
      </w:tblGrid>
      <w:tr w:rsidR="00E67B82" w:rsidRPr="00E67B82" w:rsidTr="00E67B82">
        <w:trPr>
          <w:trHeight w:val="163"/>
        </w:trPr>
        <w:tc>
          <w:tcPr>
            <w:tcW w:w="32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Контрольный список педагогических работников организаций общего образования на 2015-2016 учебный год* МАОУ </w:t>
            </w:r>
            <w:proofErr w:type="spellStart"/>
            <w:r w:rsidRPr="00E67B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Новолоктинская</w:t>
            </w:r>
            <w:proofErr w:type="spellEnd"/>
            <w:r w:rsidRPr="00E67B8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4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67B82" w:rsidRPr="00E67B82">
        <w:trPr>
          <w:trHeight w:val="163"/>
        </w:trPr>
        <w:tc>
          <w:tcPr>
            <w:tcW w:w="326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163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Образование, какое </w:t>
            </w:r>
            <w:proofErr w:type="spellStart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учредение</w:t>
            </w:r>
            <w:proofErr w:type="spellEnd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закончил, год окончания, специальность по диплому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Курсы (</w:t>
            </w:r>
            <w:proofErr w:type="spellStart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  <w:proofErr w:type="gramStart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,г</w:t>
            </w:r>
            <w:proofErr w:type="gramEnd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од</w:t>
            </w:r>
            <w:proofErr w:type="spellEnd"/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Награды, ученая степень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Стаж работы</w:t>
            </w: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Учебная нагрузка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67B82">
              <w:rPr>
                <w:rFonts w:ascii="Arial" w:hAnsi="Arial" w:cs="Arial"/>
                <w:color w:val="000000"/>
                <w:sz w:val="24"/>
                <w:szCs w:val="24"/>
              </w:rPr>
              <w:t>Домашний адрес, телефон</w:t>
            </w:r>
          </w:p>
        </w:tc>
      </w:tr>
      <w:tr w:rsidR="00E67B82" w:rsidRPr="00E67B82" w:rsidTr="00E67B82">
        <w:trPr>
          <w:trHeight w:val="1121"/>
        </w:trPr>
        <w:tc>
          <w:tcPr>
            <w:tcW w:w="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Общий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Пед</w:t>
            </w:r>
            <w:proofErr w:type="gramStart"/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.с</w:t>
            </w:r>
            <w:proofErr w:type="gramEnd"/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таж</w:t>
            </w:r>
            <w:proofErr w:type="spell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дан</w:t>
            </w:r>
            <w:proofErr w:type="gramStart"/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.О</w:t>
            </w:r>
            <w:proofErr w:type="gramEnd"/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Руководящий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Нагрузка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67B82">
              <w:rPr>
                <w:rFonts w:ascii="Arial" w:hAnsi="Arial" w:cs="Arial"/>
                <w:color w:val="000000"/>
                <w:sz w:val="28"/>
                <w:szCs w:val="28"/>
              </w:rPr>
              <w:t>В каких классах</w:t>
            </w:r>
          </w:p>
        </w:tc>
      </w:tr>
      <w:tr w:rsidR="00E67B82" w:rsidRPr="00E67B82">
        <w:trPr>
          <w:trHeight w:val="1442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Скорина Людмила Владимировна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19.02.1970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ИГПИ,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1991 г., учитель начальных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классов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ТОГИРРО, Тюмень "Управление современной школой",  2011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ФГОУ ВПО «Российская академия народного хозяйства и государственной службы при Президенте Российской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Федерации»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 «Управление в сфере образования»,2013г.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«Современные тенденции развития школьного географического образования в условиях введения ФГОС»,2013г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Межведомственная медаль « За перепись населения»,2012г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первая, 2015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Соответствие, 2012г.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,ф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изкультура</w:t>
            </w:r>
            <w:proofErr w:type="spellEnd"/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ул., 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д.26,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кв.1. тел. (45-2-05) 8-919-932-32-64</w:t>
            </w:r>
          </w:p>
        </w:tc>
      </w:tr>
      <w:tr w:rsidR="00E67B82" w:rsidRPr="00E67B82">
        <w:trPr>
          <w:trHeight w:val="1154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Гультяева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06.08.1977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ИГПИ,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1998 г., учитель математики, информатики, физики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Институт информационных технологий «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Ай-Ти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«Использование ЭОР в процессе обучения в основной школе по математике», 2011г.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ВПО ИГПИ им. П.П. Ершова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Тема: «Педагогический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правовые  и экономические аспекты управления образовательным учреждением»,2012г.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Почетная  грамота главы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района,2013 г., Почетная грамота Департамента образования и науки Тюменской области,2015г.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 , 2014г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Соответствие,  2013г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                        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Советская, д.12,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4-51-62 (д.),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8-919-947-72-77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1140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Котова Светлана Николаевна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 организатор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04.03.1970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ИГПИ,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1991 г., учитель русского языка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литературы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ТОГИРРО, Тюмень, "Филологический подход в преподавании русского языка и литературы. Система подготовки к ЕГЭ", 2008.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Тюмень,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«Актуальные проблемы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преподавания русского языка и литературы в школе в условиях перехода на ФГОС», 2014г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Почетная грамота Департамента образования и науки Тюменской области,2011г.,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Почетная грамота министерства образования и науки РФ,2015г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высшая,2015г.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соответсвие</w:t>
            </w:r>
            <w:proofErr w:type="spellEnd"/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язык, литера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тура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21,5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6,8,9,10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омсомольская, д.18,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кв.1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4-53-20 (д.),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8-919-943-42-64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1606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Боровкова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педагог, Библиотекарь, секретарь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08.04.1973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ИГПИ,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1994 г., учитель начальных классов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Тюмень,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«Социально-педагогические и социально-психологические технологии работы в ОУ», 2010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Тюмень,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исследовательской деятельности учащихся через проектную деятельность в условиях введения ФГОС», 2014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Тюмень, «Актуальные проблемы преподавания 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условиях перехода на ФГОС», 2014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Почетная  грамота  отдела образования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района, 2013, Почетная грамота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главыадминистрации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района,2015г.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соответсвие,2014г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Соответствие, 2011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технология,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искуство</w:t>
            </w:r>
            <w:proofErr w:type="spellEnd"/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5-7                             5  ,7-8                                                                                            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ул.В.Гультяева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10, кв. 2,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8-919-926-62-64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862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Ермакова Ольга Владимировна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21.07.1967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Омский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институт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1989 г., учитель географии и биологии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Омский ИРО, Омск, «ФГОС начального общего образования»,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2011 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Первая, 2014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ул.В.Гультяе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15, кв. 1,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4-51-83 (д.),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8-982-928-48-52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792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Мутьева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Лидия Петровна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24.08.1960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ИГПИ,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1982 г., учитель начальных классов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Организационно-педагогические основы перехода на ФГОС в условиях вариативности содержания начального общего образования,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"Почетная грамота Министерства образования и науки РФ", 2012г.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Первая, 2015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Ленина, 53,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4-52-27 (д.)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8-919-935-95-83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936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Драгунова Мария Сергеевна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07.09.1984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ИГПИ, в 2007 г., преподаватель дошкольной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педагогики и психологии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Тюмень, ТОГИРРО,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«Совершенствование профессионального уровня воспитателей в условиях организации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предшкольного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образования»,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 ,  ФГБОУ, «Организационно-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педагогические основы перехода на  ФГОС  в условиях вариативности содержания начального общего образования»,2013г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окти,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Центральная,18/2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8-919-931-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74-54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470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Веденякина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Вячеславовна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05.03.2013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ИГПИ,2015г.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/5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8-992-30-88-193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362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Константин Александрович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22.12.1988г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ИГПИ,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2011 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ИГПИ, Современные технологии планирования и оценки спортивной  деятельности в детско-юношеском спорте,2013г.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соответсвие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3,4,5,9,10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 65/1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8-982-936-98-79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648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Астафьева Любовь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Георгиевна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01.01.1987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ИГПИ, в 2011г,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учитель русского языка и литературы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Актуальные проблемы преподавания русского языка и литературы в школе в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условиях перехода на ФГОС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язык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МХК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5,7,10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5,7,10                                  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10,11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Советская  63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8-912-385-6154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684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Рахманкулова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26.12.1991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ИГПИ, в 2014г, учитель математики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5,6,8,9,10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7-9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Г.Ишим, ул. Слесарная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,д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8919946411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1284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Рахманкулов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24.12.1991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студент 3 курса ФГБОУ ВПО "Тюменский государственный университет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"ф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илиал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ТюмГУ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вг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Ишиме</w:t>
            </w:r>
            <w:proofErr w:type="gram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физика,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информатика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7-11                                    8-11                      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Г.Ишим, ул. Слесарная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,д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89829366970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1284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 Александр Павлович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11.12.1959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Среднее специальное,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Ишимский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сельскохозяйственный техникум, в1982 г., механик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Тюмень, "Особенности технологического образования на современном этапе", 2007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ТОГИРРО, Тюмень «Реализация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компетентностного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подхода в технологическом образовании»,2012г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Тюмень,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Методика и организация преподавания предмета ОБЖ и БЖД», 2014г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"Почетная грамота департамента образования и науки Тюменской области", 2005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Почетная грамота главы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,2012г.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, 2015г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Труд, ОБЖ, черчение, физкультура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6,7,8,9,10,11   8,10,11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В.Гультяева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д.12, кв.2,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4-52-46 (д.),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8-912-382-19-53</w:t>
            </w:r>
          </w:p>
        </w:tc>
      </w:tr>
      <w:tr w:rsidR="00E67B82" w:rsidRPr="00E67B82" w:rsidTr="00E67B82">
        <w:trPr>
          <w:trHeight w:val="1250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Халько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Зинаида Александровна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29.06.1962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ТГУ,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1984 г., преподаватель биологии и химии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РИКУиО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"Достижение личностных,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предметных результатов образования средствами линии УМК "Биология.5-9классы" под редакцией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И.Н.понаморевой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Особенности предметного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содеожания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методического обеспечения",72ч, 2014г                                                                                             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РИКУиО</w:t>
            </w:r>
            <w:proofErr w:type="spellEnd"/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научно-методическое и программное обеспечение реализации ФГОС в основной школе", 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72у, 2013г                                                                                       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Почетная грамота министерства образования и науки Республики Бурятия,2007г.</w:t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высшая,2014г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Биология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5,6,7,8,9,10,11       5,6,8,9,10,11 7,8,10,11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Молодежная, д.20. кв.1,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8-919-939-48-39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936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Луговских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29.01.1986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ИГПИ, учитель начальных классов,2009г.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Тюмень,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«Актуальные вопросы в преподавании иностранного языка»,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2009, ТОГИРРО, Тюмень, «Актуальные проблемы повышения качества школьного химического образования в условиях введения ФГОС»,2013г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Грамота отдела образования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 района,2015г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Соответствие, 2011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6,7,8,9                                                                                                              9                         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Советская, д.8, кв. 2,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8-919-932-44-09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854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Андрей Николаевич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30.12.1988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 ИГПИ,2012г.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7мес.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7мес.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история 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обществозгнание</w:t>
            </w:r>
            <w:proofErr w:type="spellEnd"/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5-8,10,11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шим, ул.Юбилейная14, 982072615</w:t>
            </w:r>
          </w:p>
        </w:tc>
      </w:tr>
      <w:tr w:rsidR="00E67B82" w:rsidRPr="00E67B82" w:rsidTr="00E67B82">
        <w:trPr>
          <w:trHeight w:val="163"/>
        </w:trPr>
        <w:tc>
          <w:tcPr>
            <w:tcW w:w="3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1" w:type="dxa"/>
            <w:gridSpan w:val="6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D80C25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ПЕДАГОГИЧЕСКИЕ РА</w:t>
            </w:r>
            <w:r w:rsidR="00E67B82" w:rsidRPr="00E67B82">
              <w:rPr>
                <w:rFonts w:ascii="Arial" w:hAnsi="Arial" w:cs="Arial"/>
                <w:color w:val="000000"/>
                <w:sz w:val="24"/>
                <w:szCs w:val="24"/>
              </w:rPr>
              <w:t>БОТНИКИ НАХОДЯЩИЕСЯ В ДЕКРЕТНОМ ОТПУСКЕ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67B82" w:rsidRPr="00E67B82" w:rsidTr="00E67B82">
        <w:trPr>
          <w:trHeight w:val="984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Юлия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Павловна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12.10.1988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ИГПИ,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2011 г.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Обществознание, физкультура, технология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</w:t>
            </w: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кая 65/1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8-919-945-57-85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1279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Асаенок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24.01.1989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Высшее,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учитель математики, Северо-казахстанский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ун-ет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Им. 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М.Козыбаева</w:t>
            </w:r>
            <w:proofErr w:type="spellEnd"/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«Актуальные проблемы преподавания информатики и современные образовательные технологии в условиях введения ФГОС»,2013г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8-982-945-30-87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1121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Белявская Любовь Ивановна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30.01.1986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Высшее,Кокшетауский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университет, 2008г.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 д3.к</w:t>
            </w: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89821338742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 w:rsidTr="00E67B82">
        <w:trPr>
          <w:trHeight w:val="847"/>
        </w:trPr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Суворова Ирина Николаевна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18.01.1989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ИГПИ 2013г., педагог-психолог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ТОГИРРО, Тюмень, «Организационно-педагогические основы перехода на ФГОС в условиях вариативности начального и общего образования», 2012г.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начальные классы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Новолокти</w:t>
            </w:r>
            <w:proofErr w:type="spellEnd"/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Молодежная 24/2,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8-912-078-28-49</w:t>
            </w:r>
          </w:p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7B82" w:rsidRPr="00E67B82">
        <w:trPr>
          <w:trHeight w:val="163"/>
        </w:trPr>
        <w:tc>
          <w:tcPr>
            <w:tcW w:w="3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7B82" w:rsidRPr="00E67B82" w:rsidRDefault="00E67B82" w:rsidP="00E67B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FF038A" w:rsidRDefault="00FF038A"/>
    <w:sectPr w:rsidR="00FF038A" w:rsidSect="00E67B82">
      <w:pgSz w:w="16838" w:h="11906" w:orient="landscape"/>
      <w:pgMar w:top="42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B82"/>
    <w:rsid w:val="00B17A82"/>
    <w:rsid w:val="00D80C25"/>
    <w:rsid w:val="00E67B82"/>
    <w:rsid w:val="00FF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1429</Words>
  <Characters>8147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ishim</cp:lastModifiedBy>
  <cp:revision>3</cp:revision>
  <dcterms:created xsi:type="dcterms:W3CDTF">2015-12-01T13:27:00Z</dcterms:created>
  <dcterms:modified xsi:type="dcterms:W3CDTF">2015-12-02T08:53:00Z</dcterms:modified>
</cp:coreProperties>
</file>