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D8" w:rsidRPr="00127818" w:rsidRDefault="002837D8" w:rsidP="002837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:rsidR="002837D8" w:rsidRPr="002E3910" w:rsidRDefault="002837D8" w:rsidP="002837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E3910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2837D8" w:rsidRPr="002E3910" w:rsidRDefault="002837D8" w:rsidP="002837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E391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E3910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2E391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2837D8" w:rsidRPr="002E3910" w:rsidRDefault="002837D8" w:rsidP="002837D8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3910">
        <w:rPr>
          <w:rFonts w:ascii="Times New Roman" w:hAnsi="Times New Roman" w:cs="Times New Roman"/>
          <w:sz w:val="24"/>
          <w:szCs w:val="24"/>
          <w:u w:val="single"/>
        </w:rPr>
        <w:t xml:space="preserve">ул. Школьная, д. 20, с. </w:t>
      </w:r>
      <w:proofErr w:type="spellStart"/>
      <w:r w:rsidRPr="002E3910">
        <w:rPr>
          <w:rFonts w:ascii="Times New Roman" w:hAnsi="Times New Roman" w:cs="Times New Roman"/>
          <w:sz w:val="24"/>
          <w:szCs w:val="24"/>
          <w:u w:val="single"/>
        </w:rPr>
        <w:t>Новоатьялово</w:t>
      </w:r>
      <w:proofErr w:type="spellEnd"/>
      <w:r w:rsidRPr="002E391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2E3910">
        <w:rPr>
          <w:rFonts w:ascii="Times New Roman" w:hAnsi="Times New Roman" w:cs="Times New Roman"/>
          <w:sz w:val="24"/>
          <w:szCs w:val="24"/>
          <w:u w:val="single"/>
        </w:rPr>
        <w:t>Ялуторовский</w:t>
      </w:r>
      <w:proofErr w:type="spellEnd"/>
      <w:r w:rsidRPr="002E3910">
        <w:rPr>
          <w:rFonts w:ascii="Times New Roman" w:hAnsi="Times New Roman" w:cs="Times New Roman"/>
          <w:sz w:val="24"/>
          <w:szCs w:val="24"/>
          <w:u w:val="single"/>
        </w:rPr>
        <w:t xml:space="preserve"> район, Тюменская область, 627050</w:t>
      </w:r>
    </w:p>
    <w:p w:rsidR="002837D8" w:rsidRPr="002E3910" w:rsidRDefault="002837D8" w:rsidP="002837D8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3910">
        <w:rPr>
          <w:rFonts w:ascii="Times New Roman" w:hAnsi="Times New Roman" w:cs="Times New Roman"/>
          <w:sz w:val="24"/>
          <w:szCs w:val="24"/>
          <w:u w:val="single"/>
        </w:rPr>
        <w:t>тел./факс 8 (34535) 34-1-</w:t>
      </w:r>
      <w:proofErr w:type="gramStart"/>
      <w:r w:rsidRPr="002E3910">
        <w:rPr>
          <w:rFonts w:ascii="Times New Roman" w:hAnsi="Times New Roman" w:cs="Times New Roman"/>
          <w:sz w:val="24"/>
          <w:szCs w:val="24"/>
          <w:u w:val="single"/>
        </w:rPr>
        <w:t>60,  e-</w:t>
      </w:r>
      <w:proofErr w:type="spellStart"/>
      <w:r w:rsidRPr="002E3910">
        <w:rPr>
          <w:rFonts w:ascii="Times New Roman" w:hAnsi="Times New Roman" w:cs="Times New Roman"/>
          <w:sz w:val="24"/>
          <w:szCs w:val="24"/>
          <w:u w:val="single"/>
        </w:rPr>
        <w:t>mail</w:t>
      </w:r>
      <w:proofErr w:type="spellEnd"/>
      <w:proofErr w:type="gramEnd"/>
      <w:r w:rsidRPr="002E3910">
        <w:rPr>
          <w:rFonts w:ascii="Times New Roman" w:hAnsi="Times New Roman" w:cs="Times New Roman"/>
          <w:sz w:val="24"/>
          <w:szCs w:val="24"/>
          <w:u w:val="single"/>
        </w:rPr>
        <w:t>: novoat_school@inbox.ru</w:t>
      </w:r>
    </w:p>
    <w:p w:rsidR="002837D8" w:rsidRPr="002E3910" w:rsidRDefault="002837D8" w:rsidP="002837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E3910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2837D8" w:rsidRPr="002837D8" w:rsidRDefault="0056170C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bookmarkStart w:id="0" w:name="_GoBack"/>
      <w:bookmarkEnd w:id="0"/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5617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2837D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ПОЛОЖЕНИЕ</w:t>
      </w:r>
    </w:p>
    <w:p w:rsidR="002837D8" w:rsidRPr="002837D8" w:rsidRDefault="002837D8" w:rsidP="005617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proofErr w:type="gramStart"/>
      <w:r w:rsidRPr="002837D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о</w:t>
      </w:r>
      <w:proofErr w:type="gramEnd"/>
      <w:r w:rsidRPr="002837D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структурном подразделении детский </w:t>
      </w:r>
      <w:proofErr w:type="spellStart"/>
      <w:r w:rsidRPr="002837D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сад«Ак</w:t>
      </w:r>
      <w:proofErr w:type="spellEnd"/>
      <w:r w:rsidRPr="002837D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2837D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каен</w:t>
      </w:r>
      <w:proofErr w:type="spellEnd"/>
      <w:r w:rsidRPr="002837D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»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2837D8" w:rsidRPr="002837D8" w:rsidRDefault="002837D8" w:rsidP="00283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b/>
          <w:bCs/>
          <w:color w:val="000000"/>
          <w:lang w:eastAsia="ru-RU"/>
        </w:rPr>
        <w:t>Общие положения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 xml:space="preserve">Настоящее положение регулирует деятельность структурного подразделения детский сад «Ак </w:t>
      </w:r>
      <w:proofErr w:type="spellStart"/>
      <w:r w:rsidRPr="002837D8">
        <w:rPr>
          <w:rFonts w:ascii="Arial" w:eastAsia="Times New Roman" w:hAnsi="Arial" w:cs="Arial"/>
          <w:color w:val="000000"/>
          <w:lang w:eastAsia="ru-RU"/>
        </w:rPr>
        <w:t>каен</w:t>
      </w:r>
      <w:proofErr w:type="spellEnd"/>
      <w:r w:rsidRPr="002837D8">
        <w:rPr>
          <w:rFonts w:ascii="Arial" w:eastAsia="Times New Roman" w:hAnsi="Arial" w:cs="Arial"/>
          <w:color w:val="000000"/>
          <w:lang w:eastAsia="ru-RU"/>
        </w:rPr>
        <w:t>» МАОУ «</w:t>
      </w:r>
      <w:proofErr w:type="spellStart"/>
      <w:r w:rsidRPr="002837D8">
        <w:rPr>
          <w:rFonts w:ascii="Arial" w:eastAsia="Times New Roman" w:hAnsi="Arial" w:cs="Arial"/>
          <w:color w:val="000000"/>
          <w:lang w:eastAsia="ru-RU"/>
        </w:rPr>
        <w:t>Новоатьяловской</w:t>
      </w:r>
      <w:proofErr w:type="spellEnd"/>
      <w:r w:rsidRPr="002837D8">
        <w:rPr>
          <w:rFonts w:ascii="Arial" w:eastAsia="Times New Roman" w:hAnsi="Arial" w:cs="Arial"/>
          <w:color w:val="000000"/>
          <w:lang w:eastAsia="ru-RU"/>
        </w:rPr>
        <w:t xml:space="preserve"> средней общеобразовательной школы» (далее детский сад).</w:t>
      </w:r>
    </w:p>
    <w:p w:rsidR="002837D8" w:rsidRPr="002837D8" w:rsidRDefault="002837D8" w:rsidP="00283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Детский сад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управление в сфере образования, настоящим Положением, Уставом образовательного учреждения, договором заключаемым между детским садом и родителями (законными представителями).</w:t>
      </w:r>
    </w:p>
    <w:p w:rsidR="002837D8" w:rsidRPr="002837D8" w:rsidRDefault="002837D8" w:rsidP="00283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Детский сад обеспечивает воспитание, обучение и развитие, а также присмотр, уход и оздоровление детей в возрасте от 2 месяцев до 7 лет, с учетом условий, существующих в учреждении.</w:t>
      </w:r>
    </w:p>
    <w:p w:rsidR="002837D8" w:rsidRPr="002837D8" w:rsidRDefault="002837D8" w:rsidP="00283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Детский сад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2837D8" w:rsidRPr="002837D8" w:rsidRDefault="002837D8" w:rsidP="00283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Основными задачами детского сада являются: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охрана жизни и укрепление физического и психического здоровья воспитанников;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обеспечение познавательно-речевого, социально-личностного, художественно-эстетического развития воспитанников;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осуществление необходимой коррекции недостатков в физическом и (или) психическом развитии воспитанников;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взаимодействие с семьями воспитанников для обеспечения полноценного развития детей;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lastRenderedPageBreak/>
        <w:t>— оказание консультативной и методической помощи родителям (законным представителям) по вопросам воспитания, обучения и развития воспитанников.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1.6 Детский сад реализует основную общеобразовательную программу дошкольного образования в группах общеразвивающей направленности.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1.7 Группы детского сада имеют общеразвивающую и комбинированную направленность. В группы могут включаться как воспитанники одного возраста, так и воспитанники разных возрастов (разновозрастные группы).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1.8 Время пребывания детей в детских садах и режим функционирования групп: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сокращенного дня (9-часового пребывания).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Группы функционируют в режиме 5 – дневной рабочей недели.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По вопросам родителей (законных представителей) возможна организация работы групп также в выходные и праздничные дни.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1.9 Детский сад несет в установленном законодательством Российской Федерации порядке ответственность за: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невыполнение функций определенных уставом;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реализацию не в полном объеме основной общеобразовательной программы дошкольного образования;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качество образования своих воспитанников;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жизнь и здоровье воспитанников и работников детского сада во время образовательного процесса.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нарушение прав и свобод воспитанников и работников дошкольного образовательного учреждения;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иные действия, предусмотренные законодательством Российской Федерации.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Организация деятельности детского сада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2.1 Детский сад создается учредителем и регистрируется в порядке, установленном законодательством Российской Федерации.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2.2 Право на ведение образовательной деятельности возникает у детского сада с момента выдачи лицензии на осуществление образовательной деятельности.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2.3 Детский сад может быть создан, реорганизован и ликвидирован в порядке, установленном законодательством Российской Федерации.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lastRenderedPageBreak/>
        <w:t>2.4 Содержание образовательного процесса в детском саду определяется образовательной программой дошкольного образования, разрабатываемой, утверждаемой и реализуемой им самостоятельно,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2.5 В соответствии с целями и задачами, определенными уставом, детский сад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детским садом и родителями (законными представителями). 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2.6 Режим работы детского сада и длительность пребывания в нем воспитанников определяется уставом, договором, заключаемым между детским садом и родителями (законными представителями).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2.7 Организация питания воспитанников осуществляется детским садом самостоятельно. Детский сад обеспечивает гарантированное сбалансированное питание воспитанников в соответствии с их возрастом и временем пребывания в Учреждении по установленным санитарно-эпидемиологическим нормам.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 xml:space="preserve">2.8 Медицинское обслуживание детей в детском саду обеспечивают органы здравоохранения, медицинские сестры (фельдшеры </w:t>
      </w:r>
      <w:proofErr w:type="spellStart"/>
      <w:r w:rsidRPr="002837D8">
        <w:rPr>
          <w:rFonts w:ascii="Arial" w:eastAsia="Times New Roman" w:hAnsi="Arial" w:cs="Arial"/>
          <w:color w:val="000000"/>
          <w:lang w:eastAsia="ru-RU"/>
        </w:rPr>
        <w:t>ФАПа</w:t>
      </w:r>
      <w:proofErr w:type="spellEnd"/>
      <w:r w:rsidRPr="002837D8">
        <w:rPr>
          <w:rFonts w:ascii="Arial" w:eastAsia="Times New Roman" w:hAnsi="Arial" w:cs="Arial"/>
          <w:color w:val="000000"/>
          <w:lang w:eastAsia="ru-RU"/>
        </w:rPr>
        <w:t xml:space="preserve"> на основании договора с областной больницей № 23). Медицинский персонал наряду с администрацией несет ответственность за жизнь, здоровье, физическое развитие детей, соблюдение санитарно-гигиенических норм, режима и обеспечение качества питания.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Комплектование детского сада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3.1 Порядок комплектования детских садов определяется учредителем в соответствии с законодательством Российской Федерации и закрепляется в Уставе.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3.2 В детские сады принимаются дети в возрасте от 2 месяцев до 7 лет.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Прием детей в осуществляется на основании следующих документов: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медицинское заключение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заявления родителей (законных представителей).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документ, удостоверяющий личность одного из родителей (законных представителей).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3.3 Прием детей в детские сады осуществляет руководитель образовательного учреждения (в соответствии с очередностью, зарегистрированной в журнале ОУ), на основании заявления родителей (законных представителей).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lastRenderedPageBreak/>
        <w:t>3.4 Дети с ограниченными возможностями здоровья, дети – инвалиды принимаются в группы комбинированной направленности детских садов только с согласия родителей (законных представителей) на основании заключения психолого-медико- педагогической комиссии.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3.5 При приеме детей с ограниченными возможностями здоровья, детей-инвалидов учреждение обязано обеспечить необходимые условия для организации коррекционной работы.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 xml:space="preserve">3.6 Количество групп в детских </w:t>
      </w:r>
      <w:proofErr w:type="gramStart"/>
      <w:r w:rsidRPr="002837D8">
        <w:rPr>
          <w:rFonts w:ascii="Arial" w:eastAsia="Times New Roman" w:hAnsi="Arial" w:cs="Arial"/>
          <w:color w:val="000000"/>
          <w:lang w:eastAsia="ru-RU"/>
        </w:rPr>
        <w:t>садах  определяется</w:t>
      </w:r>
      <w:proofErr w:type="gramEnd"/>
      <w:r w:rsidRPr="002837D8">
        <w:rPr>
          <w:rFonts w:ascii="Arial" w:eastAsia="Times New Roman" w:hAnsi="Arial" w:cs="Arial"/>
          <w:color w:val="000000"/>
          <w:lang w:eastAsia="ru-RU"/>
        </w:rPr>
        <w:t xml:space="preserve"> учредителем исходя из предельной наполняемости.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3.7 При зачислении ребенка в детский сад заключается договор между ОУ и родителями (законными представителями), включающий в себя взаимные права, обязанности и ответственность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3.8. Право на социальную поддержку по оплате за содержание ребенка в детских садах имеют дети категорий семей согласно действующему законодательству при подаче родителями (законными представителями) заявления и копий документов, подтверждающих данное право при поступлении в детский сад и далее ежегодно по истечении календарного года. После прекращения оснований для предоставления права получения социальной поддержки по оплате за содержание ребенка в детском саду родителями (законными представителями) должны уведомить об этом ОУ письменно в течении 10 дней.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 xml:space="preserve">3.9 В структурное подразделение дошкольного образования </w:t>
      </w:r>
      <w:proofErr w:type="gramStart"/>
      <w:r w:rsidRPr="002837D8">
        <w:rPr>
          <w:rFonts w:ascii="Arial" w:eastAsia="Times New Roman" w:hAnsi="Arial" w:cs="Arial"/>
          <w:color w:val="000000"/>
          <w:lang w:eastAsia="ru-RU"/>
        </w:rPr>
        <w:t>Учреждения  (</w:t>
      </w:r>
      <w:proofErr w:type="gramEnd"/>
      <w:r w:rsidRPr="002837D8">
        <w:rPr>
          <w:rFonts w:ascii="Arial" w:eastAsia="Times New Roman" w:hAnsi="Arial" w:cs="Arial"/>
          <w:color w:val="000000"/>
          <w:lang w:eastAsia="ru-RU"/>
        </w:rPr>
        <w:t>отделение дошкольного образования)  во внеочередном порядке  принимаются дети: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3.9.1 Граждан, получившие или перенесшие лучевую болезнь, другие заболевания вследствие чернобыльской катастрофы; инвалиды вследствие чернобыльской катастрофы; граждане, эвакуированные из зоны отчуждения и переселенные из зоны отселения; граждане – ликвидаторы катастрофы; семьи, потерявшие кормильца вследствие катастрофы на Чернобыльской АЭС (граждан погибших, умерших вследствие болезни, умерших инвалидов)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Граждан из подразделений особого риска (а также члены семей, потерявших кормильца из числа этих граждан):</w:t>
      </w:r>
    </w:p>
    <w:p w:rsidR="002837D8" w:rsidRPr="002837D8" w:rsidRDefault="002837D8" w:rsidP="00283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837D8">
        <w:rPr>
          <w:rFonts w:ascii="Arial" w:eastAsia="Times New Roman" w:hAnsi="Arial" w:cs="Arial"/>
          <w:color w:val="000000"/>
          <w:lang w:eastAsia="ru-RU"/>
        </w:rPr>
        <w:t>непосредственные</w:t>
      </w:r>
      <w:proofErr w:type="gramEnd"/>
      <w:r w:rsidRPr="002837D8">
        <w:rPr>
          <w:rFonts w:ascii="Arial" w:eastAsia="Times New Roman" w:hAnsi="Arial" w:cs="Arial"/>
          <w:color w:val="000000"/>
          <w:lang w:eastAsia="ru-RU"/>
        </w:rPr>
        <w:t xml:space="preserve">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2837D8" w:rsidRPr="002837D8" w:rsidRDefault="002837D8" w:rsidP="00283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837D8">
        <w:rPr>
          <w:rFonts w:ascii="Arial" w:eastAsia="Times New Roman" w:hAnsi="Arial" w:cs="Arial"/>
          <w:color w:val="000000"/>
          <w:lang w:eastAsia="ru-RU"/>
        </w:rPr>
        <w:t>непосредственные</w:t>
      </w:r>
      <w:proofErr w:type="gramEnd"/>
      <w:r w:rsidRPr="002837D8">
        <w:rPr>
          <w:rFonts w:ascii="Arial" w:eastAsia="Times New Roman" w:hAnsi="Arial" w:cs="Arial"/>
          <w:color w:val="000000"/>
          <w:lang w:eastAsia="ru-RU"/>
        </w:rPr>
        <w:t xml:space="preserve"> участники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2837D8" w:rsidRPr="002837D8" w:rsidRDefault="002837D8" w:rsidP="00283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837D8">
        <w:rPr>
          <w:rFonts w:ascii="Arial" w:eastAsia="Times New Roman" w:hAnsi="Arial" w:cs="Arial"/>
          <w:color w:val="000000"/>
          <w:lang w:eastAsia="ru-RU"/>
        </w:rPr>
        <w:t>непосредственные</w:t>
      </w:r>
      <w:proofErr w:type="gramEnd"/>
      <w:r w:rsidRPr="002837D8">
        <w:rPr>
          <w:rFonts w:ascii="Arial" w:eastAsia="Times New Roman" w:hAnsi="Arial" w:cs="Arial"/>
          <w:color w:val="000000"/>
          <w:lang w:eastAsia="ru-RU"/>
        </w:rPr>
        <w:t xml:space="preserve"> участники ликвидации радиационных аварий на ядерных установках надводных и подводных кораблей и других военных объектах;</w:t>
      </w:r>
    </w:p>
    <w:p w:rsidR="002837D8" w:rsidRPr="002837D8" w:rsidRDefault="002837D8" w:rsidP="00283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837D8">
        <w:rPr>
          <w:rFonts w:ascii="Arial" w:eastAsia="Times New Roman" w:hAnsi="Arial" w:cs="Arial"/>
          <w:color w:val="000000"/>
          <w:lang w:eastAsia="ru-RU"/>
        </w:rPr>
        <w:t>личный</w:t>
      </w:r>
      <w:proofErr w:type="gramEnd"/>
      <w:r w:rsidRPr="002837D8">
        <w:rPr>
          <w:rFonts w:ascii="Arial" w:eastAsia="Times New Roman" w:hAnsi="Arial" w:cs="Arial"/>
          <w:color w:val="000000"/>
          <w:lang w:eastAsia="ru-RU"/>
        </w:rPr>
        <w:t xml:space="preserve"> состав отдельных подразделений по сборке ядерных зарядов из числа военнослужащих;</w:t>
      </w:r>
    </w:p>
    <w:p w:rsidR="002837D8" w:rsidRPr="002837D8" w:rsidRDefault="002837D8" w:rsidP="00283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837D8">
        <w:rPr>
          <w:rFonts w:ascii="Arial" w:eastAsia="Times New Roman" w:hAnsi="Arial" w:cs="Arial"/>
          <w:color w:val="000000"/>
          <w:lang w:eastAsia="ru-RU"/>
        </w:rPr>
        <w:t>непосредственные</w:t>
      </w:r>
      <w:proofErr w:type="gramEnd"/>
      <w:r w:rsidRPr="002837D8">
        <w:rPr>
          <w:rFonts w:ascii="Arial" w:eastAsia="Times New Roman" w:hAnsi="Arial" w:cs="Arial"/>
          <w:color w:val="000000"/>
          <w:lang w:eastAsia="ru-RU"/>
        </w:rPr>
        <w:t xml:space="preserve"> участники подземных испытаний ядерного оружия, проведения и обеспечения работ по сбору и захоронению радиоактивных веществ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Прокуроров (а также старших помощников прокуроров)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Судей Российской Федерации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Сотрудников следственного комитета РФ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В первоочередном порядке принимаются дети: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Военнослужащие, проходящие военную службу по контракту или по призыву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Сотрудники полиции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Сотрудники органов внутренних дел, не являющихся сотрудниками полиции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Родитель-инвалид, а также дети-инвалиды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Многодетные семьи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Льготы по зачислению ребенка в Учреждение предоставляются и другим категориям граждан, предусмотренных действующим на территории Российской Федерации законодательством.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837D8">
        <w:rPr>
          <w:rFonts w:ascii="Arial" w:eastAsia="Times New Roman" w:hAnsi="Arial" w:cs="Arial"/>
          <w:color w:val="000000"/>
          <w:lang w:eastAsia="ru-RU"/>
        </w:rPr>
        <w:t>3.9  Место</w:t>
      </w:r>
      <w:proofErr w:type="gramEnd"/>
      <w:r w:rsidRPr="002837D8">
        <w:rPr>
          <w:rFonts w:ascii="Arial" w:eastAsia="Times New Roman" w:hAnsi="Arial" w:cs="Arial"/>
          <w:color w:val="000000"/>
          <w:lang w:eastAsia="ru-RU"/>
        </w:rPr>
        <w:t xml:space="preserve"> за ребенком, посещающим детский сад, сохраняется на время: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болезни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пребывания в условиях карантина;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прохождения санаторно-курортного лечения;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отпуска родителей (законных представителей) сроком не более 75 дней;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 xml:space="preserve">— иных случаях в соответствие с семейными обстоятельствами по заявлению родителей и </w:t>
      </w:r>
      <w:proofErr w:type="gramStart"/>
      <w:r w:rsidRPr="002837D8">
        <w:rPr>
          <w:rFonts w:ascii="Arial" w:eastAsia="Times New Roman" w:hAnsi="Arial" w:cs="Arial"/>
          <w:color w:val="000000"/>
          <w:lang w:eastAsia="ru-RU"/>
        </w:rPr>
        <w:t>согласованию  с</w:t>
      </w:r>
      <w:proofErr w:type="gramEnd"/>
      <w:r w:rsidRPr="002837D8">
        <w:rPr>
          <w:rFonts w:ascii="Arial" w:eastAsia="Times New Roman" w:hAnsi="Arial" w:cs="Arial"/>
          <w:color w:val="000000"/>
          <w:lang w:eastAsia="ru-RU"/>
        </w:rPr>
        <w:t xml:space="preserve"> администрацией ОУ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3.10 Отчисление воспитанников из детского сада происходит: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по желанию родителей (законных представителей)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на основании медицинского заключения о состоянии здоровья ребенка, препятствующего его дальнейшему пребыванию в детском саду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в связи с достижением воспитанником возраста 7 лет или переходом в школу.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837D8">
        <w:rPr>
          <w:rFonts w:ascii="Arial" w:eastAsia="Times New Roman" w:hAnsi="Arial" w:cs="Arial"/>
          <w:color w:val="000000"/>
          <w:lang w:eastAsia="ru-RU"/>
        </w:rPr>
        <w:t>3.11  Отчисление</w:t>
      </w:r>
      <w:proofErr w:type="gramEnd"/>
      <w:r w:rsidRPr="002837D8">
        <w:rPr>
          <w:rFonts w:ascii="Arial" w:eastAsia="Times New Roman" w:hAnsi="Arial" w:cs="Arial"/>
          <w:color w:val="000000"/>
          <w:lang w:eastAsia="ru-RU"/>
        </w:rPr>
        <w:t xml:space="preserve"> воспитанников из детского сада по другим основаниям, не указанным в пункте 3.10  настоящего Положения происходит в порядке и на основаниях установленных Уставом ОУ, а также договором между родителями (законными представителями) и ОУ.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Участники образовательного процесса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4.1 Участниками образовательного процесса детского сада являются воспитанники, их родители (законные представители), педагогические работники.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lastRenderedPageBreak/>
        <w:t>4.2 При приеме ребенка в детский сад администрация ОУ обязана ознакомить родителей (законных представителей) с Уставом ОУ, лицензией на право осуществления образовательной деятельности, со свидетельством о государственной аккредитации ОУ, основной общеобразовательной программой дошкольного образования и другими документами, регламентирующими организацию образовательного процесса.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 xml:space="preserve">4.3 Размер родительской платы за содержание ребенка в детском саду определяется в соответствии с законодательством Российской Федерации и нормативно-правовыми актами, органами местного самоуправления </w:t>
      </w:r>
      <w:proofErr w:type="spellStart"/>
      <w:r w:rsidRPr="002837D8">
        <w:rPr>
          <w:rFonts w:ascii="Arial" w:eastAsia="Times New Roman" w:hAnsi="Arial" w:cs="Arial"/>
          <w:color w:val="000000"/>
          <w:lang w:eastAsia="ru-RU"/>
        </w:rPr>
        <w:t>Ялуторовского</w:t>
      </w:r>
      <w:proofErr w:type="spellEnd"/>
      <w:r w:rsidRPr="002837D8">
        <w:rPr>
          <w:rFonts w:ascii="Arial" w:eastAsia="Times New Roman" w:hAnsi="Arial" w:cs="Arial"/>
          <w:color w:val="000000"/>
          <w:lang w:eastAsia="ru-RU"/>
        </w:rPr>
        <w:t xml:space="preserve"> района.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 xml:space="preserve">В целях материальной поддержки воспитания детей, родителями (законными представителями) выплачивается компенсация части родительской платы на первого ребенка в размере 20% внесенной ими родительской платы, фактически взимаемой за содержание ребенка, за второго ребенка – в размере 50%, третьего ребенка и последующих детей в размере 70% размера указанной родительской платы. Порядок выплаты компенсации части родительской платы определяется нормативным актом органа местного самоуправления </w:t>
      </w:r>
      <w:proofErr w:type="spellStart"/>
      <w:r w:rsidRPr="002837D8">
        <w:rPr>
          <w:rFonts w:ascii="Arial" w:eastAsia="Times New Roman" w:hAnsi="Arial" w:cs="Arial"/>
          <w:color w:val="000000"/>
          <w:lang w:eastAsia="ru-RU"/>
        </w:rPr>
        <w:t>Ялуторовского</w:t>
      </w:r>
      <w:proofErr w:type="spellEnd"/>
      <w:r w:rsidRPr="002837D8">
        <w:rPr>
          <w:rFonts w:ascii="Arial" w:eastAsia="Times New Roman" w:hAnsi="Arial" w:cs="Arial"/>
          <w:color w:val="000000"/>
          <w:lang w:eastAsia="ru-RU"/>
        </w:rPr>
        <w:t xml:space="preserve"> района.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4.4 Отношения воспитанника и персонала детского сада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4.5 К педагогической деятельности в детском саду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4.6 Права работников детского сада и меры их социальной поддержки определяются законодательством Российской Федерации, уставом и трудовым договором.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4.7 Работники детского сада имеют право: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на участие в управлении детским садом в порядке, определяемым уставом;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на защиту своей профессиональной чести, достоинства и деловой репутации.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4.8 К педагогической деятельности не допускаются лица: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лишенные права заниматься педагогической деятельностью в соответствии с вступившим в законную силу приговором суда;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имеющие или имевшие судимость, подвергающиеся или подвергавшиеся уголовному преследованию (за исключением лиц, уголовное преследование, в отношении которых прекращено по реабилитирующим основанием) за преступление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имеющие неснятую или непогашенную судимость за умышленные тяжкие и особо тяжкие преступления;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— признанные недееспособными в установленном федеральным законом порядке;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lastRenderedPageBreak/>
        <w:t>—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Управление детским садом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5.1 Управление детским садом осуществляется в соответствии с Законом РФ «Об образовании», иными законодательными актами РФ, настоящим положением.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5.2 Управление детским садом строится на принципах единоначалия и самоуправления, обеспечивающих государственно-общественный характер управления детским садом. Формами самоуправления детского сада обеспечивающими государственно-общественный характер управления, являются педагогический совет, управляющий совет, родительский комитет. Порядок выборов органов самоуправления и их компетенция определяются уставом.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5.3 Непосредственное руководство детским садом осуществляет руководитель ОУ.</w:t>
      </w:r>
    </w:p>
    <w:p w:rsidR="002837D8" w:rsidRPr="002837D8" w:rsidRDefault="002837D8" w:rsidP="002837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37D8">
        <w:rPr>
          <w:rFonts w:ascii="Arial" w:eastAsia="Times New Roman" w:hAnsi="Arial" w:cs="Arial"/>
          <w:color w:val="000000"/>
          <w:lang w:eastAsia="ru-RU"/>
        </w:rPr>
        <w:t> </w:t>
      </w:r>
    </w:p>
    <w:p w:rsidR="00832D72" w:rsidRDefault="00832D72"/>
    <w:sectPr w:rsidR="0083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1CB"/>
    <w:multiLevelType w:val="multilevel"/>
    <w:tmpl w:val="FC56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472B5"/>
    <w:multiLevelType w:val="multilevel"/>
    <w:tmpl w:val="9F0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24888"/>
    <w:multiLevelType w:val="multilevel"/>
    <w:tmpl w:val="961A11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70090"/>
    <w:multiLevelType w:val="multilevel"/>
    <w:tmpl w:val="6E926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153E0"/>
    <w:multiLevelType w:val="multilevel"/>
    <w:tmpl w:val="1CA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D7CDC"/>
    <w:multiLevelType w:val="multilevel"/>
    <w:tmpl w:val="A5868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DA0FB1"/>
    <w:multiLevelType w:val="multilevel"/>
    <w:tmpl w:val="5DCA6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CC"/>
    <w:rsid w:val="002837D8"/>
    <w:rsid w:val="003A01CC"/>
    <w:rsid w:val="0056170C"/>
    <w:rsid w:val="0083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22C72-506C-416B-AAFC-33957C2D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3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7D8"/>
    <w:rPr>
      <w:b/>
      <w:bCs/>
    </w:rPr>
  </w:style>
  <w:style w:type="paragraph" w:styleId="a5">
    <w:name w:val="No Spacing"/>
    <w:uiPriority w:val="1"/>
    <w:qFormat/>
    <w:rsid w:val="00283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Дружин</dc:creator>
  <cp:keywords/>
  <dc:description/>
  <cp:lastModifiedBy>Ильдар Дружин</cp:lastModifiedBy>
  <cp:revision>2</cp:revision>
  <dcterms:created xsi:type="dcterms:W3CDTF">2016-01-29T04:29:00Z</dcterms:created>
  <dcterms:modified xsi:type="dcterms:W3CDTF">2016-01-29T04:56:00Z</dcterms:modified>
</cp:coreProperties>
</file>