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2C" w:rsidRDefault="0023412C"/>
    <w:tbl>
      <w:tblPr>
        <w:tblStyle w:val="a9"/>
        <w:tblW w:w="15247" w:type="dxa"/>
        <w:tblInd w:w="-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7"/>
      </w:tblGrid>
      <w:tr w:rsidR="00D90577" w:rsidTr="00D90577">
        <w:tc>
          <w:tcPr>
            <w:tcW w:w="15247" w:type="dxa"/>
          </w:tcPr>
          <w:p w:rsidR="00D90577" w:rsidRPr="0023412C" w:rsidRDefault="00E3414F" w:rsidP="00D9057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12C">
              <w:rPr>
                <w:rFonts w:ascii="Times New Roman" w:hAnsi="Times New Roman" w:cs="Arial"/>
                <w:sz w:val="28"/>
                <w:szCs w:val="28"/>
              </w:rPr>
              <w:t>.</w:t>
            </w:r>
            <w:r w:rsidR="00D90577" w:rsidRPr="0023412C"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D90577" w:rsidRPr="0023412C" w:rsidRDefault="00D90577" w:rsidP="00D9057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341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«Новоатьяловская средняя общеобразовательная школа»</w:t>
            </w:r>
          </w:p>
          <w:p w:rsidR="00D90577" w:rsidRPr="0023412C" w:rsidRDefault="00D90577" w:rsidP="002341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12C">
              <w:t xml:space="preserve">ул. </w:t>
            </w:r>
            <w:r w:rsidRPr="0023412C">
              <w:rPr>
                <w:rFonts w:ascii="Times New Roman" w:hAnsi="Times New Roman"/>
                <w:sz w:val="28"/>
                <w:szCs w:val="28"/>
              </w:rPr>
              <w:t>Школьная, д. 20, с. Новоатьялово, Ялуторовский район, Тюменская область, 627050</w:t>
            </w:r>
          </w:p>
          <w:p w:rsidR="00D90577" w:rsidRPr="0023412C" w:rsidRDefault="00D90577" w:rsidP="002341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12C">
              <w:rPr>
                <w:rFonts w:ascii="Times New Roman" w:hAnsi="Times New Roman"/>
                <w:sz w:val="28"/>
                <w:szCs w:val="28"/>
              </w:rPr>
              <w:t xml:space="preserve">тел./факс 8 (34535) 34-1-60,  </w:t>
            </w:r>
            <w:r w:rsidRPr="0023412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3412C">
              <w:rPr>
                <w:rFonts w:ascii="Times New Roman" w:hAnsi="Times New Roman"/>
                <w:sz w:val="28"/>
                <w:szCs w:val="28"/>
              </w:rPr>
              <w:t>-</w:t>
            </w:r>
            <w:r w:rsidRPr="0023412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23412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: </w:t>
            </w:r>
            <w:r w:rsidR="00150AE8"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fldChar w:fldCharType="begin"/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 xml:space="preserve"> 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instrText>HYPERLINK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 xml:space="preserve"> "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instrText>mailto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>: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instrText>novoat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>_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instrText>school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>@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instrText>inbox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>.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instrText>ru</w:instrText>
            </w:r>
            <w:r w:rsidRPr="0023412C">
              <w:rPr>
                <w:rFonts w:ascii="Times New Roman" w:hAnsi="Times New Roman"/>
                <w:sz w:val="28"/>
                <w:szCs w:val="28"/>
                <w:u w:val="single"/>
              </w:rPr>
              <w:instrText xml:space="preserve">" </w:instrText>
            </w:r>
            <w:r w:rsidR="00150AE8"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fldChar w:fldCharType="separate"/>
            </w:r>
            <w:r w:rsidRPr="0023412C">
              <w:rPr>
                <w:rStyle w:val="a7"/>
                <w:rFonts w:ascii="Times New Roman" w:hAnsi="Times New Roman"/>
                <w:sz w:val="28"/>
                <w:szCs w:val="28"/>
                <w:lang w:val="en-US"/>
              </w:rPr>
              <w:t>novoat</w:t>
            </w:r>
            <w:r w:rsidRPr="0023412C">
              <w:rPr>
                <w:rStyle w:val="a7"/>
                <w:rFonts w:ascii="Times New Roman" w:hAnsi="Times New Roman"/>
                <w:sz w:val="28"/>
                <w:szCs w:val="28"/>
              </w:rPr>
              <w:t>_</w:t>
            </w:r>
            <w:r w:rsidRPr="0023412C">
              <w:rPr>
                <w:rStyle w:val="a7"/>
                <w:rFonts w:ascii="Times New Roman" w:hAnsi="Times New Roman"/>
                <w:sz w:val="28"/>
                <w:szCs w:val="28"/>
                <w:lang w:val="en-US"/>
              </w:rPr>
              <w:t>school</w:t>
            </w:r>
            <w:r w:rsidRPr="0023412C">
              <w:rPr>
                <w:rStyle w:val="a7"/>
                <w:rFonts w:ascii="Times New Roman" w:hAnsi="Times New Roman"/>
                <w:sz w:val="28"/>
                <w:szCs w:val="28"/>
              </w:rPr>
              <w:t>@</w:t>
            </w:r>
            <w:r w:rsidRPr="0023412C">
              <w:rPr>
                <w:rStyle w:val="a7"/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23412C">
              <w:rPr>
                <w:rStyle w:val="a7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3412C">
              <w:rPr>
                <w:rStyle w:val="a7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150AE8" w:rsidRPr="002341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fldChar w:fldCharType="end"/>
            </w:r>
          </w:p>
          <w:p w:rsidR="00D90577" w:rsidRDefault="00D90577" w:rsidP="002341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12C">
              <w:rPr>
                <w:rFonts w:ascii="Times New Roman" w:hAnsi="Times New Roman"/>
                <w:sz w:val="28"/>
                <w:szCs w:val="28"/>
              </w:rPr>
              <w:t>ОКПО 45782046, ОГРН 1027201465741, ИНН/КПП 7228005312/720701001</w:t>
            </w:r>
          </w:p>
          <w:p w:rsidR="0023412C" w:rsidRDefault="0023412C" w:rsidP="002341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412C" w:rsidRPr="0023412C" w:rsidRDefault="0023412C" w:rsidP="002341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9"/>
              <w:tblpPr w:leftFromText="180" w:rightFromText="180" w:vertAnchor="text" w:horzAnchor="margin" w:tblpX="704" w:tblpY="267"/>
              <w:tblOverlap w:val="never"/>
              <w:tblW w:w="14317" w:type="dxa"/>
              <w:tblLook w:val="04A0"/>
            </w:tblPr>
            <w:tblGrid>
              <w:gridCol w:w="4820"/>
              <w:gridCol w:w="4677"/>
              <w:gridCol w:w="4820"/>
            </w:tblGrid>
            <w:tr w:rsidR="00D90577" w:rsidRPr="0023412C" w:rsidTr="0023412C">
              <w:trPr>
                <w:trHeight w:val="1266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Рассмотрена</w:t>
                  </w:r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на методическом совете</w:t>
                  </w:r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протокол от «29» октября 2015г.</w:t>
                  </w:r>
                  <w:r w:rsidR="00451CF4" w:rsidRPr="002341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Принята</w:t>
                  </w:r>
                  <w:proofErr w:type="gramEnd"/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протокол от «30» октября 2015г.</w:t>
                  </w:r>
                  <w:r w:rsidR="00451CF4" w:rsidRPr="002341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Утверждена</w:t>
                  </w:r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Директор ОУ</w:t>
                  </w:r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_________ Исхакова Ф.Ф.</w:t>
                  </w:r>
                </w:p>
                <w:p w:rsidR="00D90577" w:rsidRPr="0023412C" w:rsidRDefault="00D90577" w:rsidP="00451CF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12C">
                    <w:rPr>
                      <w:rFonts w:ascii="Times New Roman" w:hAnsi="Times New Roman"/>
                      <w:sz w:val="24"/>
                      <w:szCs w:val="24"/>
                    </w:rPr>
                    <w:t>приказ от «05» ноября 2015г. № 98 -од</w:t>
                  </w:r>
                </w:p>
              </w:tc>
            </w:tr>
          </w:tbl>
          <w:p w:rsidR="00D90577" w:rsidRDefault="00D90577" w:rsidP="00D90577">
            <w:pPr>
              <w:pStyle w:val="a5"/>
              <w:jc w:val="center"/>
              <w:rPr>
                <w:sz w:val="28"/>
              </w:rPr>
            </w:pPr>
          </w:p>
          <w:p w:rsidR="0023412C" w:rsidRDefault="0023412C" w:rsidP="00D90577">
            <w:pPr>
              <w:pStyle w:val="a5"/>
              <w:jc w:val="center"/>
              <w:rPr>
                <w:sz w:val="28"/>
              </w:rPr>
            </w:pPr>
          </w:p>
          <w:p w:rsidR="0023412C" w:rsidRDefault="0023412C" w:rsidP="00D90577">
            <w:pPr>
              <w:pStyle w:val="a5"/>
              <w:jc w:val="center"/>
              <w:rPr>
                <w:sz w:val="28"/>
              </w:rPr>
            </w:pPr>
          </w:p>
        </w:tc>
      </w:tr>
    </w:tbl>
    <w:p w:rsidR="00D90577" w:rsidRDefault="00D90577" w:rsidP="00D90577">
      <w:pPr>
        <w:jc w:val="center"/>
        <w:rPr>
          <w:b/>
        </w:rPr>
      </w:pPr>
      <w:r w:rsidRPr="00306E0B">
        <w:rPr>
          <w:rFonts w:asciiTheme="majorBidi" w:hAnsiTheme="majorBidi" w:cstheme="majorBidi"/>
          <w:b/>
        </w:rPr>
        <w:t xml:space="preserve">                                                                                         </w:t>
      </w:r>
    </w:p>
    <w:p w:rsidR="00D90577" w:rsidRPr="00356F99" w:rsidRDefault="00394053" w:rsidP="00394053">
      <w:pPr>
        <w:pStyle w:val="a8"/>
        <w:spacing w:before="0" w:after="0"/>
        <w:ind w:right="-428"/>
        <w:rPr>
          <w:rFonts w:cs="Arial"/>
          <w:b/>
        </w:rPr>
      </w:pPr>
      <w:r>
        <w:rPr>
          <w:rFonts w:cs="Arial"/>
          <w:sz w:val="24"/>
          <w:szCs w:val="24"/>
        </w:rPr>
        <w:t xml:space="preserve">                                                                     </w:t>
      </w:r>
      <w:r w:rsidR="00D90577">
        <w:rPr>
          <w:rFonts w:cs="Arial"/>
          <w:sz w:val="24"/>
          <w:szCs w:val="24"/>
        </w:rPr>
        <w:t>.</w:t>
      </w:r>
      <w:r w:rsidR="009A5F75">
        <w:rPr>
          <w:rFonts w:cs="Arial"/>
          <w:sz w:val="24"/>
          <w:szCs w:val="24"/>
        </w:rPr>
        <w:t xml:space="preserve">             </w:t>
      </w:r>
      <w:r w:rsidR="00D90577" w:rsidRPr="00356F99">
        <w:rPr>
          <w:rFonts w:ascii="Times New Roman" w:hAnsi="Times New Roman" w:cs="Arial"/>
          <w:b/>
        </w:rPr>
        <w:t xml:space="preserve"> </w:t>
      </w:r>
      <w:r w:rsidR="009A5F75">
        <w:rPr>
          <w:rFonts w:ascii="Times New Roman" w:hAnsi="Times New Roman" w:cs="Arial"/>
          <w:b/>
        </w:rPr>
        <w:t>РАБОЧАЯ</w:t>
      </w:r>
      <w:r w:rsidR="00356F99" w:rsidRPr="00356F99">
        <w:rPr>
          <w:rFonts w:ascii="Times New Roman" w:hAnsi="Times New Roman" w:cs="Arial"/>
          <w:b/>
        </w:rPr>
        <w:t xml:space="preserve"> ПРОГРАММ</w:t>
      </w:r>
      <w:r w:rsidR="009A5F75">
        <w:rPr>
          <w:rFonts w:ascii="Times New Roman" w:hAnsi="Times New Roman" w:cs="Arial"/>
          <w:b/>
        </w:rPr>
        <w:t>А</w:t>
      </w:r>
    </w:p>
    <w:p w:rsidR="00D90577" w:rsidRPr="0023412C" w:rsidRDefault="009A5F75" w:rsidP="0023412C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67C6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</w:t>
      </w:r>
      <w:r w:rsidR="003923AD">
        <w:rPr>
          <w:rFonts w:ascii="Times New Roman" w:hAnsi="Times New Roman"/>
          <w:sz w:val="28"/>
        </w:rPr>
        <w:t>изическая  культура</w:t>
      </w:r>
      <w:r w:rsidR="00B67C6C">
        <w:rPr>
          <w:rFonts w:ascii="Times New Roman" w:hAnsi="Times New Roman"/>
          <w:sz w:val="28"/>
        </w:rPr>
        <w:t>»</w:t>
      </w:r>
    </w:p>
    <w:p w:rsidR="00D90577" w:rsidRPr="0023412C" w:rsidRDefault="009707BC" w:rsidP="0023412C">
      <w:pPr>
        <w:pStyle w:val="a5"/>
        <w:jc w:val="center"/>
        <w:rPr>
          <w:rFonts w:ascii="Times New Roman" w:hAnsi="Times New Roman"/>
          <w:sz w:val="28"/>
        </w:rPr>
      </w:pPr>
      <w:r w:rsidRPr="0023412C">
        <w:rPr>
          <w:rFonts w:ascii="Times New Roman" w:hAnsi="Times New Roman"/>
          <w:sz w:val="28"/>
        </w:rPr>
        <w:t>для 11</w:t>
      </w:r>
      <w:r w:rsidR="00D90577" w:rsidRPr="0023412C">
        <w:rPr>
          <w:rFonts w:ascii="Times New Roman" w:hAnsi="Times New Roman"/>
          <w:sz w:val="28"/>
        </w:rPr>
        <w:t>класса</w:t>
      </w:r>
    </w:p>
    <w:p w:rsidR="00D90577" w:rsidRPr="0023412C" w:rsidRDefault="009707BC" w:rsidP="0023412C">
      <w:pPr>
        <w:pStyle w:val="a5"/>
        <w:jc w:val="center"/>
        <w:rPr>
          <w:rFonts w:ascii="Times New Roman" w:hAnsi="Times New Roman"/>
          <w:sz w:val="28"/>
        </w:rPr>
      </w:pPr>
      <w:r w:rsidRPr="0023412C">
        <w:rPr>
          <w:rFonts w:ascii="Times New Roman" w:hAnsi="Times New Roman"/>
          <w:sz w:val="28"/>
        </w:rPr>
        <w:t>( среднее</w:t>
      </w:r>
      <w:r w:rsidR="00D90577" w:rsidRPr="0023412C">
        <w:rPr>
          <w:rFonts w:ascii="Times New Roman" w:hAnsi="Times New Roman"/>
          <w:sz w:val="28"/>
        </w:rPr>
        <w:t xml:space="preserve"> общее образование)</w:t>
      </w:r>
    </w:p>
    <w:p w:rsidR="00056513" w:rsidRDefault="009707BC" w:rsidP="00451CF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56513" w:rsidRDefault="00056513" w:rsidP="00451CF4">
      <w:pPr>
        <w:pStyle w:val="a5"/>
      </w:pPr>
    </w:p>
    <w:p w:rsidR="00056513" w:rsidRDefault="00056513" w:rsidP="00451CF4">
      <w:pPr>
        <w:pStyle w:val="a5"/>
      </w:pPr>
    </w:p>
    <w:p w:rsidR="00D90577" w:rsidRDefault="00056513" w:rsidP="00451CF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9707BC">
        <w:t xml:space="preserve"> </w:t>
      </w:r>
      <w:r w:rsidR="00D90577">
        <w:t>Составитель рабочей программы:</w:t>
      </w:r>
    </w:p>
    <w:p w:rsidR="00394053" w:rsidRDefault="009707BC" w:rsidP="00451CF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451CF4">
        <w:t xml:space="preserve">   </w:t>
      </w:r>
      <w:r>
        <w:t xml:space="preserve">  </w:t>
      </w:r>
      <w:r w:rsidR="00D90577">
        <w:t xml:space="preserve">Рахимов </w:t>
      </w:r>
      <w:proofErr w:type="spellStart"/>
      <w:r w:rsidR="00D90577">
        <w:t>Махтум</w:t>
      </w:r>
      <w:proofErr w:type="spellEnd"/>
      <w:r w:rsidR="00D90577">
        <w:t xml:space="preserve"> </w:t>
      </w:r>
      <w:proofErr w:type="spellStart"/>
      <w:r w:rsidR="00D90577">
        <w:t>Маскутович</w:t>
      </w:r>
      <w:proofErr w:type="spellEnd"/>
      <w:r w:rsidR="00D90577">
        <w:t>,</w:t>
      </w:r>
    </w:p>
    <w:p w:rsidR="00D90577" w:rsidRDefault="009707BC" w:rsidP="00451CF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90577">
        <w:t>учитель физической культуры</w:t>
      </w:r>
    </w:p>
    <w:p w:rsidR="00D90577" w:rsidRDefault="00451CF4" w:rsidP="00451CF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90577">
        <w:t>высшей  квалификационной  категории</w:t>
      </w:r>
    </w:p>
    <w:p w:rsidR="00D90577" w:rsidRDefault="00D90577" w:rsidP="00D90577">
      <w:pPr>
        <w:ind w:right="-569"/>
        <w:jc w:val="center"/>
        <w:rPr>
          <w:rStyle w:val="FontStyle58"/>
        </w:rPr>
      </w:pPr>
    </w:p>
    <w:p w:rsidR="009707BC" w:rsidRDefault="009707BC" w:rsidP="00D90577">
      <w:pPr>
        <w:ind w:right="-569"/>
        <w:jc w:val="center"/>
        <w:rPr>
          <w:rFonts w:cs="Arial"/>
        </w:rPr>
      </w:pPr>
    </w:p>
    <w:p w:rsidR="00056513" w:rsidRDefault="00056513" w:rsidP="0023412C">
      <w:pPr>
        <w:ind w:right="-569"/>
        <w:rPr>
          <w:rFonts w:cs="Arial"/>
        </w:rPr>
      </w:pPr>
    </w:p>
    <w:p w:rsidR="00056513" w:rsidRDefault="00056513" w:rsidP="00D90577">
      <w:pPr>
        <w:ind w:right="-569"/>
        <w:jc w:val="center"/>
        <w:rPr>
          <w:rFonts w:cs="Arial"/>
        </w:rPr>
      </w:pPr>
      <w:r>
        <w:rPr>
          <w:rFonts w:cs="Arial"/>
        </w:rPr>
        <w:t>2015г.</w:t>
      </w:r>
    </w:p>
    <w:p w:rsidR="00056513" w:rsidRDefault="00056513" w:rsidP="00D90577">
      <w:pPr>
        <w:ind w:right="-569"/>
        <w:jc w:val="center"/>
        <w:rPr>
          <w:rFonts w:cs="Arial"/>
        </w:rPr>
      </w:pPr>
    </w:p>
    <w:p w:rsidR="00D90577" w:rsidRDefault="00394053" w:rsidP="00D90577">
      <w:pPr>
        <w:ind w:right="-569"/>
        <w:jc w:val="center"/>
        <w:rPr>
          <w:rStyle w:val="FontStyle58"/>
        </w:rPr>
      </w:pPr>
      <w:r>
        <w:rPr>
          <w:rFonts w:cs="Arial"/>
        </w:rPr>
        <w:lastRenderedPageBreak/>
        <w:t xml:space="preserve">                                                                     </w:t>
      </w:r>
    </w:p>
    <w:p w:rsidR="00143E5D" w:rsidRDefault="00143E5D" w:rsidP="00143E5D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</w:t>
      </w:r>
      <w:r w:rsidR="0063629B">
        <w:rPr>
          <w:rFonts w:ascii="Times New Roman" w:hAnsi="Times New Roman" w:cs="Arial"/>
          <w:sz w:val="24"/>
        </w:rPr>
        <w:t xml:space="preserve">          </w:t>
      </w:r>
      <w:r w:rsidR="00E3414F">
        <w:rPr>
          <w:rFonts w:ascii="Times New Roman" w:hAnsi="Times New Roman" w:cs="Arial"/>
          <w:sz w:val="24"/>
        </w:rPr>
        <w:t xml:space="preserve"> </w:t>
      </w:r>
    </w:p>
    <w:p w:rsidR="00E3414F" w:rsidRDefault="00E3414F" w:rsidP="00143E5D">
      <w:pPr>
        <w:ind w:right="-569"/>
        <w:rPr>
          <w:rFonts w:ascii="Times New Roman" w:hAnsi="Times New Roman" w:cs="Arial"/>
          <w:sz w:val="24"/>
        </w:rPr>
      </w:pPr>
    </w:p>
    <w:p w:rsidR="00143E5D" w:rsidRDefault="00143E5D" w:rsidP="00143E5D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</w:t>
      </w:r>
      <w:r w:rsidR="00874076">
        <w:rPr>
          <w:rFonts w:ascii="Times New Roman" w:hAnsi="Times New Roman" w:cs="Arial"/>
          <w:sz w:val="24"/>
        </w:rPr>
        <w:t xml:space="preserve">              </w:t>
      </w: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3E5D" w:rsidRDefault="00143E5D" w:rsidP="00A5636F">
      <w:pPr>
        <w:spacing w:after="0" w:line="240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</w:t>
      </w:r>
      <w:r w:rsidR="00E3414F">
        <w:rPr>
          <w:rFonts w:ascii="Times New Roman" w:hAnsi="Times New Roman" w:cs="Arial"/>
          <w:sz w:val="24"/>
        </w:rPr>
        <w:t xml:space="preserve">                              </w:t>
      </w: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="-318" w:tblpY="890"/>
        <w:tblW w:w="16255" w:type="dxa"/>
        <w:tblLayout w:type="fixed"/>
        <w:tblLook w:val="04A0"/>
      </w:tblPr>
      <w:tblGrid>
        <w:gridCol w:w="249"/>
        <w:gridCol w:w="709"/>
        <w:gridCol w:w="2411"/>
        <w:gridCol w:w="992"/>
        <w:gridCol w:w="2693"/>
        <w:gridCol w:w="3045"/>
        <w:gridCol w:w="215"/>
        <w:gridCol w:w="993"/>
        <w:gridCol w:w="3294"/>
        <w:gridCol w:w="958"/>
        <w:gridCol w:w="696"/>
      </w:tblGrid>
      <w:tr w:rsidR="00143E5D" w:rsidRPr="00CB736B" w:rsidTr="00707A1E">
        <w:trPr>
          <w:gridAfter w:val="7"/>
          <w:wAfter w:w="11894" w:type="dxa"/>
          <w:trHeight w:val="264"/>
        </w:trPr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E5D" w:rsidRPr="00CB736B" w:rsidRDefault="00143E5D" w:rsidP="00707A1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E5D" w:rsidRPr="00CB736B" w:rsidRDefault="00143E5D" w:rsidP="0070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E5D" w:rsidRPr="00CB736B" w:rsidRDefault="00143E5D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E5D" w:rsidRPr="00CC3DFD" w:rsidTr="00707A1E">
        <w:trPr>
          <w:gridAfter w:val="3"/>
          <w:wAfter w:w="4948" w:type="dxa"/>
          <w:trHeight w:val="561"/>
        </w:trPr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E5D" w:rsidRPr="00CC3DFD" w:rsidRDefault="00143E5D" w:rsidP="0070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                                                            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E5D" w:rsidRPr="00CC3DFD" w:rsidRDefault="00143E5D" w:rsidP="0070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E5D" w:rsidRPr="00CC3DFD" w:rsidRDefault="00143E5D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5D" w:rsidRPr="00CC3DFD" w:rsidRDefault="00143E5D" w:rsidP="00DA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Календарно-тематическое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5D" w:rsidRPr="00CC3DFD" w:rsidRDefault="00DA4344" w:rsidP="00DA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планирование для 11 класса</w:t>
            </w:r>
          </w:p>
        </w:tc>
      </w:tr>
      <w:tr w:rsidR="00707A1E" w:rsidRPr="00CB736B" w:rsidTr="00C6399F">
        <w:trPr>
          <w:gridBefore w:val="1"/>
          <w:gridAfter w:val="1"/>
          <w:wBefore w:w="249" w:type="dxa"/>
          <w:wAfter w:w="696" w:type="dxa"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 xml:space="preserve"> Тема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C3DFD">
              <w:rPr>
                <w:rFonts w:ascii="Times New Roman" w:hAnsi="Times New Roman"/>
                <w:b/>
                <w:sz w:val="20"/>
                <w:szCs w:val="20"/>
              </w:rPr>
              <w:t>Количе-ство</w:t>
            </w:r>
            <w:proofErr w:type="spellEnd"/>
            <w:proofErr w:type="gramEnd"/>
            <w:r w:rsidRPr="00CC3DFD">
              <w:rPr>
                <w:rFonts w:ascii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 xml:space="preserve"> Тема урока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399F" w:rsidRPr="00CC3DFD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1E" w:rsidRPr="00CC3DFD" w:rsidRDefault="00C6399F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A1E" w:rsidRPr="00CC3DFD" w:rsidRDefault="00707A1E" w:rsidP="00707A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</w:tr>
      <w:tr w:rsidR="00707A1E" w:rsidRPr="00CB736B" w:rsidTr="00C6399F">
        <w:trPr>
          <w:gridBefore w:val="1"/>
          <w:gridAfter w:val="1"/>
          <w:wBefore w:w="249" w:type="dxa"/>
          <w:wAfter w:w="696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A1E" w:rsidRPr="00CC3DFD" w:rsidRDefault="00707A1E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1E" w:rsidRPr="00CC3DFD" w:rsidRDefault="00707A1E" w:rsidP="00707A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Лёгкая атлетика</w:t>
            </w:r>
            <w:r w:rsidR="00DA4344" w:rsidRPr="00DA434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A4344" w:rsidRPr="00DA4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A1E" w:rsidRPr="00CC3DFD" w:rsidRDefault="00707A1E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1E" w:rsidRPr="00CC3DFD" w:rsidRDefault="00707A1E" w:rsidP="00707A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1E" w:rsidRPr="00CC3DFD" w:rsidRDefault="00707A1E" w:rsidP="00707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1E" w:rsidRPr="00CC3DFD" w:rsidRDefault="00707A1E" w:rsidP="00707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A1E" w:rsidRPr="00CC3DFD" w:rsidRDefault="00707A1E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A1E" w:rsidRPr="00CB736B" w:rsidRDefault="00707A1E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707A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1348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707A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Конституция Российской Федерации;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Федеральный закон «О физической культуре и спорте в РФ»;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Федеральный закон Российской Федерации «Об образовании в Российской Федерации»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на уроках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/а.</w:t>
            </w:r>
          </w:p>
          <w:p w:rsidR="00DA4344" w:rsidRPr="00CC3DFD" w:rsidRDefault="00DA4344" w:rsidP="00C63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Содержание программы на первую четверть.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707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Инструктаж. Теория. Игры.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70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1348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Спринтерский и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медленный бег.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низкий старт и стартовый разгон. Совершенствовать передачи мяча. Бег 3 мин Бег 30 м - учет. 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C63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ходьба, бег, ОРУ,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Низкий старт и стартовый разгон. Бег 3 мин. Передачи мяча.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1348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Спринтерский и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медленный бег.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Прыжковые упражнения. Совершенствовать технику игровых приёмов. Бег на выносливость до 5 мин.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C63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Разновидности  бега, ОРУ,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Техника игровых приёмов. Бег на выносливость до 5 мин.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1348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Спринтерский и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медленный бег.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Беговые и прыжковые упражнения. КДП – прыжок в длину с места. Совершенствовать элементы спортигр. Бег до 7 мин.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C63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ОРУ, эстафета.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Беговые и прыжковые упражнения. КДП – прыжок в длину с места.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1348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Спринтерский и</w:t>
            </w:r>
          </w:p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медленный бег.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Учёт бега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100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 Совершенствовать технику прыжка в длину с разбега. Бег в медленном темпе до 9 мин.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 к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соревновательной деятельности и 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выполнению видов испытани</w:t>
            </w:r>
            <w:proofErr w:type="gramStart"/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>тестов)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нормативов, 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предусмотренных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Всероссийским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физкультурно-спортивным комплексом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«Готов к</w:t>
            </w:r>
            <w:r w:rsidR="009945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>труду и обороне»(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ГТО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>, (5 ступень</w:t>
            </w:r>
            <w:r w:rsidR="00AC14D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C63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Учёт бега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100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 Совершенствовать технику прыжка в длину с разбега. Бег в медленном темпе до 9 мин.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C6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E5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E5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Метание гранаты и прыжок в длину с разбега.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Учить метанию гранаты с 4 – 5 шагов разбега. Совершенствовать прыжок в длину с разбега. Бег 9 мин в медленном темпе.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E5" w:rsidRPr="00CC3DFD" w:rsidRDefault="000419E5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гранаты с 4 – 5 шагов разбега. Прыжок в длину с разбега.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9E5" w:rsidRPr="00CB736B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9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0E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Метание гранаты и прыжок в длину с разбега.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метания малого мяча 150 гр. с места на дальность, с 4-5 шагов с укороченного и полного разбега и на заданное расстояние в коридор 10 метров. Учёт прыжка в длину с разбега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реодоление полосы препятствий. Медленный бег до 11мин.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Прыжки, бег, разновидности</w:t>
            </w:r>
          </w:p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ОРУ.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Преодоление полосы препятствий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етания малого мяча. 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0E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Метание гранаты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,. 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Полоса препятствий. Метание гранаты с разбега на дальность. Бег в медленном темпе 11мин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>овременные оздоровительные системы физического воспитания их роль в формировании ЗОЖ, сохранении творческой активности и долголетия. Полоса препятствий</w:t>
            </w:r>
            <w:r w:rsidR="009F792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Полоса препятствий. Метание гранаты с разбега на дальность. Бег в медленном темпе 11 мин.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44" w:rsidRDefault="00DA4344">
            <w:r w:rsidRPr="000E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Метание гранаты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,. 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Учёт техники в метании гранаты с разбега на дальность.  Полоса препятствий. Бег в медленном темпе 13 мин.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гранаты с разбега на дальность.  Полоса препятствий. Бег в медленном темпе 13 мин.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0E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Полоса препятствий.  Бег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800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 Учёт в беге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800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 Полоса препятствий. ОРУ в парах на сопротивление.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23.09.</w:t>
            </w:r>
          </w:p>
          <w:p w:rsidR="00DA4344" w:rsidRPr="00CC3DFD" w:rsidRDefault="00DA4344" w:rsidP="000419E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Учёт в беге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800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 Полоса препятствий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E5" w:rsidRPr="00CB736B" w:rsidTr="00C6399F">
        <w:trPr>
          <w:gridBefore w:val="1"/>
          <w:gridAfter w:val="1"/>
          <w:wBefore w:w="249" w:type="dxa"/>
          <w:wAfter w:w="69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5" w:rsidRPr="00CC3DFD" w:rsidRDefault="000419E5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C3D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Баскетбол </w:t>
            </w:r>
            <w:r w:rsidR="00DA43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-8 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E5" w:rsidRPr="00CC3DFD" w:rsidRDefault="000419E5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E5" w:rsidRPr="00CC3DFD" w:rsidRDefault="000419E5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E5" w:rsidRPr="00CC3DFD" w:rsidRDefault="000419E5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5" w:rsidRPr="00CC3DFD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9E5" w:rsidRPr="00CB736B" w:rsidRDefault="000419E5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158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Оздоровительные мероприятия по 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восстановлению организма и повышению работоспособности: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Оздоровительные мероприятия по восстановлению организма и </w:t>
            </w: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повышению работоспособности: гимнастика при умственной и физической деятельности, аутотренинг, релаксация, самомассаж, банные процедуры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ОРУ, рассказ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учеников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ловли и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 мяча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158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лементы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ведения без сопротивления и с сопротивлением защитника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технику выполнения ведения без сопротивления и с сопротивлением защитника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8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Элементы техники. Техническая  и тактическая подготовка в национальных видах спорта.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бросков без сопротивления и с сопротивлением защитника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бег, ОРУ,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бросков без сопротивления и с сопротивлением защитника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8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лементы техники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вырывание, выбивание, перехват)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тактические действия против игрока без мяча и с мячом (вырывание, выбивание, перехват)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29.09.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тактические действия против игрока без мяча и с мячом (вырывание, выбивание, перехват)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8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против игрока без мяча и с мячом (вырывание, выбивание, перехват)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8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Индивидуальные, групповые и командные тактические действия в нападении и защите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8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ведения без сопротивления и с сопротивлением защитника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ведения без сопротивления и с сопротивлением защитника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технику выполнения ведения без сопротивления и с сопротивлением защитника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8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и тактику игры в баскетбол по правилам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и тактику игры в баскетбол по правилам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ОРУ,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и тактику игры в баскетбол по правилам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0419E5">
        <w:trPr>
          <w:gridBefore w:val="1"/>
          <w:gridAfter w:val="1"/>
          <w:wBefore w:w="249" w:type="dxa"/>
          <w:wAfter w:w="696" w:type="dxa"/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344" w:rsidRPr="00DA4344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344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Волейбол-</w:t>
            </w:r>
            <w:r w:rsidRPr="00DA4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часов</w:t>
            </w:r>
          </w:p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3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041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верхней и нижней передачи мяча.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верхней и нижней передачи мяча в парах через сетку.</w:t>
            </w:r>
            <w:r w:rsidRPr="00CC3DFD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Техника безопасности во время игры волейбол</w:t>
            </w:r>
          </w:p>
          <w:p w:rsidR="00DA4344" w:rsidRPr="00CC3DFD" w:rsidRDefault="00DA4344" w:rsidP="0004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04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04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 Инструктаж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ередачи мяча в парах через сетку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0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3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Верхняя и нижняя передачи мяча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приема мяча, отраженного от сетки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приема мяча, отраженного от сетки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4344" w:rsidRPr="00CB736B" w:rsidRDefault="00DA4344" w:rsidP="00AE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3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Прием мяча,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3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приемов и передач мяча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приемов и передач мяча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игра,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3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риема и передач мяча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подач мяча</w:t>
            </w:r>
          </w:p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подача, игра,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33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Варианты подач мяча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нападающего удара через сетку</w:t>
            </w:r>
          </w:p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нападающий удар,  взаимодействие игроков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F16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Варианты нападающего удара через сетку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блокирования (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одиночное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и вдвоем) страховка</w:t>
            </w:r>
          </w:p>
          <w:p w:rsidR="00DA4344" w:rsidRPr="00CC3DFD" w:rsidRDefault="00DA4344" w:rsidP="00AE4236">
            <w:pPr>
              <w:pStyle w:val="ab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нападающий удар, игра, блокирование,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8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Default="00DA4344">
            <w:r w:rsidRPr="00F16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pStyle w:val="ab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CC3DFD">
              <w:rPr>
                <w:rFonts w:ascii="Times New Roman" w:hAnsi="Times New Roman" w:cs="Times New Roman"/>
                <w:szCs w:val="20"/>
              </w:rPr>
              <w:t>Варианты блокирования и страховка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индивидуальные, групповые и командные тактические действия в нападении и защите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взаимодействие игроков в защите и нападении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F16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омандные тактические действия в нападении и защите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Техническая и тактическая подготовка в национальных видах спорта</w:t>
            </w:r>
            <w:r w:rsidRPr="00CC3D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технические и тактические действия в учебной игре в волейбол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нападение, игра, взаимодействие игроков.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F16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ехнические и тактические действия в игре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технические и тактические действия в учебной игре в волейбол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нападение, игра, взаимодействие игроков.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236" w:rsidRPr="00CB736B" w:rsidTr="000419E5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236" w:rsidRPr="00CC3DFD" w:rsidRDefault="00AE4236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236" w:rsidRPr="00CC3DFD" w:rsidRDefault="00DA4344" w:rsidP="00AE42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Гимнастика-18 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CC3DFD" w:rsidRDefault="00AE4236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CC3DFD" w:rsidRDefault="00AE4236" w:rsidP="00AE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CC3DFD" w:rsidRDefault="00AE4236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CC3DFD" w:rsidRDefault="00AE4236" w:rsidP="00AE4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236" w:rsidRPr="00CC3DFD" w:rsidRDefault="00AE4236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236" w:rsidRPr="00CB736B" w:rsidRDefault="00AE4236" w:rsidP="00AE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B4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B46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106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B46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утренней гимнастики.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B46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во время занятий гимнастикой. Комплекс утренней гимнастики.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B4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B4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 с гимнастической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палкой и гантелями. Игра.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B4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344" w:rsidRPr="00CB736B" w:rsidTr="00DA4344">
        <w:trPr>
          <w:gridBefore w:val="1"/>
          <w:gridAfter w:val="1"/>
          <w:wBefore w:w="249" w:type="dxa"/>
          <w:wAfter w:w="696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44" w:rsidRPr="00CC3DFD" w:rsidRDefault="00DA4344" w:rsidP="00B4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B46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Default="00DA4344">
            <w:r w:rsidRPr="009106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B46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лементы акробатики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44" w:rsidRPr="00CC3DFD" w:rsidRDefault="00DA4344" w:rsidP="00B46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длинного кувырка через препятствие на высоте до 90см (ю);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сед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углом (д)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44" w:rsidRPr="00CC3DFD" w:rsidRDefault="00DA4344" w:rsidP="00B4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44" w:rsidRPr="00CC3DFD" w:rsidRDefault="00DA4344" w:rsidP="00B4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ехника длинного кувырка через препятствие на высоте до 90см (ю); сед углом (д)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44" w:rsidRPr="00CB736B" w:rsidRDefault="00DA4344" w:rsidP="00B4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Default="00194656" w:rsidP="00194656">
            <w:r w:rsidRPr="009106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Лазания по канату. Приёмы защиты и самообороны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Приёмы защиты и самообороны из атлетических единоборств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овершенствовать технику лазания по канату на скорость.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Приёмы защиты и самообороны из атлетических единоборств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лазания по канату на скорость.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1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Висы и упоры. Ритмическая гимнастика.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толчка ног и подъема в упор (д). Ритмическая гимнастика: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Индивидуально подобранные композиции из упражнений с разной амплитудой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ритмом, темпом.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 (д);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Подъем в упор силой,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вис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согнувшись, толчком ног подъем в упор на в/ж (д).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Элементы акробатики,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элементов акробатики, изученные в предыдущих классах (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F55100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Ритмическая гимнастика</w:t>
            </w:r>
            <w:r w:rsidR="00F55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акробатики  игра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Равновесие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Равновесие, упор присев на одной ноге, махом соскок (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55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100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Ритмическая гимнастика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акробатики  игра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Страховка.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Страховка.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 (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F55100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Ритмическая гимнастика</w:t>
            </w:r>
            <w:r w:rsidR="00F55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Страховка.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ехника лазания по канату и упражнений на брусьях</w:t>
            </w:r>
            <w:r w:rsidR="00A37E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7E07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Комплексы утренней и дыхательной гимнастики, гимнастики для глаз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лазания по канату и упражнений на брусьях. Приёмы защиты и самообороны из атлетических единоборств</w:t>
            </w: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Лазанье по канату. Упражнения на брусьях Приёмы защиты и самообороны из атлетических единоборств.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на перекладине</w:t>
            </w:r>
          </w:p>
          <w:p w:rsidR="00A37E07" w:rsidRPr="00CC3DFD" w:rsidRDefault="00A37E07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утренней и дыхательной гимнастики, гимнастики для глаз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на перекладине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Разминка. Строевые приемы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на перекладине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3B42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лазания по канату и акробатической комбинации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лазания по канату и акробатической комбинации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 (д);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Разминка. Строевые приемы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Акробатическая комбинация. Аэробика.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в равновесии  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на перекладине</w:t>
            </w:r>
          </w:p>
          <w:p w:rsidR="00194656" w:rsidRPr="00CC3DFD" w:rsidRDefault="00A37E07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утренней и дыхательной гимнастики, гимнастики для глаз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на перекладине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ОРУ, выполнение команд, силовые упр., упр. на снарядах.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99450F">
        <w:trPr>
          <w:gridBefore w:val="1"/>
          <w:gridAfter w:val="1"/>
          <w:wBefore w:w="249" w:type="dxa"/>
          <w:wAfter w:w="696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прыжка углом с разбега под углом к снаряду и толчком одной ногой (д)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ОРУ, опорный прыжок. Игра.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 (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F55100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End"/>
            <w:r w:rsidR="00F55100" w:rsidRPr="0004637B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Разминка. Строевые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 (д);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1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Акробатическая комбинация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акробатической комбинации из нескольких элементо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учет</w:t>
            </w:r>
            <w:r w:rsidR="00F55100" w:rsidRPr="0004637B">
              <w:rPr>
                <w:rFonts w:ascii="Times New Roman" w:hAnsi="Times New Roman" w:cs="Times New Roman"/>
                <w:sz w:val="20"/>
                <w:szCs w:val="20"/>
              </w:rPr>
              <w:t>: 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Акробатические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координационные, ОРУ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16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Атлетическая гимнастика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 через коня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с дополнительным отягощением локального и избирательного воздействия на основные мышечные группы.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 (д);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Опорный прыжок через коня. Атлетическая гимнастика.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Опорный прыжок через коня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Оценить технику опорного прыжка через коня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Опорный прыжок через коня. Эстафеты.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комбинации из ранее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изученных элементов на гимнастическом бревне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ОРУ, развитие физических качеств.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871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выполнения комбинации из ранее изученных элементов на гимнастическом бревне – учет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3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ОРУ, развитие физических качеств.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в равновесии. Стойки и передвижение в стойке.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технику упражнений в равновесии. Стойки и передвижение в стойке\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во время занятий гимнастикой.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Упражнения в равновесии. Элементы единоборства, развитие физических качеств.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технику упражнений в равновесии; освобождение от захватов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технику упражнений в равновесии; освобождение от захватов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9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(тестов)ГТО,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Упражнения в равновесии. Элементы единоборства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E8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pStyle w:val="ab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Э</w:t>
            </w:r>
            <w:r w:rsidRPr="00CC3DFD">
              <w:rPr>
                <w:rFonts w:ascii="Times New Roman" w:eastAsia="Times New Roman" w:hAnsi="Times New Roman" w:cs="Times New Roman"/>
                <w:szCs w:val="20"/>
              </w:rPr>
              <w:t>лементы единоборства</w:t>
            </w:r>
            <w:r w:rsidRPr="00CC3DF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Комплексы упражнений на растяжение и напряжение </w:t>
            </w:r>
            <w:proofErr w:type="spellStart"/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мыщц</w:t>
            </w:r>
            <w:proofErr w:type="spellEnd"/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pStyle w:val="ab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Оценить технику упражнений в равновесии; элементов единоборств</w:t>
            </w:r>
            <w:r w:rsidRPr="00CC3DF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Комплексы упражнений на растяжение и напряжение </w:t>
            </w:r>
            <w:proofErr w:type="spellStart"/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мыщц</w:t>
            </w:r>
            <w:proofErr w:type="spellEnd"/>
            <w:r w:rsidRPr="00CC3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Построения и перестроения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DA4344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A4344">
              <w:rPr>
                <w:rFonts w:ascii="Times New Roman" w:hAnsi="Times New Roman" w:cs="Times New Roman"/>
                <w:b/>
                <w:sz w:val="20"/>
                <w:szCs w:val="20"/>
              </w:rPr>
              <w:t>Лыжная</w:t>
            </w:r>
            <w:proofErr w:type="gramEnd"/>
            <w:r w:rsidRPr="00DA4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подготовка-24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ехника попеременного 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 хода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лыжной подготовкой. Совершенствовать технику скользящего шага без палок и с палками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Построения и перестроения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ехника попеременного 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 хода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скользящего шага без палок и с палками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ехника попеременного 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 хода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попеременного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хода Комплексы упражнений по адаптивной физической культуры..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Попеременный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ехника подъема   скользящим шагом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подъема в гору скользящим шагом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Подъем в гору скользящим шагом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ехника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одновременных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ходы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одновременных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Одновременные ходы. Эстафеты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поворотов переступанием в движении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поворотов переступанием в движении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Повороты переступанием в движении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попеременного  хода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попеременные 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Попеременные ходы. Эстафеты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Торможение и поворот упором.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торможения и поворота упором 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Торможение и поворот упором.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одновременных ходов на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переход с одновременных ходов на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Эстафета.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одновременных ходов на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7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преодоление подъемов и препятствий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элементов тактики лыжных ходов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элементов тактики лыжных 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лыжах.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эстафета.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gridAfter w:val="1"/>
          <w:wBefore w:w="249" w:type="dxa"/>
          <w:wAfter w:w="696" w:type="dxa"/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конькового хода.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до 5км (д); 6км (ю)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перехода с одновременных ходов на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и технику  преодоления подъемов и препятствий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перехода с одновременных ходов на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преодоления подъемов и препятствий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Переход с хода на ход в зависимости от условий дистанции и состояния лыжни.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Переход с хода на ход в зависимости от условий дистанции и состояния лыжни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до 5км (д); 6км (ю)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конькового хода.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одом. Эстафеты Преодоление подъемов и препятствий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9D0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Элементы тактики лыжных ходов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Элементы тактики лыжных ходов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B15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B15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конькового хода.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C81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Переход с одновременных ходов на попеременные ходы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gridAfter w:val="1"/>
          <w:wBefore w:w="249" w:type="dxa"/>
          <w:wAfter w:w="696" w:type="dxa"/>
          <w:trHeight w:val="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C81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ехника  конькового хода.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Передвижение коньковым ходом.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4656" w:rsidRPr="00CB736B" w:rsidRDefault="00194656" w:rsidP="0019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C81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C81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Техника  конькового хода.</w:t>
            </w:r>
          </w:p>
          <w:p w:rsidR="00194656" w:rsidRPr="00CC3DFD" w:rsidRDefault="00194656" w:rsidP="00194656">
            <w:pPr>
              <w:pStyle w:val="ab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Передвижение коньковым ходом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C81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pStyle w:val="ab"/>
              <w:snapToGrid w:val="0"/>
              <w:spacing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3DFD">
              <w:rPr>
                <w:rFonts w:ascii="Times New Roman" w:hAnsi="Times New Roman" w:cs="Times New Roman"/>
                <w:szCs w:val="20"/>
              </w:rPr>
              <w:t>Преодоление контр уклонов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pStyle w:val="ab"/>
              <w:snapToGrid w:val="0"/>
              <w:spacing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3DFD">
              <w:rPr>
                <w:rFonts w:ascii="Times New Roman" w:hAnsi="Times New Roman" w:cs="Times New Roman"/>
                <w:szCs w:val="20"/>
              </w:rPr>
              <w:t>Преодоление контр уклонов. Эстафеты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Преодоление контр уклонов. Эстафеты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единоборства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 часов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04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единоборства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(д).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 (м)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 (д).; элементов единоборства (м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04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элементов акробатики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э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лементы единоборства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элементов акробатики, изученные в предыдущих классах (д)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 (м)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акробатики, изученные в предыдущих классах (д)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04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единоборства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упражнений в равновесии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/ж, упор присев на одной ноге, махом соскок (д)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ехнику выполнения упражнений в равновесии на в/ж, упор присев на одной ноге, махом соскок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04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единоборства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(д); элементов единоборства (м)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 (д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).; 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элементов единоборства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B46007">
        <w:trPr>
          <w:gridBefore w:val="1"/>
          <w:wBefore w:w="249" w:type="dxa"/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04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лазания по  канату.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лазания по  канату и упражнений в равновесии (д);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 (м)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 (д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).; 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элементов единоборства  Упражнения в равновесии (д).; элементов единоборства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Техника  упражнений на перекладине.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Строевые упражнения – чёткость выполнения. Повторить упражнения на перекладине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Строевые упражнения – чёткость выполнения. Повторить упражнения на перекладине  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 часов</w:t>
            </w: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0E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Техника ударов по неподвижному и летящему мячу, остановка мяча.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техники ударов по неподвижному и летящему мячу, остановки мяча. Техника безопасности во время занятий спортивными играм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Техника ударов по неподвижному и летящему мячу, остановки мяча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0E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ударов головой серединой лба и боковой частью в прыжке и с разбега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ударов головой серединой лба и боковой частью в прыжке и с разбега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Удары головой серединой лба и боковой частью в прыжке и с разбега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0E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остановки мяча грудью, отбор мяча толчком плеча к плечу, подкатом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остановки мяча грудью, отбор мяча толчком плеча к плечу, подкатом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Остановка мяча грудью, отбор мяча толчком плеча к плечу, подкатом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Взаимодействие игроков, 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0E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обманных движений уходом, остановкой, ударом по мячу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обманных движений уходом, остановкой, ударом по мячу 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Обманные движения уходом, остановкой, ударом по мячу в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заимодействие игроков, 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0E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Элементы техники, учебная игра.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к судейству учащихся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к судейству учащихся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Взаимодействие игроков, 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C6399F">
        <w:trPr>
          <w:gridBefore w:val="1"/>
          <w:wBefore w:w="249" w:type="dxa"/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 часов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 85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094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Особенности соревновательной деятельности в массовых видах спорта.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Особенности соревновательной деятельности в массовых видах спорта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Верхняя и нижняя передачи через сетку в парах. ТБ на уроке.</w:t>
            </w:r>
          </w:p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Верхняя и нижняя передачи через сетку в парах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094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Варианты техники приема и передач мяча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приемов и передач мяча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техники приема и передача мяча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194656">
        <w:trPr>
          <w:gridBefore w:val="1"/>
          <w:wBefore w:w="249" w:type="dxa"/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094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Варианты техники приема и передач мяча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подач в волейболе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подач в волейболе. Игра.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094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Варианты нападающего удара через сетку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нападающего удара через сетку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нападающего удара через сетку. Игра.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094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актические действия в нападении и защите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DB6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актические действия в нападении и защите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</w:t>
            </w:r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Техническая и тактическая подготовка в национальных видах спорта.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DB6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актические действия в нападении и защите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DB6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Индивидуальные, групповые и командные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тактические действия в нападении и защите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Индивидуальные, групповые и командные тактические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нападении и защите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DB6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DB6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Разминка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rPr>
          <w:gridBefore w:val="1"/>
          <w:wBefore w:w="249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>Легкая</w:t>
            </w:r>
            <w:proofErr w:type="gramEnd"/>
            <w:r w:rsidRPr="00CC3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атлетика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 часов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2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Беговые упражнения.  Техника безопасности во время занятий </w:t>
            </w:r>
            <w:proofErr w:type="gram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/а.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Упражнения в парах на гибкость и сопротивление. Беговые упражнения.  Техника безопасности во время занятий л/а.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9F7924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9F7924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F7924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парах на гибкость и сопротивление. Беговые упражнения. 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Инструктаж.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Default="00194656" w:rsidP="00194656">
            <w:r w:rsidRPr="001B2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Кросс по пересечённой местности с элементами спортивного ориентирования.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Кросс по пересечённой местности с элементами спортивного ориентирования.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Бег с ускорениями по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2-3 раза.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Беговые упражнения, прыжковые упражнения.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из различных положений, разновидности бега,  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C3DFD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2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Спринтерский и медленный бег.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Бег 100м – учёт. Совершенствовать бег с переменной скоростью 2 мин. 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 из различных положений, разновидности бега, бег 100м.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1B2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учёт разбега и техники прыжка в длину.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Беговые и прыжковые упражнения. Совершенствование и учёт разбега и техники прыжка в длину.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ОРУ, 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подготовительные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бег 100м.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F90F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метания гранаты на дальность с разбега в 5-7 шагов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метания гранаты на дальность с разбега в 5-7 шагов. Бег до 8-9 мин.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ОРУ, подготовительные упр., метание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DA4344">
        <w:trPr>
          <w:gridBefore w:val="1"/>
          <w:wBefore w:w="249" w:type="dxa"/>
          <w:trHeight w:val="811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4656" w:rsidRDefault="00194656" w:rsidP="00194656">
            <w:r w:rsidRPr="00F90F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Учёт техники метания гранаты на дальность с разбега в 5-7 шагов</w:t>
            </w:r>
          </w:p>
        </w:tc>
        <w:tc>
          <w:tcPr>
            <w:tcW w:w="30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Учёт техники метания гранаты на дальность с разбега в 5-7 шагов. Бег до 8-9 мин.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3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ОРУ, подготовительные упр., метание</w:t>
            </w:r>
            <w:proofErr w:type="gramStart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игра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249" w:type="dxa"/>
          <w:wAfter w:w="696" w:type="dxa"/>
          <w:trHeight w:val="495"/>
        </w:trPr>
        <w:tc>
          <w:tcPr>
            <w:tcW w:w="709" w:type="dxa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94656" w:rsidRDefault="00194656" w:rsidP="00194656">
            <w:r w:rsidRPr="00F90F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ехники метания гранаты на дальность</w:t>
            </w:r>
          </w:p>
        </w:tc>
        <w:tc>
          <w:tcPr>
            <w:tcW w:w="3045" w:type="dxa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Учёт техники метания гранаты на дальность с разбега в 5-7 шагов. Бег до 8-9 мин.</w:t>
            </w:r>
          </w:p>
        </w:tc>
        <w:tc>
          <w:tcPr>
            <w:tcW w:w="1208" w:type="dxa"/>
            <w:gridSpan w:val="2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3294" w:type="dxa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У, подготовительные упр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етание ,бег, игра</w:t>
            </w:r>
          </w:p>
        </w:tc>
        <w:tc>
          <w:tcPr>
            <w:tcW w:w="958" w:type="dxa"/>
          </w:tcPr>
          <w:p w:rsidR="00194656" w:rsidRPr="00CB736B" w:rsidRDefault="00194656" w:rsidP="00194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56" w:rsidRPr="00CB736B" w:rsidTr="00707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249" w:type="dxa"/>
          <w:wAfter w:w="696" w:type="dxa"/>
          <w:trHeight w:val="510"/>
        </w:trPr>
        <w:tc>
          <w:tcPr>
            <w:tcW w:w="709" w:type="dxa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94656" w:rsidRDefault="00194656" w:rsidP="00194656">
            <w:r w:rsidRPr="00F90F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Приемы аутогенной тренировки, релаксации, самомассажа.</w:t>
            </w:r>
          </w:p>
        </w:tc>
        <w:tc>
          <w:tcPr>
            <w:tcW w:w="3045" w:type="dxa"/>
          </w:tcPr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Понятия: аутогенная тренировка, релаксация, самомассажа.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Аутогенная тренировка как форма </w:t>
            </w:r>
            <w:proofErr w:type="spellStart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функций организма. Основные упражнения.</w:t>
            </w:r>
          </w:p>
          <w:p w:rsidR="00194656" w:rsidRPr="00CC3DFD" w:rsidRDefault="00194656" w:rsidP="0019465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Релаксация. Ее цель и результат.</w:t>
            </w:r>
          </w:p>
          <w:p w:rsidR="00194656" w:rsidRPr="00CC3DFD" w:rsidRDefault="00194656" w:rsidP="00194656">
            <w:pPr>
              <w:pStyle w:val="ab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C3DFD">
              <w:rPr>
                <w:rFonts w:ascii="Times New Roman" w:hAnsi="Times New Roman" w:cs="Times New Roman"/>
                <w:szCs w:val="20"/>
              </w:rPr>
              <w:t>Самомассаж</w:t>
            </w:r>
            <w:proofErr w:type="spellEnd"/>
            <w:r w:rsidRPr="00CC3DFD">
              <w:rPr>
                <w:rFonts w:ascii="Times New Roman" w:hAnsi="Times New Roman" w:cs="Times New Roman"/>
                <w:szCs w:val="20"/>
              </w:rPr>
              <w:t xml:space="preserve"> как </w:t>
            </w:r>
            <w:proofErr w:type="spellStart"/>
            <w:r w:rsidRPr="00CC3DFD">
              <w:rPr>
                <w:rFonts w:ascii="Times New Roman" w:hAnsi="Times New Roman" w:cs="Times New Roman"/>
                <w:szCs w:val="20"/>
              </w:rPr>
              <w:t>здоровьесберегающий</w:t>
            </w:r>
            <w:proofErr w:type="spellEnd"/>
            <w:r w:rsidRPr="00CC3DFD">
              <w:rPr>
                <w:rFonts w:ascii="Times New Roman" w:hAnsi="Times New Roman" w:cs="Times New Roman"/>
                <w:szCs w:val="20"/>
              </w:rPr>
              <w:t xml:space="preserve"> элемент, приемы </w:t>
            </w:r>
            <w:proofErr w:type="spellStart"/>
            <w:r w:rsidRPr="00CC3DFD">
              <w:rPr>
                <w:rFonts w:ascii="Times New Roman" w:hAnsi="Times New Roman" w:cs="Times New Roman"/>
                <w:szCs w:val="20"/>
              </w:rPr>
              <w:t>самомассажа</w:t>
            </w:r>
            <w:proofErr w:type="spellEnd"/>
          </w:p>
        </w:tc>
        <w:tc>
          <w:tcPr>
            <w:tcW w:w="1208" w:type="dxa"/>
            <w:gridSpan w:val="2"/>
          </w:tcPr>
          <w:p w:rsidR="00194656" w:rsidRPr="00CC3DFD" w:rsidRDefault="00194656" w:rsidP="00194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3294" w:type="dxa"/>
          </w:tcPr>
          <w:p w:rsidR="00194656" w:rsidRPr="00CC3DFD" w:rsidRDefault="00194656" w:rsidP="00194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  <w:r w:rsidRPr="00CC3DFD">
              <w:rPr>
                <w:rFonts w:ascii="Times New Roman" w:hAnsi="Times New Roman" w:cs="Times New Roman"/>
                <w:sz w:val="20"/>
                <w:szCs w:val="20"/>
              </w:rPr>
              <w:t xml:space="preserve"> Самомассаж как здоровье  сберегающий элемент, приемы самомассаж </w:t>
            </w:r>
            <w:r w:rsidRPr="00CC3DFD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игра</w:t>
            </w:r>
          </w:p>
        </w:tc>
        <w:tc>
          <w:tcPr>
            <w:tcW w:w="958" w:type="dxa"/>
          </w:tcPr>
          <w:p w:rsidR="00194656" w:rsidRPr="00CB736B" w:rsidRDefault="00194656" w:rsidP="0019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E5D" w:rsidRDefault="00143E5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143E5D" w:rsidRDefault="00143E5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143E5D" w:rsidRDefault="00143E5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DE0CC9" w:rsidRDefault="00DE0CC9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CC3DFD" w:rsidRDefault="00CC3DFD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DE0CC9" w:rsidRDefault="00DE0CC9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52267B" w:rsidRDefault="0052267B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52267B" w:rsidRDefault="0052267B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52267B" w:rsidRDefault="0052267B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52267B" w:rsidRDefault="0052267B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52267B" w:rsidRDefault="0052267B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DE0CC9" w:rsidRDefault="00DE0CC9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tbl>
      <w:tblPr>
        <w:tblStyle w:val="a9"/>
        <w:tblW w:w="0" w:type="auto"/>
        <w:tblLook w:val="04A0"/>
      </w:tblPr>
      <w:tblGrid>
        <w:gridCol w:w="12299"/>
        <w:gridCol w:w="2487"/>
      </w:tblGrid>
      <w:tr w:rsidR="00DE0CC9" w:rsidTr="00DE0CC9">
        <w:tc>
          <w:tcPr>
            <w:tcW w:w="12299" w:type="dxa"/>
          </w:tcPr>
          <w:p w:rsidR="00DE0CC9" w:rsidRDefault="00DE0CC9" w:rsidP="00DE0CC9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Выдержки из стандарт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полного) среднего общего образования</w:t>
            </w:r>
          </w:p>
        </w:tc>
        <w:tc>
          <w:tcPr>
            <w:tcW w:w="2487" w:type="dxa"/>
          </w:tcPr>
          <w:p w:rsidR="00DE0CC9" w:rsidRDefault="00DE0CC9" w:rsidP="00DE0CC9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уроков</w:t>
            </w:r>
          </w:p>
        </w:tc>
      </w:tr>
      <w:tr w:rsidR="00DE0CC9" w:rsidTr="00DE0CC9">
        <w:tc>
          <w:tcPr>
            <w:tcW w:w="12299" w:type="dxa"/>
          </w:tcPr>
          <w:p w:rsidR="00DE0CC9" w:rsidRDefault="00DE0CC9" w:rsidP="00DE0CC9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7B064D">
              <w:rPr>
                <w:rFonts w:ascii="Times New Roman" w:hAnsi="Times New Roman"/>
                <w:b/>
                <w:sz w:val="20"/>
                <w:szCs w:val="20"/>
              </w:rPr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2487" w:type="dxa"/>
          </w:tcPr>
          <w:p w:rsidR="00DE0CC9" w:rsidRDefault="00DE0CC9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</w:t>
            </w:r>
          </w:p>
        </w:tc>
      </w:tr>
      <w:tr w:rsidR="00DE0CC9" w:rsidTr="00DE0CC9">
        <w:tc>
          <w:tcPr>
            <w:tcW w:w="12299" w:type="dxa"/>
          </w:tcPr>
          <w:p w:rsidR="00DE0CC9" w:rsidRDefault="00DE0CC9" w:rsidP="00DE0CC9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B83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Современные оздоровительные системы физического воспитания их роль в формировании ЗОЖ, сохранении тво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рческой активности и долголетия, п</w:t>
            </w:r>
            <w:r w:rsidRPr="00B83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олоса препятствий</w:t>
            </w:r>
          </w:p>
        </w:tc>
        <w:tc>
          <w:tcPr>
            <w:tcW w:w="2487" w:type="dxa"/>
          </w:tcPr>
          <w:p w:rsidR="00DE0CC9" w:rsidRDefault="00DE0CC9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8</w:t>
            </w:r>
          </w:p>
        </w:tc>
      </w:tr>
      <w:tr w:rsidR="00DE0CC9" w:rsidTr="00DE0CC9">
        <w:tc>
          <w:tcPr>
            <w:tcW w:w="12299" w:type="dxa"/>
          </w:tcPr>
          <w:p w:rsidR="00DE0CC9" w:rsidRDefault="00DE0CC9" w:rsidP="00DE0CC9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B83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Оздоровительные мероприятия по восстановлению организма и повышению работоспособности: гимнастика при умственной и физической деятельности, аутотренинг, релаксация, самомассаж, банные процедуры.</w:t>
            </w:r>
          </w:p>
        </w:tc>
        <w:tc>
          <w:tcPr>
            <w:tcW w:w="2487" w:type="dxa"/>
          </w:tcPr>
          <w:p w:rsidR="00DE0CC9" w:rsidRDefault="00DE0CC9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11</w:t>
            </w:r>
          </w:p>
        </w:tc>
      </w:tr>
      <w:tr w:rsidR="00DE0CC9" w:rsidTr="00DE0CC9">
        <w:tc>
          <w:tcPr>
            <w:tcW w:w="12299" w:type="dxa"/>
          </w:tcPr>
          <w:p w:rsidR="00DE0CC9" w:rsidRDefault="006F5337" w:rsidP="006F5337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B83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Техническая и тактическая подготовка в национальных видах спорта</w:t>
            </w:r>
          </w:p>
        </w:tc>
        <w:tc>
          <w:tcPr>
            <w:tcW w:w="2487" w:type="dxa"/>
          </w:tcPr>
          <w:p w:rsidR="00DE0CC9" w:rsidRDefault="006F5337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26</w:t>
            </w:r>
          </w:p>
        </w:tc>
      </w:tr>
      <w:tr w:rsidR="00DE0CC9" w:rsidTr="00DE0CC9">
        <w:tc>
          <w:tcPr>
            <w:tcW w:w="12299" w:type="dxa"/>
          </w:tcPr>
          <w:p w:rsidR="00DE0CC9" w:rsidRDefault="006F5337" w:rsidP="006F5337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Приёмы защиты и самообороны из атлетических единоборств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87" w:type="dxa"/>
          </w:tcPr>
          <w:p w:rsidR="00DE0CC9" w:rsidRDefault="006F5337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30</w:t>
            </w:r>
          </w:p>
        </w:tc>
      </w:tr>
      <w:tr w:rsidR="00DE0CC9" w:rsidTr="00DE0CC9">
        <w:tc>
          <w:tcPr>
            <w:tcW w:w="12299" w:type="dxa"/>
          </w:tcPr>
          <w:p w:rsidR="006F5337" w:rsidRPr="00982D6F" w:rsidRDefault="006F5337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Ритмическая гимнастика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E0CC9" w:rsidRDefault="006F5337" w:rsidP="006F5337">
            <w:pPr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Индивидуально подобранные композиции из упражнений с разной амплитудой</w:t>
            </w:r>
            <w:proofErr w:type="gramStart"/>
            <w:r w:rsidRPr="0083448B">
              <w:rPr>
                <w:rFonts w:ascii="Times New Roman" w:hAnsi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83448B">
              <w:rPr>
                <w:rFonts w:ascii="Times New Roman" w:hAnsi="Times New Roman"/>
                <w:b/>
                <w:sz w:val="20"/>
                <w:szCs w:val="20"/>
              </w:rPr>
              <w:t xml:space="preserve"> ритмом, темпом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87" w:type="dxa"/>
          </w:tcPr>
          <w:p w:rsidR="00DE0CC9" w:rsidRDefault="006F5337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31</w:t>
            </w:r>
          </w:p>
        </w:tc>
      </w:tr>
      <w:tr w:rsidR="00DE0CC9" w:rsidTr="00DE0CC9">
        <w:tc>
          <w:tcPr>
            <w:tcW w:w="12299" w:type="dxa"/>
          </w:tcPr>
          <w:p w:rsidR="00DE0CC9" w:rsidRPr="006F5337" w:rsidRDefault="006F5337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448B">
              <w:rPr>
                <w:rFonts w:ascii="Times New Roman" w:hAnsi="Times New Roman"/>
                <w:b/>
                <w:sz w:val="20"/>
                <w:szCs w:val="20"/>
              </w:rPr>
              <w:t xml:space="preserve">Акробатическая комбинация. </w:t>
            </w:r>
            <w:proofErr w:type="spellStart"/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Аэробика</w:t>
            </w:r>
            <w:proofErr w:type="gramStart"/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.И</w:t>
            </w:r>
            <w:proofErr w:type="gramEnd"/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ндивидуально-ориентированные</w:t>
            </w:r>
            <w:proofErr w:type="spellEnd"/>
            <w:r w:rsidRPr="0083448B">
              <w:rPr>
                <w:rFonts w:ascii="Times New Roman" w:hAnsi="Times New Roman"/>
                <w:b/>
                <w:sz w:val="20"/>
                <w:szCs w:val="20"/>
              </w:rPr>
              <w:t xml:space="preserve"> здоровье сберегающие технологии: гимнастика при умственной и физической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87" w:type="dxa"/>
          </w:tcPr>
          <w:p w:rsidR="00DE0CC9" w:rsidRDefault="006F5337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37</w:t>
            </w:r>
          </w:p>
        </w:tc>
      </w:tr>
      <w:tr w:rsidR="006F5337" w:rsidTr="00DE0CC9">
        <w:tc>
          <w:tcPr>
            <w:tcW w:w="12299" w:type="dxa"/>
          </w:tcPr>
          <w:p w:rsidR="006F5337" w:rsidRPr="0083448B" w:rsidRDefault="00D54660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448B">
              <w:rPr>
                <w:rFonts w:ascii="Times New Roman" w:hAnsi="Times New Roman"/>
                <w:b/>
                <w:sz w:val="20"/>
                <w:szCs w:val="20"/>
              </w:rPr>
              <w:t>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2487" w:type="dxa"/>
          </w:tcPr>
          <w:p w:rsidR="006F5337" w:rsidRDefault="00D54660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42</w:t>
            </w:r>
          </w:p>
        </w:tc>
      </w:tr>
      <w:tr w:rsidR="00D54660" w:rsidTr="00DE0CC9">
        <w:tc>
          <w:tcPr>
            <w:tcW w:w="12299" w:type="dxa"/>
          </w:tcPr>
          <w:p w:rsidR="00D54660" w:rsidRPr="0083448B" w:rsidRDefault="00D54660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Комплексы упражнений на растяжение и напряжение </w:t>
            </w:r>
            <w:proofErr w:type="spellStart"/>
            <w:r w:rsidRPr="00D54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мыщц</w:t>
            </w:r>
            <w:proofErr w:type="spellEnd"/>
          </w:p>
        </w:tc>
        <w:tc>
          <w:tcPr>
            <w:tcW w:w="2487" w:type="dxa"/>
          </w:tcPr>
          <w:p w:rsidR="00D54660" w:rsidRDefault="00D54660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48</w:t>
            </w:r>
          </w:p>
        </w:tc>
      </w:tr>
      <w:tr w:rsidR="00D54660" w:rsidTr="00DE0CC9">
        <w:tc>
          <w:tcPr>
            <w:tcW w:w="12299" w:type="dxa"/>
          </w:tcPr>
          <w:p w:rsidR="00D54660" w:rsidRPr="00D54660" w:rsidRDefault="00D54660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501C1">
              <w:rPr>
                <w:rFonts w:ascii="Times New Roman" w:hAnsi="Times New Roman"/>
                <w:b/>
                <w:sz w:val="20"/>
                <w:szCs w:val="20"/>
              </w:rPr>
              <w:t xml:space="preserve">Комплексы упражнений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адаптивной физической культуры.</w:t>
            </w:r>
            <w:proofErr w:type="gramEnd"/>
          </w:p>
        </w:tc>
        <w:tc>
          <w:tcPr>
            <w:tcW w:w="2487" w:type="dxa"/>
          </w:tcPr>
          <w:p w:rsidR="00D54660" w:rsidRDefault="00D54660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51</w:t>
            </w:r>
          </w:p>
        </w:tc>
      </w:tr>
      <w:tr w:rsidR="00D54660" w:rsidTr="00DE0CC9">
        <w:tc>
          <w:tcPr>
            <w:tcW w:w="12299" w:type="dxa"/>
          </w:tcPr>
          <w:p w:rsidR="00D54660" w:rsidRPr="000501C1" w:rsidRDefault="00D54660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01C1">
              <w:rPr>
                <w:rFonts w:ascii="Times New Roman" w:hAnsi="Times New Roman"/>
                <w:b/>
                <w:sz w:val="20"/>
                <w:szCs w:val="20"/>
              </w:rPr>
              <w:t>Особенности соревновательной деятельности в массовых видах спорта</w:t>
            </w:r>
          </w:p>
        </w:tc>
        <w:tc>
          <w:tcPr>
            <w:tcW w:w="2487" w:type="dxa"/>
          </w:tcPr>
          <w:p w:rsidR="00D54660" w:rsidRDefault="00D54660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90</w:t>
            </w:r>
          </w:p>
        </w:tc>
      </w:tr>
      <w:tr w:rsidR="00D54660" w:rsidTr="00DE0CC9">
        <w:tc>
          <w:tcPr>
            <w:tcW w:w="12299" w:type="dxa"/>
          </w:tcPr>
          <w:p w:rsidR="00D54660" w:rsidRPr="000501C1" w:rsidRDefault="00D54660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7BC8">
              <w:rPr>
                <w:rFonts w:ascii="Times New Roman" w:hAnsi="Times New Roman"/>
                <w:b/>
                <w:sz w:val="20"/>
                <w:szCs w:val="20"/>
              </w:rPr>
              <w:t>Кросс по пересечённой местности с элементами спортивного ориентирования</w:t>
            </w:r>
          </w:p>
        </w:tc>
        <w:tc>
          <w:tcPr>
            <w:tcW w:w="2487" w:type="dxa"/>
          </w:tcPr>
          <w:p w:rsidR="00D54660" w:rsidRDefault="00D54660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95</w:t>
            </w:r>
          </w:p>
        </w:tc>
      </w:tr>
      <w:tr w:rsidR="00D54660" w:rsidTr="00DE0CC9">
        <w:tc>
          <w:tcPr>
            <w:tcW w:w="12299" w:type="dxa"/>
          </w:tcPr>
          <w:p w:rsidR="00D54660" w:rsidRPr="007C7BC8" w:rsidRDefault="00D54660" w:rsidP="00D546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7BC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7C7BC8">
              <w:rPr>
                <w:rFonts w:ascii="Times New Roman" w:hAnsi="Times New Roman"/>
                <w:b/>
                <w:sz w:val="20"/>
                <w:szCs w:val="20"/>
              </w:rPr>
              <w:t>Приемы аутогенной тренировки, релаксации, самомассажа</w:t>
            </w:r>
          </w:p>
          <w:p w:rsidR="00D54660" w:rsidRPr="007C7BC8" w:rsidRDefault="00D54660" w:rsidP="006F53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</w:tcPr>
          <w:p w:rsidR="00D54660" w:rsidRDefault="00D54660" w:rsidP="0014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102</w:t>
            </w:r>
          </w:p>
        </w:tc>
      </w:tr>
    </w:tbl>
    <w:p w:rsidR="00DE0CC9" w:rsidRDefault="00DE0CC9" w:rsidP="00143E5D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DF36FD" w:rsidRDefault="00DF36F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p w:rsidR="007B064D" w:rsidRDefault="007B064D"/>
    <w:sectPr w:rsidR="007B064D" w:rsidSect="0023412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9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DA6570"/>
    <w:multiLevelType w:val="hybridMultilevel"/>
    <w:tmpl w:val="9D84561C"/>
    <w:lvl w:ilvl="0" w:tplc="04190001">
      <w:start w:val="1"/>
      <w:numFmt w:val="bullet"/>
      <w:pStyle w:val="1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E0A51A8"/>
    <w:multiLevelType w:val="multilevel"/>
    <w:tmpl w:val="C9E4D07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569BB"/>
    <w:multiLevelType w:val="multilevel"/>
    <w:tmpl w:val="D0F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005B29"/>
    <w:multiLevelType w:val="hybridMultilevel"/>
    <w:tmpl w:val="25D013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72A1639"/>
    <w:multiLevelType w:val="multilevel"/>
    <w:tmpl w:val="8D9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E5D"/>
    <w:rsid w:val="00037840"/>
    <w:rsid w:val="000419E5"/>
    <w:rsid w:val="000501C1"/>
    <w:rsid w:val="00056513"/>
    <w:rsid w:val="00064DA2"/>
    <w:rsid w:val="00093837"/>
    <w:rsid w:val="00105540"/>
    <w:rsid w:val="00143E5D"/>
    <w:rsid w:val="00150AE8"/>
    <w:rsid w:val="00194656"/>
    <w:rsid w:val="001B3163"/>
    <w:rsid w:val="001E024D"/>
    <w:rsid w:val="002220DE"/>
    <w:rsid w:val="0023412C"/>
    <w:rsid w:val="00356F99"/>
    <w:rsid w:val="003923AD"/>
    <w:rsid w:val="00394053"/>
    <w:rsid w:val="00451CF4"/>
    <w:rsid w:val="004722E9"/>
    <w:rsid w:val="004F2910"/>
    <w:rsid w:val="0052267B"/>
    <w:rsid w:val="00556F2A"/>
    <w:rsid w:val="005B1180"/>
    <w:rsid w:val="0063490C"/>
    <w:rsid w:val="00634F0D"/>
    <w:rsid w:val="0063629B"/>
    <w:rsid w:val="00664316"/>
    <w:rsid w:val="006A5713"/>
    <w:rsid w:val="006E43FF"/>
    <w:rsid w:val="006F5337"/>
    <w:rsid w:val="00707A1E"/>
    <w:rsid w:val="007B064D"/>
    <w:rsid w:val="007C7BC8"/>
    <w:rsid w:val="007D73D1"/>
    <w:rsid w:val="0083448B"/>
    <w:rsid w:val="00844352"/>
    <w:rsid w:val="00872166"/>
    <w:rsid w:val="00874076"/>
    <w:rsid w:val="008742F7"/>
    <w:rsid w:val="008B06C3"/>
    <w:rsid w:val="00916AC6"/>
    <w:rsid w:val="00923F36"/>
    <w:rsid w:val="00947F87"/>
    <w:rsid w:val="009707BC"/>
    <w:rsid w:val="0099450F"/>
    <w:rsid w:val="009A5F75"/>
    <w:rsid w:val="009B1C32"/>
    <w:rsid w:val="009F7924"/>
    <w:rsid w:val="00A05357"/>
    <w:rsid w:val="00A37E07"/>
    <w:rsid w:val="00A5636F"/>
    <w:rsid w:val="00A9773B"/>
    <w:rsid w:val="00AC14D0"/>
    <w:rsid w:val="00AE4236"/>
    <w:rsid w:val="00B40DBF"/>
    <w:rsid w:val="00B46007"/>
    <w:rsid w:val="00B67C6C"/>
    <w:rsid w:val="00B83500"/>
    <w:rsid w:val="00C34131"/>
    <w:rsid w:val="00C6399F"/>
    <w:rsid w:val="00CC3DFD"/>
    <w:rsid w:val="00D070A9"/>
    <w:rsid w:val="00D510AD"/>
    <w:rsid w:val="00D54660"/>
    <w:rsid w:val="00D90577"/>
    <w:rsid w:val="00D91B9B"/>
    <w:rsid w:val="00DA4344"/>
    <w:rsid w:val="00DE0CC9"/>
    <w:rsid w:val="00DF36FD"/>
    <w:rsid w:val="00E140C8"/>
    <w:rsid w:val="00E31426"/>
    <w:rsid w:val="00E3414F"/>
    <w:rsid w:val="00E813D3"/>
    <w:rsid w:val="00EB13F2"/>
    <w:rsid w:val="00EC617B"/>
    <w:rsid w:val="00EE2E23"/>
    <w:rsid w:val="00F55100"/>
    <w:rsid w:val="00FA229C"/>
    <w:rsid w:val="00FC6525"/>
    <w:rsid w:val="00FD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5D"/>
    <w:pPr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143E5D"/>
    <w:pPr>
      <w:widowControl w:val="0"/>
      <w:numPr>
        <w:numId w:val="1"/>
      </w:numPr>
      <w:suppressAutoHyphens/>
      <w:spacing w:before="280" w:after="280" w:line="240" w:lineRule="auto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43E5D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nhideWhenUsed/>
    <w:rsid w:val="00143E5D"/>
    <w:pPr>
      <w:spacing w:after="120"/>
    </w:pPr>
  </w:style>
  <w:style w:type="character" w:customStyle="1" w:styleId="a4">
    <w:name w:val="Основной текст Знак"/>
    <w:basedOn w:val="a1"/>
    <w:link w:val="a0"/>
    <w:rsid w:val="00143E5D"/>
  </w:style>
  <w:style w:type="paragraph" w:styleId="a5">
    <w:name w:val="No Spacing"/>
    <w:link w:val="a6"/>
    <w:uiPriority w:val="99"/>
    <w:qFormat/>
    <w:rsid w:val="00143E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c10">
    <w:name w:val="c2 c10"/>
    <w:basedOn w:val="a1"/>
    <w:rsid w:val="00143E5D"/>
  </w:style>
  <w:style w:type="paragraph" w:customStyle="1" w:styleId="c22c45">
    <w:name w:val="c22 c45"/>
    <w:basedOn w:val="a"/>
    <w:rsid w:val="0014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43E5D"/>
  </w:style>
  <w:style w:type="character" w:styleId="a7">
    <w:name w:val="Hyperlink"/>
    <w:basedOn w:val="a1"/>
    <w:uiPriority w:val="99"/>
    <w:semiHidden/>
    <w:unhideWhenUsed/>
    <w:rsid w:val="00143E5D"/>
    <w:rPr>
      <w:color w:val="0000FF"/>
      <w:u w:val="single"/>
    </w:rPr>
  </w:style>
  <w:style w:type="paragraph" w:customStyle="1" w:styleId="a8">
    <w:name w:val="Заголовок"/>
    <w:basedOn w:val="a"/>
    <w:next w:val="a0"/>
    <w:rsid w:val="00143E5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table" w:styleId="a9">
    <w:name w:val="Table Grid"/>
    <w:basedOn w:val="a2"/>
    <w:uiPriority w:val="59"/>
    <w:rsid w:val="0014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43E5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b">
    <w:name w:val="Normal (Web)"/>
    <w:basedOn w:val="a"/>
    <w:rsid w:val="00143E5D"/>
    <w:pPr>
      <w:widowControl w:val="0"/>
      <w:suppressAutoHyphens/>
      <w:spacing w:before="280" w:after="28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58">
    <w:name w:val="Font Style58"/>
    <w:uiPriority w:val="99"/>
    <w:rsid w:val="00D90577"/>
    <w:rPr>
      <w:rFonts w:ascii="Times New Roman" w:hAnsi="Times New Roman"/>
      <w:sz w:val="20"/>
    </w:rPr>
  </w:style>
  <w:style w:type="character" w:customStyle="1" w:styleId="a6">
    <w:name w:val="Без интервала Знак"/>
    <w:link w:val="a5"/>
    <w:uiPriority w:val="99"/>
    <w:locked/>
    <w:rsid w:val="00D9057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9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3FA85-FCAE-46A7-86C5-4B444441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17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2016-02-03T12:11:00Z</cp:lastPrinted>
  <dcterms:created xsi:type="dcterms:W3CDTF">2016-01-11T04:03:00Z</dcterms:created>
  <dcterms:modified xsi:type="dcterms:W3CDTF">2016-02-17T19:11:00Z</dcterms:modified>
</cp:coreProperties>
</file>