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47" w:type="dxa"/>
        <w:tblInd w:w="-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EC38BB" w:rsidTr="00871F6F">
        <w:tc>
          <w:tcPr>
            <w:tcW w:w="15247" w:type="dxa"/>
          </w:tcPr>
          <w:p w:rsidR="00EC38BB" w:rsidRPr="00500D0A" w:rsidRDefault="00EC38BB" w:rsidP="00EC38BB">
            <w:pPr>
              <w:pStyle w:val="af1"/>
              <w:jc w:val="center"/>
              <w:rPr>
                <w:sz w:val="28"/>
              </w:rPr>
            </w:pPr>
            <w:r w:rsidRPr="00500D0A">
              <w:rPr>
                <w:sz w:val="28"/>
              </w:rPr>
              <w:t>Муниципальное автономное общеобразовательное учреждение</w:t>
            </w:r>
          </w:p>
          <w:p w:rsidR="00EC38BB" w:rsidRPr="00812DE4" w:rsidRDefault="00EC38BB" w:rsidP="00EC38BB">
            <w:pPr>
              <w:pStyle w:val="af1"/>
              <w:jc w:val="center"/>
              <w:rPr>
                <w:b/>
                <w:u w:val="single"/>
              </w:rPr>
            </w:pPr>
            <w:r w:rsidRPr="00812DE4">
              <w:rPr>
                <w:b/>
                <w:sz w:val="36"/>
                <w:u w:val="single"/>
              </w:rPr>
              <w:t>«Новоатьяловская средняя общеобразовательная школа»</w:t>
            </w:r>
          </w:p>
          <w:p w:rsidR="00EC38BB" w:rsidRDefault="00EC38BB" w:rsidP="00EC3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д. 20, с. Новоатьялово, Ялуторовский район, Тюменская область, 627050</w:t>
            </w:r>
          </w:p>
          <w:p w:rsidR="00EC38BB" w:rsidRDefault="00EC38BB" w:rsidP="00EC3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 (34535) 34-1-60,  </w:t>
            </w:r>
            <w:r>
              <w:rPr>
                <w:sz w:val="24"/>
                <w:szCs w:val="24"/>
                <w:lang w:val="en-US"/>
              </w:rPr>
              <w:t>e</w:t>
            </w:r>
            <w:r w:rsidRPr="008516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tt-RU"/>
              </w:rPr>
              <w:t xml:space="preserve">: </w:t>
            </w:r>
            <w:r w:rsidR="0024150F">
              <w:rPr>
                <w:sz w:val="24"/>
                <w:szCs w:val="24"/>
                <w:u w:val="single"/>
                <w:lang w:val="en-US"/>
              </w:rPr>
              <w:fldChar w:fldCharType="begin"/>
            </w:r>
            <w:r w:rsidRPr="00851619"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  <w:lang w:val="en-US"/>
              </w:rPr>
              <w:instrText>HYPERLINK</w:instrText>
            </w:r>
            <w:r w:rsidRPr="00851619">
              <w:rPr>
                <w:sz w:val="24"/>
                <w:szCs w:val="24"/>
                <w:u w:val="single"/>
              </w:rPr>
              <w:instrText xml:space="preserve"> "</w:instrText>
            </w:r>
            <w:r>
              <w:rPr>
                <w:sz w:val="24"/>
                <w:szCs w:val="24"/>
                <w:u w:val="single"/>
                <w:lang w:val="en-US"/>
              </w:rPr>
              <w:instrText>mailto</w:instrText>
            </w:r>
            <w:r w:rsidRPr="00851619">
              <w:rPr>
                <w:sz w:val="24"/>
                <w:szCs w:val="24"/>
                <w:u w:val="single"/>
              </w:rPr>
              <w:instrText>: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novoat</w:instrText>
            </w:r>
            <w:r w:rsidRPr="00851619">
              <w:rPr>
                <w:sz w:val="24"/>
                <w:szCs w:val="24"/>
                <w:u w:val="single"/>
              </w:rPr>
              <w:instrText>_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school</w:instrText>
            </w:r>
            <w:r w:rsidRPr="00851619">
              <w:rPr>
                <w:sz w:val="24"/>
                <w:szCs w:val="24"/>
                <w:u w:val="single"/>
              </w:rPr>
              <w:instrText>@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inbox</w:instrText>
            </w:r>
            <w:r w:rsidRPr="00851619">
              <w:rPr>
                <w:sz w:val="24"/>
                <w:szCs w:val="24"/>
                <w:u w:val="single"/>
              </w:rPr>
              <w:instrText>.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ru</w:instrText>
            </w:r>
            <w:r w:rsidRPr="00851619">
              <w:rPr>
                <w:sz w:val="24"/>
                <w:szCs w:val="24"/>
                <w:u w:val="single"/>
              </w:rPr>
              <w:instrText xml:space="preserve">" </w:instrText>
            </w:r>
            <w:r w:rsidR="0024150F">
              <w:rPr>
                <w:sz w:val="24"/>
                <w:szCs w:val="24"/>
                <w:u w:val="single"/>
                <w:lang w:val="en-US"/>
              </w:rPr>
              <w:fldChar w:fldCharType="separate"/>
            </w:r>
            <w:r w:rsidRPr="00977087">
              <w:rPr>
                <w:rStyle w:val="a4"/>
                <w:sz w:val="24"/>
                <w:szCs w:val="24"/>
                <w:lang w:val="en-US"/>
              </w:rPr>
              <w:t>novoat</w:t>
            </w:r>
            <w:r w:rsidRPr="00977087">
              <w:rPr>
                <w:rStyle w:val="a4"/>
                <w:sz w:val="24"/>
                <w:szCs w:val="24"/>
              </w:rPr>
              <w:t>_</w:t>
            </w:r>
            <w:r w:rsidRPr="00977087">
              <w:rPr>
                <w:rStyle w:val="a4"/>
                <w:sz w:val="24"/>
                <w:szCs w:val="24"/>
                <w:lang w:val="en-US"/>
              </w:rPr>
              <w:t>school</w:t>
            </w:r>
            <w:r w:rsidRPr="00977087">
              <w:rPr>
                <w:rStyle w:val="a4"/>
                <w:sz w:val="24"/>
                <w:szCs w:val="24"/>
              </w:rPr>
              <w:t>@</w:t>
            </w:r>
            <w:r w:rsidRPr="00977087">
              <w:rPr>
                <w:rStyle w:val="a4"/>
                <w:sz w:val="24"/>
                <w:szCs w:val="24"/>
                <w:lang w:val="en-US"/>
              </w:rPr>
              <w:t>inbox</w:t>
            </w:r>
            <w:r w:rsidRPr="00977087">
              <w:rPr>
                <w:rStyle w:val="a4"/>
                <w:sz w:val="24"/>
                <w:szCs w:val="24"/>
              </w:rPr>
              <w:t>.</w:t>
            </w:r>
            <w:proofErr w:type="spellStart"/>
            <w:r w:rsidRPr="00977087">
              <w:rPr>
                <w:rStyle w:val="a4"/>
                <w:sz w:val="24"/>
                <w:szCs w:val="24"/>
                <w:lang w:val="en-US"/>
              </w:rPr>
              <w:t>ru</w:t>
            </w:r>
            <w:proofErr w:type="spellEnd"/>
            <w:r w:rsidR="0024150F">
              <w:rPr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EC38BB" w:rsidRPr="00851619" w:rsidRDefault="00EC38BB" w:rsidP="00EC38BB">
            <w:pPr>
              <w:jc w:val="center"/>
              <w:rPr>
                <w:sz w:val="24"/>
                <w:szCs w:val="24"/>
              </w:rPr>
            </w:pPr>
            <w:r w:rsidRPr="00851619">
              <w:rPr>
                <w:sz w:val="24"/>
                <w:szCs w:val="24"/>
              </w:rPr>
              <w:t>ОКПО 45782046, ОГРН 1027201465741, ИНН/КПП 7228005312/720701001</w:t>
            </w:r>
          </w:p>
          <w:p w:rsidR="00EC38BB" w:rsidRDefault="00EC38BB" w:rsidP="00EC38BB">
            <w:pPr>
              <w:pStyle w:val="af1"/>
              <w:jc w:val="center"/>
              <w:rPr>
                <w:sz w:val="28"/>
              </w:rPr>
            </w:pPr>
          </w:p>
          <w:tbl>
            <w:tblPr>
              <w:tblStyle w:val="a3"/>
              <w:tblpPr w:leftFromText="180" w:rightFromText="180" w:vertAnchor="text" w:horzAnchor="page" w:tblpX="1093" w:tblpY="252"/>
              <w:tblW w:w="15021" w:type="dxa"/>
              <w:tblLook w:val="04A0"/>
            </w:tblPr>
            <w:tblGrid>
              <w:gridCol w:w="4606"/>
              <w:gridCol w:w="4536"/>
              <w:gridCol w:w="5879"/>
            </w:tblGrid>
            <w:tr w:rsidR="00EC38BB" w:rsidTr="00EC38BB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b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«Рассмотрена»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 xml:space="preserve">на заседании </w:t>
                  </w:r>
                  <w:proofErr w:type="spellStart"/>
                  <w:r>
                    <w:rPr>
                      <w:rFonts w:ascii="Times New Roman" w:hAnsi="Times New Roman" w:cs="Arial"/>
                      <w:szCs w:val="28"/>
                    </w:rPr>
                    <w:t>методсовета</w:t>
                  </w:r>
                  <w:proofErr w:type="spellEnd"/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№_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     от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28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__»____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_____2015 г.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b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«Принята»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педагогическом совете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№__</w:t>
                  </w:r>
                  <w:r w:rsidR="009B4429">
                    <w:rPr>
                      <w:rFonts w:ascii="Times New Roman" w:hAnsi="Times New Roman" w:cs="Arial"/>
                      <w:szCs w:val="28"/>
                    </w:rPr>
                    <w:t>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 от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31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__»_____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______2015г</w:t>
                  </w:r>
                </w:p>
              </w:tc>
              <w:tc>
                <w:tcPr>
                  <w:tcW w:w="5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«Утверждена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Приказ №_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81_  од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31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 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 2015г.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Директор школы:__________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Arial"/>
                      <w:szCs w:val="28"/>
                    </w:rPr>
                    <w:t>ИсхаковаФ.Ф</w:t>
                  </w:r>
                  <w:proofErr w:type="spellEnd"/>
                  <w:r>
                    <w:rPr>
                      <w:rFonts w:ascii="Times New Roman" w:hAnsi="Times New Roman" w:cs="Arial"/>
                      <w:szCs w:val="28"/>
                    </w:rPr>
                    <w:t>.</w:t>
                  </w:r>
                </w:p>
              </w:tc>
            </w:tr>
          </w:tbl>
          <w:p w:rsidR="00EC38BB" w:rsidRDefault="00EC38BB" w:rsidP="00EC38BB">
            <w:pPr>
              <w:pStyle w:val="af1"/>
              <w:jc w:val="center"/>
              <w:rPr>
                <w:sz w:val="28"/>
              </w:rPr>
            </w:pPr>
          </w:p>
        </w:tc>
      </w:tr>
    </w:tbl>
    <w:p w:rsidR="003F6F53" w:rsidRDefault="00BF7EEB" w:rsidP="003F6F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E0B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</w:t>
      </w:r>
    </w:p>
    <w:p w:rsidR="005E137C" w:rsidRDefault="005E137C" w:rsidP="005E137C">
      <w:pPr>
        <w:pStyle w:val="ae"/>
        <w:spacing w:before="0" w:after="0"/>
        <w:ind w:right="-42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         </w:t>
      </w:r>
      <w:r w:rsidR="00EC38BB">
        <w:rPr>
          <w:rFonts w:cs="Arial"/>
          <w:sz w:val="24"/>
          <w:szCs w:val="24"/>
          <w:u w:val="single"/>
        </w:rPr>
        <w:t xml:space="preserve"> </w:t>
      </w:r>
    </w:p>
    <w:p w:rsidR="005E137C" w:rsidRDefault="00EC38BB" w:rsidP="005E137C">
      <w:pPr>
        <w:ind w:left="-709" w:right="-569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 xml:space="preserve">  </w:t>
      </w:r>
    </w:p>
    <w:p w:rsidR="005E137C" w:rsidRDefault="005E137C" w:rsidP="005E137C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5E137C" w:rsidRDefault="005E137C" w:rsidP="009B4429">
      <w:pPr>
        <w:spacing w:line="240" w:lineRule="auto"/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     </w:t>
      </w:r>
      <w:r w:rsidR="009B4429">
        <w:rPr>
          <w:rFonts w:ascii="Times New Roman" w:hAnsi="Times New Roman" w:cs="Arial"/>
          <w:sz w:val="24"/>
          <w:szCs w:val="24"/>
        </w:rPr>
        <w:t xml:space="preserve">     </w:t>
      </w:r>
      <w:r w:rsidR="005373AD">
        <w:rPr>
          <w:rFonts w:ascii="Times New Roman" w:hAnsi="Times New Roman" w:cs="Arial"/>
          <w:sz w:val="24"/>
          <w:szCs w:val="24"/>
        </w:rPr>
        <w:t>по ф</w:t>
      </w:r>
      <w:r w:rsidR="009B4429">
        <w:rPr>
          <w:rFonts w:ascii="Times New Roman" w:hAnsi="Times New Roman" w:cs="Arial"/>
          <w:sz w:val="24"/>
          <w:szCs w:val="24"/>
        </w:rPr>
        <w:t>изической  культуре</w:t>
      </w:r>
    </w:p>
    <w:p w:rsidR="005E137C" w:rsidRDefault="005E137C" w:rsidP="005E137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8класс</w:t>
      </w:r>
    </w:p>
    <w:p w:rsidR="005E137C" w:rsidRDefault="009B4429" w:rsidP="005E137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5E137C">
        <w:rPr>
          <w:rFonts w:ascii="Times New Roman" w:hAnsi="Times New Roman" w:cs="Arial"/>
          <w:sz w:val="24"/>
          <w:szCs w:val="24"/>
        </w:rPr>
        <w:t xml:space="preserve"> основное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5E137C">
        <w:rPr>
          <w:rFonts w:ascii="Times New Roman" w:hAnsi="Times New Roman" w:cs="Arial"/>
          <w:sz w:val="24"/>
          <w:szCs w:val="24"/>
        </w:rPr>
        <w:t>.</w:t>
      </w:r>
    </w:p>
    <w:p w:rsidR="005E137C" w:rsidRDefault="005E137C" w:rsidP="005E137C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5E137C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9B4429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1B47B0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1B47B0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1B47B0">
        <w:rPr>
          <w:rFonts w:ascii="Times New Roman" w:hAnsi="Times New Roman" w:cs="Arial"/>
          <w:sz w:val="24"/>
        </w:rPr>
        <w:t>Махтум</w:t>
      </w:r>
      <w:proofErr w:type="spellEnd"/>
      <w:r w:rsidR="001B47B0">
        <w:rPr>
          <w:rFonts w:ascii="Times New Roman" w:hAnsi="Times New Roman" w:cs="Arial"/>
          <w:sz w:val="24"/>
        </w:rPr>
        <w:t xml:space="preserve"> </w:t>
      </w:r>
      <w:proofErr w:type="spellStart"/>
      <w:r w:rsidR="001B47B0">
        <w:rPr>
          <w:rFonts w:ascii="Times New Roman" w:hAnsi="Times New Roman" w:cs="Arial"/>
          <w:sz w:val="24"/>
        </w:rPr>
        <w:t>Маскутович</w:t>
      </w:r>
      <w:proofErr w:type="spellEnd"/>
      <w:r w:rsidR="0017752B">
        <w:rPr>
          <w:rFonts w:ascii="Times New Roman" w:hAnsi="Times New Roman" w:cs="Arial"/>
          <w:sz w:val="24"/>
        </w:rPr>
        <w:t xml:space="preserve">, </w:t>
      </w:r>
    </w:p>
    <w:p w:rsidR="001B47B0" w:rsidRDefault="001B47B0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</w:t>
      </w:r>
      <w:r w:rsidR="00F2428A">
        <w:rPr>
          <w:rFonts w:ascii="Times New Roman" w:hAnsi="Times New Roman" w:cs="Arial"/>
          <w:sz w:val="24"/>
        </w:rPr>
        <w:t xml:space="preserve">                               у</w:t>
      </w:r>
      <w:r>
        <w:rPr>
          <w:rFonts w:ascii="Times New Roman" w:hAnsi="Times New Roman" w:cs="Arial"/>
          <w:sz w:val="24"/>
        </w:rPr>
        <w:t>читель физической культуры</w:t>
      </w:r>
    </w:p>
    <w:p w:rsidR="005E137C" w:rsidRDefault="001B47B0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</w:t>
      </w:r>
      <w:r w:rsidR="00F2428A">
        <w:rPr>
          <w:rFonts w:ascii="Times New Roman" w:hAnsi="Times New Roman" w:cs="Arial"/>
          <w:sz w:val="24"/>
        </w:rPr>
        <w:t xml:space="preserve">                               высшей  квалификационной  категории</w:t>
      </w:r>
      <w:bookmarkStart w:id="0" w:name="_GoBack"/>
      <w:bookmarkEnd w:id="0"/>
      <w:r w:rsidR="005E137C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37C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</w:t>
      </w:r>
      <w:r w:rsidR="00EC38BB">
        <w:rPr>
          <w:rFonts w:ascii="Times New Roman" w:hAnsi="Times New Roman" w:cs="Arial"/>
          <w:sz w:val="24"/>
        </w:rPr>
        <w:t>2015г.</w:t>
      </w:r>
      <w:r>
        <w:rPr>
          <w:rFonts w:ascii="Times New Roman" w:hAnsi="Times New Roman" w:cs="Arial"/>
          <w:sz w:val="24"/>
        </w:rPr>
        <w:t xml:space="preserve">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38BB">
        <w:rPr>
          <w:rFonts w:ascii="Times New Roman" w:hAnsi="Times New Roman" w:cs="Arial"/>
          <w:sz w:val="24"/>
        </w:rPr>
        <w:t xml:space="preserve">            </w:t>
      </w:r>
      <w:r>
        <w:rPr>
          <w:rFonts w:ascii="Times New Roman" w:hAnsi="Times New Roman" w:cs="Arial"/>
          <w:sz w:val="24"/>
        </w:rPr>
        <w:t xml:space="preserve"> </w:t>
      </w:r>
      <w:r w:rsidR="00EC38BB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</w:t>
      </w:r>
    </w:p>
    <w:p w:rsidR="004C202D" w:rsidRDefault="00EC38BB" w:rsidP="00EC3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E541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F2830" w:rsidRDefault="004C202D" w:rsidP="00EC3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AF2830" w:rsidRPr="00577A9E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D0E5A" w:rsidRPr="00BD0E5A" w:rsidRDefault="00BD0E5A" w:rsidP="00BD0E5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Примерной  и авторской программы основного общего образования «Комплексная программа физического воспитания учащихся 1-11 классов» В.И.Ляха, </w:t>
      </w:r>
      <w:proofErr w:type="spell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BD0E5A" w:rsidRPr="00BD0E5A" w:rsidRDefault="00BD0E5A" w:rsidP="00BD0E5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BD0E5A" w:rsidRPr="00BD0E5A" w:rsidRDefault="00BD0E5A" w:rsidP="00BD0E5A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BD0E5A" w:rsidRPr="00BD0E5A" w:rsidRDefault="00BD0E5A" w:rsidP="00BD0E5A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BD0E5A" w:rsidRPr="00BD0E5A" w:rsidRDefault="00BD0E5A" w:rsidP="00BD0E5A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обучающихся. Письмо </w:t>
      </w:r>
      <w:proofErr w:type="spell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BD0E5A" w:rsidRDefault="00BD0E5A" w:rsidP="00BD0E5A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t xml:space="preserve">О Концепции Федеральной целевой программы развития образования на 2011-2015 гг. </w:t>
      </w: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912DD2" w:rsidRPr="00912DD2" w:rsidRDefault="00912DD2" w:rsidP="00912DD2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hanging="142"/>
        <w:rPr>
          <w:bCs/>
        </w:rPr>
      </w:pPr>
      <w:r w:rsidRPr="00912DD2">
        <w:rPr>
          <w:rStyle w:val="FontStyle77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19. 12. 2012 г. № 1067, зарегистрирован Минюстом России от 30.01.2013 г. Рег.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912DD2" w:rsidRPr="00912DD2" w:rsidRDefault="00912DD2" w:rsidP="00912DD2">
      <w:pPr>
        <w:pStyle w:val="Style6"/>
        <w:widowControl/>
        <w:tabs>
          <w:tab w:val="left" w:pos="533"/>
        </w:tabs>
        <w:spacing w:line="240" w:lineRule="auto"/>
        <w:ind w:left="710" w:firstLine="0"/>
        <w:rPr>
          <w:bCs/>
        </w:rPr>
      </w:pP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 соответствии с ФБУПП учебный предмет «Физическая культура» вводится как обязательный предмет в основной школе и на его преподавание отводится 68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102) часов в год. 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культура. 8-9 классы, под ред. В.И.Лях – М. «Просвещение», 2012г.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компонен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>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В 7-9 классах единоборства заменяются разделами легкой атлетикой</w:t>
      </w:r>
    </w:p>
    <w:p w:rsidR="00BD0E5A" w:rsidRPr="00B74DFC" w:rsidRDefault="00BD0E5A" w:rsidP="00BD0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и кроссовой подготовкой. 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 умений и навыков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AF2830" w:rsidRPr="00D65D2B" w:rsidRDefault="00AF2830" w:rsidP="00A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73E" w:rsidRPr="002F4C7C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2F4C7C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 оздоровительной и спортивно- оздоровительной деятельности;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в физкультурно- оздоровительной и спортивно- оздоровительной деятельности;</w:t>
      </w:r>
    </w:p>
    <w:p w:rsidR="0077073E" w:rsidRPr="0007449A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освоение знаний о физической культуре и спорте, их истории современном развитии, роли в формировании здор</w:t>
      </w:r>
      <w:r w:rsidR="0030758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вого образа жизни. </w:t>
      </w:r>
    </w:p>
    <w:p w:rsidR="00AF2830" w:rsidRPr="0007449A" w:rsidRDefault="00AF2830" w:rsidP="00AF2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Pr="0007449A" w:rsidRDefault="00AF2830" w:rsidP="00AF2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цели физического воспитания учащихся 5-9 классов обеспечивается решением следующих задач: 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гармоничному физическому развитию, закрепить навыки правильной  осанки, укрепить здоровье, улучшить осанку, проводить профилактику плоскостопия; развить устойчивость организма к неблагоприятным условиям внешней среды, воспитать ценностные ориентации на здоровый образ жизни и привычки соблюдения личной гигиены;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основам базовых видов двигательных действий;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развивать координационные (ориентирование в пространстве, перестроение двигательных действий, быстрота и  точность реагирования на сигналы, согласование движений,  ритм, равновесие, точность воспроизведения и дифференцирования основных параметров движений)  и кондиционные (скоростные, скоростно-силовые, выносливость и гибкость) способности;</w:t>
      </w:r>
      <w:proofErr w:type="gramEnd"/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представление о физической культуре личности и приемах самоконтроля;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медицинской помощи при травмах;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привычки к самостоятельным занятиям физическими упражнениями, избранными видами спорта в свободное время;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инициативность, самостоятельность, взаимопомощь, дисциплинированность, чувства ответственности;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оценки собственных физических возможностей;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развитию психических процессов и обучение основам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830" w:rsidRDefault="00AF2830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73" w:rsidRDefault="00C26573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73" w:rsidRDefault="00C26573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Default="00692266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8F29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8483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P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2830" w:rsidRPr="003D168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BD0E5A">
        <w:rPr>
          <w:rFonts w:ascii="Times New Roman" w:eastAsia="Times New Roman" w:hAnsi="Times New Roman" w:cs="Times New Roman"/>
          <w:b/>
          <w:sz w:val="24"/>
          <w:szCs w:val="24"/>
        </w:rPr>
        <w:t>ЧЕБНО-</w:t>
      </w:r>
      <w:r w:rsidR="00C26573" w:rsidRPr="003D168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</w:t>
      </w:r>
    </w:p>
    <w:p w:rsidR="00AF2830" w:rsidRPr="003D168F" w:rsidRDefault="00AF2830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106"/>
        <w:tblW w:w="10456" w:type="dxa"/>
        <w:tblLook w:val="04A0"/>
      </w:tblPr>
      <w:tblGrid>
        <w:gridCol w:w="3972"/>
        <w:gridCol w:w="1509"/>
        <w:gridCol w:w="1816"/>
        <w:gridCol w:w="1607"/>
        <w:gridCol w:w="1552"/>
      </w:tblGrid>
      <w:tr w:rsidR="004C202D" w:rsidRPr="0007449A" w:rsidTr="004C202D">
        <w:trPr>
          <w:trHeight w:val="70"/>
        </w:trPr>
        <w:tc>
          <w:tcPr>
            <w:tcW w:w="3972" w:type="dxa"/>
            <w:vMerge w:val="restart"/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</w:t>
            </w: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1509" w:type="dxa"/>
            <w:vMerge w:val="restart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4C202D" w:rsidRPr="0007449A" w:rsidTr="004C202D">
        <w:tc>
          <w:tcPr>
            <w:tcW w:w="3972" w:type="dxa"/>
            <w:vMerge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proofErr w:type="gramEnd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(зачет)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6484" w:type="dxa"/>
            <w:gridSpan w:val="4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:rsidR="004C202D" w:rsidRDefault="004C202D" w:rsidP="004C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02D" w:rsidRPr="0007449A" w:rsidTr="004C202D">
        <w:tc>
          <w:tcPr>
            <w:tcW w:w="3972" w:type="dxa"/>
            <w:tcBorders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1631A" w:rsidRDefault="0091631A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06C30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06C30" w:rsidRPr="0007449A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                                               </w:t>
      </w:r>
      <w:r w:rsidR="003D168F">
        <w:rPr>
          <w:rFonts w:ascii="Times New Roman" w:hAnsi="Times New Roman" w:cs="Times New Roman"/>
          <w:b/>
          <w:spacing w:val="-8"/>
          <w:sz w:val="24"/>
          <w:szCs w:val="24"/>
        </w:rPr>
        <w:t>Содержание учебного предмета</w:t>
      </w:r>
    </w:p>
    <w:p w:rsidR="00606C30" w:rsidRPr="0007449A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Естественные основы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Default="00AF2830" w:rsidP="00AF2830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Опорно-двигательный аппарат и мышечная система, их роль в осуществлении двигательных актов. Значение  нервной системы в управлении движениями и регуляции системы дыхания, кровоснабжения. Роль психических процессов в   действиям и движениям.</w:t>
      </w:r>
    </w:p>
    <w:p w:rsidR="00606C30" w:rsidRPr="008F1C6B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Роль физической культуры и спорта 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AF2830" w:rsidRPr="0007449A" w:rsidRDefault="00606C30" w:rsidP="00AF2830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Pr="008274BE" w:rsidRDefault="008274BE" w:rsidP="008274BE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>Социально-психологические основы</w:t>
      </w:r>
    </w:p>
    <w:p w:rsidR="00AF2830" w:rsidRDefault="00AF2830" w:rsidP="00584831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контроля за функ</w:t>
      </w:r>
      <w:r w:rsidR="00584831">
        <w:rPr>
          <w:rFonts w:ascii="Times New Roman" w:hAnsi="Times New Roman" w:cs="Times New Roman"/>
          <w:spacing w:val="-8"/>
          <w:sz w:val="24"/>
          <w:szCs w:val="24"/>
        </w:rPr>
        <w:t>циональным состоянием организма и физической подготовленностью</w:t>
      </w:r>
    </w:p>
    <w:p w:rsidR="00606C30" w:rsidRPr="0007449A" w:rsidRDefault="00606C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8274BE" w:rsidRDefault="008274BE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8274BE" w:rsidRDefault="00AF2830" w:rsidP="008274BE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Культурно-исторические основы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Изложение взглядов и отношений к физической культуре, к ее материальным и духовным  ценностям.</w:t>
      </w:r>
    </w:p>
    <w:p w:rsidR="00606C30" w:rsidRPr="0007449A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Олимпийские игры древности и современные достижения отечественных и зарубежных спортсменов на олимпийских играх, основные этапы развития физической культуры в России.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06C30" w:rsidRPr="0007449A" w:rsidRDefault="00606C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Приемы закаливания</w:t>
      </w:r>
    </w:p>
    <w:p w:rsidR="00AF2830" w:rsidRDefault="008274BE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</w:t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Водные процедуры (обтирание, душ). Купание в открытых водоемах.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59436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94368">
        <w:rPr>
          <w:rFonts w:ascii="Times New Roman" w:hAnsi="Times New Roman" w:cs="Times New Roman"/>
          <w:b/>
          <w:spacing w:val="-8"/>
          <w:sz w:val="24"/>
          <w:szCs w:val="24"/>
        </w:rPr>
        <w:t xml:space="preserve">Физкультурно-оздоровительная деятельность 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 учетом  состояния здоровья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уровня  физического развития физической  подготовленности, медицинских показаний и климатических условий региона.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омплексы утренней и  дыхательной гимнастики, гимнастики для глаз,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физкультпауз</w:t>
      </w:r>
      <w:proofErr w:type="spell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(физкультминуток), элементы  релаксац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>ии и ау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>тотренинга.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омплексы упражнений для развития основных физических качеств, функциональных возможностей сердечно-сосудистой  и 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>дыхательной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систем.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пражнения и комплексы из современных оздоровительных систем физического воспитания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,, 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>адаптивной физической культуры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сновы туристкой подготовки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пособы закаливания организма,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простейщие</w:t>
      </w:r>
      <w:proofErr w:type="spell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приемы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самомассажа</w:t>
      </w:r>
      <w:proofErr w:type="spellEnd"/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>Спортивно-оздоровительная деятельность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A9539E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Спортивные игры: технические приемы и тактические действия в баскетболе, волейболе, мини-футболе.</w:t>
      </w:r>
    </w:p>
    <w:p w:rsidR="005922A8" w:rsidRPr="00A9539E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 через сетку, нижняя прямая подача, прием мяча после подачи.</w:t>
      </w: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мяча, ведение мяча, броски в кольцо, действие нападающего против нескольких защитников.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5-7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акробатические упражнения и комбинаци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кувырки, перекаты, стойки, упоры, прыжки с поворотами, перевороты)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Гимнастические  упражнения и комбинации</w:t>
      </w:r>
      <w:r w:rsidRPr="008A1A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 спортивных снаряда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висы, упоры, махи, 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перемахи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>, повороты, передвижения, стойки и соскоки)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Гимнастическая полоса препятствий, опорные прыжки, лазание по канату, упражнения и композиции ритмической гимнастики,</w:t>
      </w:r>
      <w:r w:rsidR="00E4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танцевальные движения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самостраховка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во время занятий. Техника безопасности во время занятий.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5922A8" w:rsidRPr="003B5D80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>Спортивная ходьба, бег на короткие</w:t>
      </w:r>
      <w:r>
        <w:rPr>
          <w:rFonts w:ascii="Times New Roman" w:hAnsi="Times New Roman" w:cs="Times New Roman"/>
          <w:spacing w:val="-8"/>
          <w:sz w:val="24"/>
          <w:szCs w:val="24"/>
        </w:rPr>
        <w:t>, средние и длинные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 xml:space="preserve"> дистанции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барьерный, эстафетный и кроссовый бег, прыжки в длину и высоту с разбега, метание малого мяча. </w:t>
      </w: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основные способы передвижения на лыжах, техника выполнения спусков, подъемов, поворотов, торможений.</w:t>
      </w:r>
    </w:p>
    <w:p w:rsidR="00AF2830" w:rsidRPr="005922A8" w:rsidRDefault="00AF2830" w:rsidP="005922A8">
      <w:pPr>
        <w:pStyle w:val="a6"/>
        <w:spacing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A1DC3" w:rsidRPr="00876075" w:rsidRDefault="00FA1DC3" w:rsidP="00FA1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обучающихся, осваивающих программу учебного предмета.</w:t>
      </w: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5922A8" w:rsidRPr="00876075" w:rsidRDefault="005922A8" w:rsidP="00592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5922A8" w:rsidRPr="0007449A" w:rsidRDefault="005922A8" w:rsidP="00592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22A8" w:rsidRPr="0007449A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результате изучения физической культуры ученик должен:</w:t>
      </w:r>
    </w:p>
    <w:p w:rsidR="005922A8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922A8" w:rsidRPr="00906545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9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основы формирования двигательных действий и развитие физических качеств;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способы закаливания организма и основные приемы самомассажа;</w:t>
      </w:r>
    </w:p>
    <w:p w:rsidR="005922A8" w:rsidRPr="00906545" w:rsidRDefault="005922A8" w:rsidP="00592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54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и выполнять комплексы упражнений  утренней и корригирующей гимнастики с учетом индивидуальных особенностей организма;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выполнять акробатические, гимнастические,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легкоатлетические упражнения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технические действия в спортивных играх;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 выполнять комплексы общеразвивающих упражнений на развитие основных физических качеств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адаптивной(лечебной) физической культуры с учетом состояния здоровья и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подготовленнсти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наблюдение со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включения занятия физической культурой и спортом в активный отдых и досуг.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F6A9E" w:rsidRDefault="001F6A9E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6A9E" w:rsidRPr="00906545" w:rsidRDefault="001F6A9E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A9E" w:rsidRDefault="001F6A9E" w:rsidP="001F6A9E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 демонтировать:</w:t>
      </w:r>
    </w:p>
    <w:p w:rsidR="001F6A9E" w:rsidRPr="002E4F5B" w:rsidRDefault="001F6A9E" w:rsidP="001F6A9E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2830" w:rsidRPr="0007449A" w:rsidRDefault="00AF2830" w:rsidP="00AF2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4BE" w:rsidRPr="0007449A" w:rsidRDefault="008274BE" w:rsidP="00AF2830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827"/>
        <w:gridCol w:w="1701"/>
        <w:gridCol w:w="6946"/>
      </w:tblGrid>
      <w:tr w:rsidR="00AF2830" w:rsidRPr="0007449A" w:rsidTr="00AF2830">
        <w:tc>
          <w:tcPr>
            <w:tcW w:w="2235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AF2830" w:rsidRPr="0007449A" w:rsidTr="00AF2830">
        <w:tc>
          <w:tcPr>
            <w:tcW w:w="2235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Бег 60 м с высокого старта с опорой на одну руку,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10,2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 по канату на расстояние 6 м,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8 мин 50 с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 мин 20 с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2км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 мин 30 с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21 мин 00 с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Последовательное выполнение пяти кувырков,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малого мяча в стандартную мишень, 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</w:tbl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68F" w:rsidRDefault="003D168F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D168F" w:rsidRDefault="003D168F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55B61" w:rsidRDefault="00D55B61" w:rsidP="00D55B61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5B61" w:rsidRDefault="00D55B61" w:rsidP="00D55B61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Двигательные умения, навыки и способности .В циклических и ациклических локомоциях: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  <w:proofErr w:type="gramEnd"/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метаниях на дальность и на меткость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по медленно и быстро движущейся цели с 10—12 м.</w:t>
      </w:r>
    </w:p>
    <w:p w:rsidR="00793789" w:rsidRDefault="00D55B61" w:rsidP="00793789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гимнастическах и акробатическах упражнениях</w:t>
      </w:r>
      <w:r>
        <w:rPr>
          <w:rFonts w:ascii="Times New Roman" w:hAnsi="Times New Roman" w:cs="Times New Roman"/>
          <w:noProof/>
          <w:sz w:val="24"/>
          <w:szCs w:val="24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</w:t>
      </w:r>
      <w:r w:rsidR="00793789">
        <w:rPr>
          <w:rFonts w:ascii="Times New Roman" w:hAnsi="Times New Roman" w:cs="Times New Roman"/>
          <w:noProof/>
          <w:sz w:val="24"/>
          <w:szCs w:val="24"/>
        </w:rPr>
        <w:t xml:space="preserve"> стоя на одном колене (девочки); выполнять комбинацию из четырех элементов на перекладине(мальчики)</w:t>
      </w:r>
      <w:r w:rsidR="00FD4B86">
        <w:rPr>
          <w:rFonts w:ascii="Times New Roman" w:hAnsi="Times New Roman" w:cs="Times New Roman"/>
          <w:noProof/>
          <w:sz w:val="24"/>
          <w:szCs w:val="24"/>
        </w:rPr>
        <w:t>, на брусьях (девочки), опорные прыжки через козла в длину(м.), в ширину (д); комбинацию со скакалкой,  с обручем.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спортивных играх</w:t>
      </w:r>
      <w:r>
        <w:rPr>
          <w:rFonts w:ascii="Times New Roman" w:hAnsi="Times New Roman" w:cs="Times New Roman"/>
          <w:noProof/>
          <w:sz w:val="24"/>
          <w:szCs w:val="24"/>
        </w:rPr>
        <w:t>: играть в одну из спортивных игр (по упрощенным правилам).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Физическая подготовленность</w:t>
      </w:r>
      <w:r>
        <w:rPr>
          <w:rFonts w:ascii="Times New Roman" w:hAnsi="Times New Roman" w:cs="Times New Roman"/>
          <w:noProof/>
          <w:sz w:val="24"/>
          <w:szCs w:val="24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фазкультурно-оздоровательной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спортивной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Правила поведения на занятиях физическими упражнениями</w:t>
      </w:r>
      <w:r>
        <w:rPr>
          <w:rFonts w:ascii="Times New Roman" w:hAnsi="Times New Roman" w:cs="Times New Roman"/>
          <w:noProof/>
          <w:sz w:val="24"/>
          <w:szCs w:val="24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D55B61" w:rsidRDefault="00D55B61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0A9D" w:rsidRDefault="00400A9D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Календарн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о-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тематическое планирование</w:t>
      </w:r>
    </w:p>
    <w:tbl>
      <w:tblPr>
        <w:tblStyle w:val="a3"/>
        <w:tblW w:w="15444" w:type="dxa"/>
        <w:tblInd w:w="-176" w:type="dxa"/>
        <w:tblLayout w:type="fixed"/>
        <w:tblLook w:val="04A0"/>
      </w:tblPr>
      <w:tblGrid>
        <w:gridCol w:w="851"/>
        <w:gridCol w:w="1676"/>
        <w:gridCol w:w="1084"/>
        <w:gridCol w:w="7"/>
        <w:gridCol w:w="6863"/>
        <w:gridCol w:w="7"/>
        <w:gridCol w:w="1129"/>
        <w:gridCol w:w="2500"/>
        <w:gridCol w:w="7"/>
        <w:gridCol w:w="1320"/>
      </w:tblGrid>
      <w:tr w:rsidR="00C61D2E" w:rsidRPr="009B3E1A" w:rsidTr="00D90481">
        <w:tc>
          <w:tcPr>
            <w:tcW w:w="851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091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70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29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0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327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C61D2E" w:rsidRPr="009B3E1A" w:rsidTr="00D90481">
        <w:tc>
          <w:tcPr>
            <w:tcW w:w="15444" w:type="dxa"/>
            <w:gridSpan w:val="10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1 четверть</w:t>
            </w:r>
          </w:p>
        </w:tc>
      </w:tr>
      <w:tr w:rsidR="00C61D2E" w:rsidRPr="009B3E1A" w:rsidTr="00D90481">
        <w:tc>
          <w:tcPr>
            <w:tcW w:w="851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958B0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Спринтерский  и эстафетный бег</w:t>
            </w:r>
          </w:p>
        </w:tc>
        <w:tc>
          <w:tcPr>
            <w:tcW w:w="1091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0" w:type="dxa"/>
            <w:gridSpan w:val="2"/>
          </w:tcPr>
          <w:p w:rsidR="00C61D2E" w:rsidRPr="009B3E1A" w:rsidRDefault="00C61D2E" w:rsidP="00A85048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юношески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Олимпийские игры в Сингапуре. </w:t>
            </w:r>
            <w:proofErr w:type="gramStart"/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(30-40м). Стартовый разгон.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бег. С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пец. беговые упражнения, развитие ск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оростных качеств. И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:rsidR="00C61D2E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500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1327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9B3E1A" w:rsidRDefault="00080CA6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Беговые упражнения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Н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, бег по дистанции  70-80 м.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тие скоростных качеств. Эстафетный бег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использования </w:t>
            </w:r>
            <w:proofErr w:type="gramStart"/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/а упражнений для развития скоростных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080CA6" w:rsidRDefault="00080CA6" w:rsidP="00080CA6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 спец. «беговые упражнения»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, бег по дистанции 70-8</w:t>
            </w:r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0 м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Финиширование.</w:t>
            </w:r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Эстафетный бег, передача эстафетной палочки. 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скоростно-силовых качеств. 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9B3E1A" w:rsidRDefault="00080CA6" w:rsidP="005D5F6A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спец.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4958B0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еговые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  <w:proofErr w:type="gramStart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/старт, бег по дистанции 70-80 м. Финиширование. Эстафетный бе</w:t>
            </w:r>
            <w:proofErr w:type="gramStart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г(</w:t>
            </w:r>
            <w:proofErr w:type="gramEnd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круговая эстафета). 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500" w:type="dxa"/>
          </w:tcPr>
          <w:p w:rsidR="004958B0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  <w:r w:rsidR="004958B0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00A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r w:rsidR="006D700A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080CA6" w:rsidRDefault="00930448" w:rsidP="00080CA6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результат(10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0м).ОРУ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БУ. Развитие скоростных  качеств. Игра.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</w:p>
          <w:p w:rsidR="006D700A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r w:rsidR="006D700A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6D700A" w:rsidRDefault="00E76C95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6102" w:rsidRPr="009B3E1A">
              <w:rPr>
                <w:rFonts w:ascii="Times New Roman" w:hAnsi="Times New Roman" w:cs="Times New Roman"/>
                <w:sz w:val="24"/>
                <w:szCs w:val="24"/>
              </w:rPr>
              <w:t>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  <w:p w:rsidR="00E76C95" w:rsidRPr="009B3E1A" w:rsidRDefault="00E76C95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Default="007D7F5C" w:rsidP="00A85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7D7F5C" w:rsidRPr="009B3E1A" w:rsidRDefault="007D7F5C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="00753960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11-13 беговых шагов. П</w:t>
            </w:r>
            <w:r w:rsidR="00753960">
              <w:rPr>
                <w:rFonts w:ascii="Times New Roman" w:hAnsi="Times New Roman" w:cs="Times New Roman"/>
                <w:sz w:val="24"/>
                <w:szCs w:val="24"/>
              </w:rPr>
              <w:t>одбор разбега.</w:t>
            </w:r>
            <w:r w:rsidR="00753960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ОРУ. СБУ.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753960" w:rsidRDefault="00753960" w:rsidP="00753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Отт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алкивание.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753960" w:rsidP="007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Отт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алкивание.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Фаза полета. Приземление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871F6F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E76C95" w:rsidRPr="009B3E1A" w:rsidRDefault="00504EF7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  <w:vAlign w:val="center"/>
          </w:tcPr>
          <w:p w:rsidR="00E76C95" w:rsidRPr="00254D79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12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 Правила использования легкоатлетических упражнений для развития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871F6F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  <w:vAlign w:val="center"/>
          </w:tcPr>
          <w:p w:rsidR="00E76C95" w:rsidRPr="00254D79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13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504EF7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14</w:t>
            </w:r>
            <w:r w:rsidR="00E76C95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Акробатика. Висы.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на уроках гимнастики. Правила страховки во время выполнения</w:t>
            </w:r>
            <w:r w:rsidR="00B55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упражнений</w:t>
            </w:r>
            <w:proofErr w:type="gramStart"/>
            <w:r w:rsidR="00B550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оманд: «Пол-оборота на право!», «Пол-оборота  налево!». ОРУ на месте. Кувырок вперёд и назад. Мост из положения, лёжа, стоя – девочки; стойка на голове с помощью – мальчики. Вис углом.  Развитие силовых способностей. Эстафеты с гимнастическими предметами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ОРУ с повышенной амплитудой для плечевых, локтевых, тазобедренных, коленных суставов и позвоночника  на месте. Подтягивание в висе.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правую-левую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ногу поднять, встать пол поворота вправо-влево 2 переворота всторону,2-3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ОРУ с повышенной амплитудой для плечевых, локтевых, тазобедренных, коленных суставов и позвоночника  на месте. Подтягивание в висе.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 лёжа (стоя) правую-левую ногу поднять, встать пол поворота вправо-влево 2 переворота в сторону, 2-3 шага длинный кувырок прыжок вверх, руки в стороны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команд: «Пол-оборота на право!», «Пол-оборота  налево!». Комплекс упражнений с гимнастической палкой. Подтягивание в висе. Развитие силовых способностей.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лёжа (стоя) правую-левую ногу поднять, встать пол поворота вправо-влево 2 переворота в сторону, 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Акробатические упр.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Комплекс упражнений с гимнастической палкой. Развитие силовых способностей.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правую-левую ногу поднять, встать пол поворота вправо-влево 2 переворота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сторону, 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Комплекс упражнений с гимнастической палкой.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- левую ногу поднять, встать пол поворота вправо-влево 2 переворота в сторону 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</w:t>
            </w:r>
            <w:proofErr w:type="spellStart"/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- левую ногу поднять, встать пол поворота вправо-влево 2 переворота в сторону 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евую ногу поднять, встать пол поворота вправо-влево 2 переворота в сторону ,2-3 шага длинный кувырок прыжок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Прыжок на стопку гимнастических матов. Лазание по канату, шесту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Лазание по канату в три, два приёма.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Опорный прыжок. Лазание по канату, шесту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прыжок: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мальчики: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прыжок, согнув ноги (козёл в ширину, высота 100-115 см.), девочки: прыжок ноги врозь (козёл в ширину, высота 105-110 см.) Лазание по канату в три, два приёма. Эстафеты с предметами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Круговая тренировка. Опорный прыжок: мальчики: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прыжок, согнув ноги (козёл в ширину, высота 100-115 см.), девочки: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 ноги врозь (козёл в ширину, высота 105-110 см.)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прыжок: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мальчики: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прыжок, согнув ноги (козёл в ширину, высота 100-115 см.), девочки: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прыжок ноги врозь (козёл в ширину, высота 105-110 см.) Лазание по канату в три, два приёма. Эстафеты с предметами</w:t>
            </w:r>
          </w:p>
          <w:p w:rsidR="00E76C95" w:rsidRPr="009B3E1A" w:rsidRDefault="00E76C95" w:rsidP="00E76C95">
            <w:pPr>
              <w:ind w:left="2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на уроках по баскетболу. Стойка баскетболиста. Перемещение в стойке баскетболиста, остановки, повороты. Ловля и передача мяча 2-мя руками от груди на месте. Ведение мяча на месте. Эстафеты с  элементами баскетбола.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Стойка баскетболиста. Перемещение в стойке баскетболиста, остановки, повороты. Повороты без мяча, с мячом. Ловля и 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высокой стойке  на месте и в движении, по прямой, с изменением направления скорости. Быстрый прорыв 2:1. Развитие психомоторных способностей. Игра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«беговые». Стойка баскетболиста. Перемещение в стойке баскетболиста, остановки, повороты.  Ловля и передача мяча 2-мя руками от груди  и одной рукой от плеча на месте и в движении без сопротивления защитника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парах, тройках). Ведение мяча в низкой, средней и высокой стойке  на месте и в движении, по прямой, с изменением направления скорости. Быстрый прорыв 2:1. Развитие психомоторных способностей. Игра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 (в 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 Взаимодействие игроков в нападении и защите.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 (в 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броски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(квадрате,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  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 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Бросок мяча одной рукой.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Вырывание и выбивание. Перехват мяча. Позиционное нападение.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Ловля и передача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одной рукой.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Вырывание и выбивание. Перехват мяча. Позиционное нападение.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Бросок мяча двумя руками от груди, одной от плеча.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Позиционное нападение. Быстрый прорыв.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Роль физической культуры и спорта в формировании «Здорового образа жизни».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двух игроков в нападении и защите через «заслон».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Ловля и передача мяча. Ведение мяча.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на уроках лыжной подготовки. Виды лыжного спорта. Попеременно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Скользящий шаг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 одношажный ход (стартовый вариант).  Подъём в гору скользящим шагом. Развитие выносливости. Прохождение дистанции 2.5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гры 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 одношажный ход (стартовый вариант).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преследованием».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 (стартовый вариант).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преследованием».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гры 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 (стартовый вариант).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выбыванием».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«Как по часам».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Развитие выносливости. Прохождение дистанции 2.5км. Круговая эстафета.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 «Карельская гонка». Развитие выносливости. Прохождение дистанции 2.5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 Подъемы и 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Лыжные гонки 3км на время. Развитие выносливости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выносливости. Прохождение дистанции 3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 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Коньковый ход. 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3 км. Встречная эстафета.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Преодоление бугров и впадин при спуске с горы. Развитие выносливости. Прохождение дистанции до 3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Преодоление бугров и впадин при спуске с горы. Развитие выносливости. Прохождение дистанции до 4 км. Встречная эстафета.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4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«Маркированный маршрут». 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 Подъём «Ёлочкой». Преодоление бугров и впадин при спуске с горы. Развитие выносливости. Прохождение дистанции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Чередование одновременных, попеременных ходов. Развитие выносливости. Прохождение дистанции до 4.5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«Маркированный маршрут». Чередование одновременных, попеременных ходов.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одновременных, попеременных ходов. Лыжные гонки 5км.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одновременных, попеременных ходов.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Чередование одновременных, попеременных ходов. Развитие выносливости. Прохождение дистанции до 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игры на лыжах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на уроках по волейболу. Стойка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игрока. Перемещение в стойке. Передача мяча сверху над собой, во встречных колоннах. Отбивание мяча кулаком через сетку. Эстафеты с элементами волейбола.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Стойка игрока. Перемещение в стойке. Передача мяча сверху над собой, во встречных колоннах. Отбивание мяча кулаком через сетку. Эстафеты с элементами волейбола. Прием мяча снизу двумя руками.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мяча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Передача двумя руками сверху  на месте. Приём мяча снизу двумя руками в парах. Нижняя прямая подача. 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Передача двумя руками сверху  на месте. Приём мяча снизу двумя руками в парах. Нижняя прямая подача. 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волейболиста. Перемещение в стойке. Игра в волейбол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волейболиста. Перемещение в стойке. Игра в волейбол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волейболиста. Перемещение в стойке. Игра в волейбол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Высокий старт. Терминология эстафетного бега.  Бег с ускорением, 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В/старт по дистанции 30-40 м., бег с ускорением по дистанции 40-50 м. Развитие скоростных качеств.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«Защита ворот», «Засада», «К своим капитанам».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rPr>
          <w:trHeight w:val="1050"/>
        </w:trPr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В/старт по дистанции 30-40 м., бег с ускорением по дистанции  40-50 м. Развитие скоростных возможностей. Влияние легкоатлетических упражнений на здоровье.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«Уличные вышибалы».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Спринтерский бег. Прыжок в длину. Метание мяча.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В/старт по дистанции 30-40 м., бег с ускорением по дистанции 40-50 м. Развитие скоростно-силовых качеств. Терминология прыжков. Тестирование прыжка в длину с места. Метание мяча 150гр. С двух, трёх бросковых  шагов на дальность по заданному коридору 3м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Снайвыш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в движении. В/старт по дистанции 30-40 м., бег с ускорением по дистанции 40-50 м. Развитие скоростно-силовых качеств.  Тестирование прыжка через скакалку, 20 сек., раз. Тестирование наклона вперёд из положения, сидя. 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В/старт по дистанции 30-40 м. Развитие скоростных качеств. Тестирование бега 30 м. Тестирование подтягивания на высокой     перекладине. Старты из различных И.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Метание мяча 150гр. с двух, трёх бросковых  шагов на дальность по заданному коридору 3м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Бег в равномерном темпе до 10 мин. Развитие скоростных качеств. Тестирование бега на 60м. Метание  мяча 150гр. с двух, трёх бросковых шагов на дальность по заданному коридору 3м –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Бег на средние дистанции. Метание мяча.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в равномерном темпе до 10 мин. Развитие скоростных качеств. Старты из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И.П. Тестирование бега на 500м.  Метание  мяча 150гр. с двух, трёх бросковых шагов на дальность  по заданному коридору 3м –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сгибание и разгибание рук в упоре лёжа. Метание  мяча 150гр. с двух, трёх бросковых шагов на дальность. Развитие выносливости.  Бег до 15 минут.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Бег до 15 минут. Развитие выносливости.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/игра «Футбол», «Русская лапта».    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броска набивного мяча: м-3 кг; д-2 кг из положения, сидя на полу.  Тестирование бега на 1000м.. 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«Вышибалы»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Бег на длинные дистанции.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 Бег 2000м – мальчики; 1500м – девочки. Развитие выносливости. 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Тестирование бега  2000м – мальчики; 1500м – девочки.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/игры по выбору учащихся. Правила соревнований по лёгкой атлетике.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C55" w:rsidRPr="0007449A" w:rsidRDefault="00D10C55" w:rsidP="00D10C55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3B" w:rsidRDefault="006B1E3B" w:rsidP="00D10C5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C55" w:rsidRPr="0007449A" w:rsidRDefault="00D10C55" w:rsidP="006B1E3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D10C55" w:rsidRPr="0007449A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D10C55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Лях, В.И., Физическая культура. 8-9 классы. – М.: Просвещение, 2012</w:t>
      </w:r>
    </w:p>
    <w:p w:rsidR="00D10C55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программа физического воспитания учащихся 1-11классов, В.И.Ляха,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273DCD" w:rsidRDefault="00273DCD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., Настольная книга учителя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«Физкультура и спорт»,1998</w:t>
      </w:r>
    </w:p>
    <w:p w:rsidR="00C24B95" w:rsidRDefault="00273DCD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., Поурочные разработки по физкультуре 5-9 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2005</w:t>
      </w:r>
    </w:p>
    <w:p w:rsidR="00C24B95" w:rsidRDefault="00C24B9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Ю.И.Портных., Спортивные и подвижные 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«Физкультура и спорт», 1977</w:t>
      </w:r>
    </w:p>
    <w:p w:rsidR="007733D0" w:rsidRDefault="007733D0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7-8 классах средней школы.-М., «Просвещение»,1986</w:t>
      </w:r>
    </w:p>
    <w:p w:rsidR="007733D0" w:rsidRDefault="007733D0" w:rsidP="00773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C24B95" w:rsidRDefault="008F6967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Лях, В.И. Физическое воспитание учащихся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1997</w:t>
      </w:r>
    </w:p>
    <w:p w:rsidR="008F6967" w:rsidRDefault="008F6967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24B95" w:rsidRDefault="00C24B9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EA266B" w:rsidRDefault="00EA266B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8652FE" w:rsidRPr="002F04CA" w:rsidRDefault="008652FE" w:rsidP="008652FE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Обручи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Комплект матов гимнастических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Скакалки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Сетка волейбольная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Оборудование полосы препятствий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Мостик гимнастический  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B73E1A" w:rsidRDefault="00B73E1A" w:rsidP="00B73E1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B73E1A" w:rsidRDefault="00B73E1A" w:rsidP="00B73E1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B73E1A" w:rsidRDefault="00B73E1A" w:rsidP="00B73E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B73E1A" w:rsidRPr="00076285" w:rsidRDefault="00B73E1A" w:rsidP="00B73E1A">
      <w:pPr>
        <w:rPr>
          <w:sz w:val="24"/>
          <w:szCs w:val="24"/>
        </w:rPr>
      </w:pPr>
    </w:p>
    <w:p w:rsidR="00B73E1A" w:rsidRPr="00076285" w:rsidRDefault="00B73E1A" w:rsidP="00B73E1A">
      <w:pPr>
        <w:rPr>
          <w:sz w:val="24"/>
          <w:szCs w:val="24"/>
        </w:rPr>
      </w:pPr>
    </w:p>
    <w:p w:rsidR="005373AD" w:rsidRPr="0007449A" w:rsidRDefault="008652FE" w:rsidP="008652FE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55" w:rsidRPr="0007449A" w:rsidRDefault="00D10C55" w:rsidP="00D1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Default="00AF2830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10C55" w:rsidRPr="00364373" w:rsidRDefault="00D10C55" w:rsidP="00D10C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830" w:rsidRDefault="00AF2830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Default="00BF7EEB"/>
    <w:tbl>
      <w:tblPr>
        <w:tblpPr w:leftFromText="180" w:rightFromText="180" w:vertAnchor="text" w:horzAnchor="margin" w:tblpXSpec="center" w:tblpY="-222"/>
        <w:tblW w:w="14386" w:type="dxa"/>
        <w:tblLayout w:type="fixed"/>
        <w:tblLook w:val="04A0"/>
      </w:tblPr>
      <w:tblGrid>
        <w:gridCol w:w="1177"/>
        <w:gridCol w:w="1225"/>
        <w:gridCol w:w="11984"/>
      </w:tblGrid>
      <w:tr w:rsidR="00610DB8" w:rsidRPr="00254D79" w:rsidTr="00610DB8">
        <w:trPr>
          <w:trHeight w:val="226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DB8" w:rsidRPr="00254D79" w:rsidRDefault="00610DB8" w:rsidP="002F374C">
            <w:pPr>
              <w:pStyle w:val="af1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DB8" w:rsidRPr="00254D79" w:rsidRDefault="00610DB8" w:rsidP="002F374C">
            <w:pPr>
              <w:pStyle w:val="af1"/>
              <w:rPr>
                <w:bCs/>
                <w:i/>
                <w:iCs/>
              </w:rPr>
            </w:pP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1F6A9E" w:rsidRDefault="001F6A9E" w:rsidP="002F374C">
            <w:pPr>
              <w:pStyle w:val="af1"/>
              <w:rPr>
                <w:b/>
                <w:bCs/>
              </w:rPr>
            </w:pPr>
          </w:p>
          <w:p w:rsidR="00610DB8" w:rsidRPr="00254D79" w:rsidRDefault="00610DB8" w:rsidP="002F374C">
            <w:pPr>
              <w:pStyle w:val="af1"/>
              <w:rPr>
                <w:b/>
                <w:bCs/>
              </w:rPr>
            </w:pPr>
          </w:p>
        </w:tc>
      </w:tr>
    </w:tbl>
    <w:p w:rsidR="00FE0BC8" w:rsidRPr="00364373" w:rsidRDefault="00FE0BC8" w:rsidP="00AD2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0BC8" w:rsidRPr="00364373" w:rsidSect="006B1E3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B4194"/>
    <w:multiLevelType w:val="hybridMultilevel"/>
    <w:tmpl w:val="297E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71026"/>
    <w:multiLevelType w:val="hybridMultilevel"/>
    <w:tmpl w:val="37D0AED0"/>
    <w:lvl w:ilvl="0" w:tplc="5FAE2E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3314C"/>
    <w:multiLevelType w:val="hybridMultilevel"/>
    <w:tmpl w:val="F37C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0"/>
  </w:num>
  <w:num w:numId="6">
    <w:abstractNumId w:val="3"/>
  </w:num>
  <w:num w:numId="7">
    <w:abstractNumId w:val="22"/>
  </w:num>
  <w:num w:numId="8">
    <w:abstractNumId w:val="19"/>
  </w:num>
  <w:num w:numId="9">
    <w:abstractNumId w:val="1"/>
  </w:num>
  <w:num w:numId="10">
    <w:abstractNumId w:val="9"/>
  </w:num>
  <w:num w:numId="11">
    <w:abstractNumId w:val="20"/>
  </w:num>
  <w:num w:numId="12">
    <w:abstractNumId w:val="11"/>
  </w:num>
  <w:num w:numId="13">
    <w:abstractNumId w:val="6"/>
  </w:num>
  <w:num w:numId="14">
    <w:abstractNumId w:val="4"/>
  </w:num>
  <w:num w:numId="15">
    <w:abstractNumId w:val="7"/>
  </w:num>
  <w:num w:numId="16">
    <w:abstractNumId w:val="14"/>
  </w:num>
  <w:num w:numId="17">
    <w:abstractNumId w:val="5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578"/>
    <w:rsid w:val="00004C4E"/>
    <w:rsid w:val="000110F7"/>
    <w:rsid w:val="00017C25"/>
    <w:rsid w:val="00033589"/>
    <w:rsid w:val="00051747"/>
    <w:rsid w:val="00054D1E"/>
    <w:rsid w:val="0006775E"/>
    <w:rsid w:val="00070D46"/>
    <w:rsid w:val="00080CA6"/>
    <w:rsid w:val="000841B8"/>
    <w:rsid w:val="000931F5"/>
    <w:rsid w:val="00094A85"/>
    <w:rsid w:val="000D0D87"/>
    <w:rsid w:val="000F578B"/>
    <w:rsid w:val="00103FE1"/>
    <w:rsid w:val="00116102"/>
    <w:rsid w:val="0017752B"/>
    <w:rsid w:val="001A5B84"/>
    <w:rsid w:val="001B47B0"/>
    <w:rsid w:val="001B5C5F"/>
    <w:rsid w:val="001F6A9E"/>
    <w:rsid w:val="00236B8E"/>
    <w:rsid w:val="0024150F"/>
    <w:rsid w:val="00254D79"/>
    <w:rsid w:val="00273DCD"/>
    <w:rsid w:val="00275A3F"/>
    <w:rsid w:val="002869AC"/>
    <w:rsid w:val="00295AEA"/>
    <w:rsid w:val="002A42E9"/>
    <w:rsid w:val="002D54FD"/>
    <w:rsid w:val="002D557B"/>
    <w:rsid w:val="002D5785"/>
    <w:rsid w:val="002E43B3"/>
    <w:rsid w:val="002F374C"/>
    <w:rsid w:val="00306488"/>
    <w:rsid w:val="00306E0B"/>
    <w:rsid w:val="0030758A"/>
    <w:rsid w:val="00315396"/>
    <w:rsid w:val="00344B2F"/>
    <w:rsid w:val="003513A3"/>
    <w:rsid w:val="00364373"/>
    <w:rsid w:val="0036763A"/>
    <w:rsid w:val="00387D77"/>
    <w:rsid w:val="00391A57"/>
    <w:rsid w:val="00393715"/>
    <w:rsid w:val="003C0C64"/>
    <w:rsid w:val="003D168F"/>
    <w:rsid w:val="003D4C86"/>
    <w:rsid w:val="003E4566"/>
    <w:rsid w:val="003E66ED"/>
    <w:rsid w:val="003F66DD"/>
    <w:rsid w:val="003F6F53"/>
    <w:rsid w:val="00400A9D"/>
    <w:rsid w:val="0041284A"/>
    <w:rsid w:val="0042138E"/>
    <w:rsid w:val="0042173E"/>
    <w:rsid w:val="00464197"/>
    <w:rsid w:val="00481C55"/>
    <w:rsid w:val="004958B0"/>
    <w:rsid w:val="004A7FCB"/>
    <w:rsid w:val="004B23CD"/>
    <w:rsid w:val="004C202D"/>
    <w:rsid w:val="004E2E00"/>
    <w:rsid w:val="00504EF7"/>
    <w:rsid w:val="00511A63"/>
    <w:rsid w:val="00515C79"/>
    <w:rsid w:val="00522105"/>
    <w:rsid w:val="00522B5F"/>
    <w:rsid w:val="005234AF"/>
    <w:rsid w:val="005373AD"/>
    <w:rsid w:val="00550A98"/>
    <w:rsid w:val="005560CF"/>
    <w:rsid w:val="00584831"/>
    <w:rsid w:val="005922A8"/>
    <w:rsid w:val="005A4777"/>
    <w:rsid w:val="005B7741"/>
    <w:rsid w:val="005B7ADA"/>
    <w:rsid w:val="005D5F6A"/>
    <w:rsid w:val="005E137C"/>
    <w:rsid w:val="005E3DCA"/>
    <w:rsid w:val="00606C30"/>
    <w:rsid w:val="00610DB8"/>
    <w:rsid w:val="006254BC"/>
    <w:rsid w:val="00646AE6"/>
    <w:rsid w:val="00657CA4"/>
    <w:rsid w:val="0066028B"/>
    <w:rsid w:val="00685CDD"/>
    <w:rsid w:val="00692266"/>
    <w:rsid w:val="006979E8"/>
    <w:rsid w:val="006A02DE"/>
    <w:rsid w:val="006B1E3B"/>
    <w:rsid w:val="006C2D7F"/>
    <w:rsid w:val="006D051B"/>
    <w:rsid w:val="006D4B72"/>
    <w:rsid w:val="006D700A"/>
    <w:rsid w:val="006E3F56"/>
    <w:rsid w:val="00705910"/>
    <w:rsid w:val="00743ED1"/>
    <w:rsid w:val="00753960"/>
    <w:rsid w:val="007571ED"/>
    <w:rsid w:val="0077073E"/>
    <w:rsid w:val="007733D0"/>
    <w:rsid w:val="00784A43"/>
    <w:rsid w:val="00793789"/>
    <w:rsid w:val="0079533D"/>
    <w:rsid w:val="007D7F5C"/>
    <w:rsid w:val="007E356D"/>
    <w:rsid w:val="00812EBC"/>
    <w:rsid w:val="0082385F"/>
    <w:rsid w:val="008274BE"/>
    <w:rsid w:val="0085060A"/>
    <w:rsid w:val="00857265"/>
    <w:rsid w:val="008652FE"/>
    <w:rsid w:val="008663F2"/>
    <w:rsid w:val="008719C3"/>
    <w:rsid w:val="00871F6F"/>
    <w:rsid w:val="00877B0E"/>
    <w:rsid w:val="008A142B"/>
    <w:rsid w:val="008A229B"/>
    <w:rsid w:val="008B4549"/>
    <w:rsid w:val="008C4359"/>
    <w:rsid w:val="008F2992"/>
    <w:rsid w:val="008F6967"/>
    <w:rsid w:val="00900EAD"/>
    <w:rsid w:val="00912DD2"/>
    <w:rsid w:val="0091631A"/>
    <w:rsid w:val="0092418E"/>
    <w:rsid w:val="00930448"/>
    <w:rsid w:val="009821DE"/>
    <w:rsid w:val="009B3E1A"/>
    <w:rsid w:val="009B4429"/>
    <w:rsid w:val="009E227E"/>
    <w:rsid w:val="00A56ED3"/>
    <w:rsid w:val="00A748EC"/>
    <w:rsid w:val="00A85048"/>
    <w:rsid w:val="00A92EA7"/>
    <w:rsid w:val="00A9687B"/>
    <w:rsid w:val="00AA77F1"/>
    <w:rsid w:val="00AB32E7"/>
    <w:rsid w:val="00AB54E5"/>
    <w:rsid w:val="00AC63E5"/>
    <w:rsid w:val="00AD1656"/>
    <w:rsid w:val="00AD2074"/>
    <w:rsid w:val="00AD2578"/>
    <w:rsid w:val="00AE0949"/>
    <w:rsid w:val="00AE1D1A"/>
    <w:rsid w:val="00AE32E6"/>
    <w:rsid w:val="00AE66D1"/>
    <w:rsid w:val="00AF2830"/>
    <w:rsid w:val="00B40ECF"/>
    <w:rsid w:val="00B52941"/>
    <w:rsid w:val="00B55053"/>
    <w:rsid w:val="00B60B58"/>
    <w:rsid w:val="00B73E1A"/>
    <w:rsid w:val="00BA6F51"/>
    <w:rsid w:val="00BC5080"/>
    <w:rsid w:val="00BD0E5A"/>
    <w:rsid w:val="00BF7EEB"/>
    <w:rsid w:val="00C13678"/>
    <w:rsid w:val="00C24B95"/>
    <w:rsid w:val="00C26573"/>
    <w:rsid w:val="00C416DB"/>
    <w:rsid w:val="00C61D2E"/>
    <w:rsid w:val="00C73161"/>
    <w:rsid w:val="00C75C13"/>
    <w:rsid w:val="00C863A1"/>
    <w:rsid w:val="00CD126F"/>
    <w:rsid w:val="00D10C55"/>
    <w:rsid w:val="00D12A56"/>
    <w:rsid w:val="00D15D37"/>
    <w:rsid w:val="00D24F40"/>
    <w:rsid w:val="00D55B61"/>
    <w:rsid w:val="00D65D2B"/>
    <w:rsid w:val="00D736E1"/>
    <w:rsid w:val="00D81A52"/>
    <w:rsid w:val="00D90481"/>
    <w:rsid w:val="00DB3FC1"/>
    <w:rsid w:val="00DC7E0B"/>
    <w:rsid w:val="00DD449C"/>
    <w:rsid w:val="00E1060C"/>
    <w:rsid w:val="00E4515F"/>
    <w:rsid w:val="00E541B8"/>
    <w:rsid w:val="00E6277A"/>
    <w:rsid w:val="00E76C95"/>
    <w:rsid w:val="00EA266B"/>
    <w:rsid w:val="00EB5402"/>
    <w:rsid w:val="00EC38BB"/>
    <w:rsid w:val="00ED08BE"/>
    <w:rsid w:val="00ED36D5"/>
    <w:rsid w:val="00EE0960"/>
    <w:rsid w:val="00EE1D39"/>
    <w:rsid w:val="00EE2CC8"/>
    <w:rsid w:val="00F00B36"/>
    <w:rsid w:val="00F2428A"/>
    <w:rsid w:val="00F329A2"/>
    <w:rsid w:val="00F32D20"/>
    <w:rsid w:val="00F331E6"/>
    <w:rsid w:val="00F544E9"/>
    <w:rsid w:val="00F63099"/>
    <w:rsid w:val="00F84BDF"/>
    <w:rsid w:val="00F85089"/>
    <w:rsid w:val="00FA1DC3"/>
    <w:rsid w:val="00FB0C0E"/>
    <w:rsid w:val="00FB7838"/>
    <w:rsid w:val="00FD089B"/>
    <w:rsid w:val="00FD3A69"/>
    <w:rsid w:val="00FD4B86"/>
    <w:rsid w:val="00FE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5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25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2578"/>
    <w:rPr>
      <w:color w:val="800080"/>
      <w:u w:val="single"/>
    </w:rPr>
  </w:style>
  <w:style w:type="paragraph" w:customStyle="1" w:styleId="xl65">
    <w:name w:val="xl65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D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AD25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D25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D25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D25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D25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D257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D25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D25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D25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D25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D25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D2578"/>
    <w:pPr>
      <w:ind w:left="720"/>
      <w:contextualSpacing/>
    </w:pPr>
    <w:rPr>
      <w:rFonts w:eastAsiaTheme="minorHAnsi"/>
      <w:lang w:eastAsia="en-US"/>
    </w:rPr>
  </w:style>
  <w:style w:type="character" w:styleId="a7">
    <w:name w:val="annotation reference"/>
    <w:basedOn w:val="a0"/>
    <w:uiPriority w:val="99"/>
    <w:semiHidden/>
    <w:unhideWhenUsed/>
    <w:rsid w:val="00AD25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257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2578"/>
    <w:rPr>
      <w:rFonts w:eastAsiaTheme="minorHAns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25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2578"/>
    <w:rPr>
      <w:rFonts w:eastAsiaTheme="minorHAnsi"/>
      <w:b/>
      <w:bCs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D25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D257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e">
    <w:name w:val="Заголовок"/>
    <w:basedOn w:val="a"/>
    <w:next w:val="af"/>
    <w:rsid w:val="003F6F53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3F6F5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F6F53"/>
  </w:style>
  <w:style w:type="paragraph" w:customStyle="1" w:styleId="Style6">
    <w:name w:val="Style6"/>
    <w:basedOn w:val="a"/>
    <w:rsid w:val="00AF2830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F2830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rsid w:val="00AF2830"/>
    <w:rPr>
      <w:rFonts w:ascii="Microsoft Sans Serif" w:hAnsi="Microsoft Sans Serif" w:cs="Microsoft Sans Serif" w:hint="default"/>
      <w:b/>
      <w:bCs/>
      <w:sz w:val="8"/>
      <w:szCs w:val="8"/>
    </w:rPr>
  </w:style>
  <w:style w:type="paragraph" w:styleId="2">
    <w:name w:val="Body Text Indent 2"/>
    <w:basedOn w:val="a"/>
    <w:link w:val="20"/>
    <w:uiPriority w:val="99"/>
    <w:semiHidden/>
    <w:unhideWhenUsed/>
    <w:rsid w:val="008A22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229B"/>
  </w:style>
  <w:style w:type="paragraph" w:customStyle="1" w:styleId="21">
    <w:name w:val="стиль2"/>
    <w:basedOn w:val="a"/>
    <w:rsid w:val="008A229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8A229B"/>
  </w:style>
  <w:style w:type="paragraph" w:styleId="af1">
    <w:name w:val="No Spacing"/>
    <w:uiPriority w:val="1"/>
    <w:qFormat/>
    <w:rsid w:val="00EC3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F69E-7A4D-4E8B-86B4-70EC0663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8044</Words>
  <Characters>45856</Characters>
  <Application>Microsoft Office Word</Application>
  <DocSecurity>4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2</cp:revision>
  <cp:lastPrinted>2015-09-21T11:30:00Z</cp:lastPrinted>
  <dcterms:created xsi:type="dcterms:W3CDTF">2016-01-10T17:15:00Z</dcterms:created>
  <dcterms:modified xsi:type="dcterms:W3CDTF">2016-01-10T17:15:00Z</dcterms:modified>
</cp:coreProperties>
</file>