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04" w:rsidRDefault="00363604" w:rsidP="00363604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>Аннотация к адаптированной рабочей программе по биологии 9 класса.</w:t>
      </w:r>
    </w:p>
    <w:p w:rsidR="00363604" w:rsidRDefault="00363604" w:rsidP="0036360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9 класса составлена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специальной (коррекционной) образовательной школы VIII вида: 5-9 кл: В 2 сб./ под редакцией В.В.Воронковой. - М.: ВЛАДОС, 2016 г.-Сб.1 </w:t>
      </w:r>
    </w:p>
    <w:p w:rsidR="00363604" w:rsidRDefault="00363604" w:rsidP="00363604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данной программы является использование процесса обучения биологии для повышения уровня общего развития учащихся с ограниченными возможностями здоровья и коррекции недостатков их познавательной деятельности и личностных качеств.</w:t>
      </w:r>
    </w:p>
    <w:p w:rsidR="00363604" w:rsidRDefault="00363604" w:rsidP="00363604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воспитанников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задачами курса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63604" w:rsidRDefault="00363604" w:rsidP="00363604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знаний об основных элементах живой природы (о внешнем и внутреннем строении животных и их образе жизни);</w:t>
      </w:r>
    </w:p>
    <w:p w:rsidR="00363604" w:rsidRDefault="00363604" w:rsidP="00363604">
      <w:pPr>
        <w:tabs>
          <w:tab w:val="num" w:pos="1620"/>
          <w:tab w:val="left" w:pos="2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через весь курс экологического воспитания (рассмотрение окружающей природы как комплекса условий, необходимых для жизни всех животных, растений), бережного отношения к природе;</w:t>
      </w:r>
    </w:p>
    <w:p w:rsidR="00363604" w:rsidRDefault="00363604" w:rsidP="00363604">
      <w:pPr>
        <w:widowControl w:val="0"/>
        <w:suppressAutoHyphens/>
        <w:autoSpaceDE w:val="0"/>
        <w:spacing w:line="100" w:lineRule="atLeast"/>
        <w:ind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</w:t>
      </w:r>
      <w:r>
        <w:rPr>
          <w:rFonts w:ascii="Times New Roman" w:hAnsi="Times New Roman" w:cs="Times New Roman"/>
          <w:sz w:val="24"/>
          <w:szCs w:val="24"/>
        </w:rPr>
        <w:softHyphen/>
        <w:t>ма и стрессов, вредных привычек, ВИЧ-инфекции.</w:t>
      </w:r>
    </w:p>
    <w:p w:rsidR="00363604" w:rsidRDefault="00363604" w:rsidP="003636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рабочая программа составлена с учетом психофизических особенностей учащихся с ограниченными возможностями здоровья, </w:t>
      </w:r>
      <w:r>
        <w:rPr>
          <w:rFonts w:ascii="Times New Roman" w:hAnsi="Times New Roman" w:cs="Times New Roman"/>
          <w:sz w:val="24"/>
          <w:szCs w:val="24"/>
          <w:lang w:bidi="he-IL"/>
        </w:rPr>
        <w:t>обеспечивает необходимый общеобразовательный биологический минимум знаний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, учитывает особенности познавательной деятельности обучающихся, способствует умственному развитию, определяет оптимальный объем знаний и умений по биологии. </w:t>
      </w:r>
      <w:r>
        <w:rPr>
          <w:rFonts w:ascii="Times New Roman" w:hAnsi="Times New Roman" w:cs="Times New Roman"/>
          <w:spacing w:val="-1"/>
          <w:sz w:val="24"/>
          <w:szCs w:val="24"/>
        </w:rPr>
        <w:t>В целях максимального коррекционного</w:t>
      </w:r>
      <w:r w:rsidR="00311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pacing w:val="-1"/>
          <w:sz w:val="24"/>
          <w:szCs w:val="24"/>
        </w:rPr>
        <w:t>воздействия в программу включен учебно-игровой материал, коррекционно-развивающие игры и упражнения, направленные на повышение интеллектуального уровня.</w:t>
      </w:r>
    </w:p>
    <w:p w:rsidR="00980C1D" w:rsidRDefault="00980C1D"/>
    <w:sectPr w:rsidR="0098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CondC">
    <w:altName w:val="MS Mincho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E2"/>
    <w:rsid w:val="000042E2"/>
    <w:rsid w:val="0031102D"/>
    <w:rsid w:val="00363604"/>
    <w:rsid w:val="0098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C2C2"/>
  <w15:chartTrackingRefBased/>
  <w15:docId w15:val="{06D4CCB6-6F3D-40C0-90FF-43E05CF9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Фарида Исхакова</cp:lastModifiedBy>
  <cp:revision>2</cp:revision>
  <dcterms:created xsi:type="dcterms:W3CDTF">2020-02-28T00:36:00Z</dcterms:created>
  <dcterms:modified xsi:type="dcterms:W3CDTF">2020-02-28T00:36:00Z</dcterms:modified>
</cp:coreProperties>
</file>