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2F" w:rsidRPr="003E6B2F" w:rsidRDefault="003E6B2F" w:rsidP="003E6B2F">
      <w:pPr>
        <w:pStyle w:val="a4"/>
        <w:jc w:val="center"/>
        <w:rPr>
          <w:b/>
          <w:sz w:val="24"/>
          <w:szCs w:val="24"/>
        </w:rPr>
      </w:pPr>
      <w:r w:rsidRPr="003E6B2F">
        <w:rPr>
          <w:b/>
          <w:sz w:val="24"/>
          <w:szCs w:val="24"/>
        </w:rPr>
        <w:t>Аннотация к рабочей программе по литературному чтению</w:t>
      </w:r>
      <w:r w:rsidRPr="003E6B2F">
        <w:rPr>
          <w:b/>
          <w:sz w:val="24"/>
          <w:szCs w:val="24"/>
        </w:rPr>
        <w:t>, 3 класс</w:t>
      </w:r>
    </w:p>
    <w:p w:rsidR="003E6B2F" w:rsidRDefault="003E6B2F" w:rsidP="003E6B2F">
      <w:pPr>
        <w:pStyle w:val="a4"/>
        <w:jc w:val="center"/>
        <w:rPr>
          <w:b/>
          <w:sz w:val="24"/>
          <w:szCs w:val="24"/>
        </w:rPr>
      </w:pPr>
      <w:r w:rsidRPr="003E6B2F">
        <w:rPr>
          <w:b/>
          <w:sz w:val="24"/>
          <w:szCs w:val="24"/>
        </w:rPr>
        <w:t>УМК «Перспективная начальная школа»</w:t>
      </w:r>
    </w:p>
    <w:p w:rsidR="003E6B2F" w:rsidRPr="003E6B2F" w:rsidRDefault="003E6B2F" w:rsidP="003E6B2F">
      <w:pPr>
        <w:pStyle w:val="a4"/>
        <w:jc w:val="center"/>
        <w:rPr>
          <w:b/>
          <w:sz w:val="24"/>
          <w:szCs w:val="24"/>
        </w:rPr>
      </w:pP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Программу обеспечивает УМК «Перспективная начальная школа»: 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Чуракова</w:t>
      </w:r>
      <w:proofErr w:type="spellEnd"/>
      <w:r>
        <w:rPr>
          <w:sz w:val="24"/>
          <w:szCs w:val="24"/>
        </w:rPr>
        <w:t xml:space="preserve">, Н. А. Литературное чтение. 3класс: учебник. В 2ч.- М: Академкнига / Учебник, 2018; 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Чуракова</w:t>
      </w:r>
      <w:proofErr w:type="spellEnd"/>
      <w:r>
        <w:rPr>
          <w:sz w:val="24"/>
          <w:szCs w:val="24"/>
        </w:rPr>
        <w:t xml:space="preserve">, Н. А. Литературное чтение. 3 класс: учебник. Хрестоматия. - М: Академкнига / Учебник, 2013; 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Малаховская</w:t>
      </w:r>
      <w:proofErr w:type="spellEnd"/>
      <w:r>
        <w:rPr>
          <w:sz w:val="24"/>
          <w:szCs w:val="24"/>
        </w:rPr>
        <w:t xml:space="preserve">, О. В. Литературное чтение: тетрадь для самостоятельной работы. 3 класс. №1 и №2 -М.: Академкнига / Учебник, 2019; 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Изучение предмета « Литературное чтение» в начальной школе направлено на достижение следующих задач</w:t>
      </w:r>
      <w:r>
        <w:rPr>
          <w:rFonts w:eastAsia="Calibri"/>
          <w:lang w:eastAsia="en-US"/>
        </w:rPr>
        <w:t>:</w:t>
      </w:r>
    </w:p>
    <w:p w:rsidR="003E6B2F" w:rsidRDefault="003E6B2F" w:rsidP="003E6B2F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3E6B2F" w:rsidRDefault="003E6B2F" w:rsidP="003E6B2F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приобретения умения работать с разными видами информации;</w:t>
      </w:r>
    </w:p>
    <w:p w:rsidR="003E6B2F" w:rsidRDefault="003E6B2F" w:rsidP="003E6B2F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3E6B2F" w:rsidRDefault="003E6B2F" w:rsidP="003E6B2F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3E6B2F" w:rsidRPr="003E6B2F" w:rsidRDefault="003E6B2F" w:rsidP="003E6B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Приоритетной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целью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творческой деятельности.</w:t>
      </w:r>
      <w:r>
        <w:rPr>
          <w:sz w:val="24"/>
          <w:szCs w:val="24"/>
        </w:rPr>
        <w:t xml:space="preserve"> 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>Количество часов в неделю 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часа. Количество часов в год – 136 часов. </w:t>
      </w:r>
    </w:p>
    <w:p w:rsidR="003E6B2F" w:rsidRDefault="003E6B2F" w:rsidP="003E6B2F">
      <w:pPr>
        <w:pStyle w:val="a4"/>
        <w:rPr>
          <w:sz w:val="24"/>
          <w:szCs w:val="24"/>
        </w:rPr>
      </w:pP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Основные разделы дисциплины 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1.Учимся наблюдать и копим впечатления 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>2.Постигаем секреты сравнения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3.Пытаемся понять, почему люди фантазируют 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4.Учимся любить 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5.Набираемся житейской мудрости 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6.Продолжаем разгадывать секреты </w:t>
      </w:r>
      <w:proofErr w:type="gramStart"/>
      <w:r>
        <w:rPr>
          <w:sz w:val="24"/>
          <w:szCs w:val="24"/>
        </w:rPr>
        <w:t>смешного</w:t>
      </w:r>
      <w:proofErr w:type="gramEnd"/>
      <w:r>
        <w:rPr>
          <w:sz w:val="24"/>
          <w:szCs w:val="24"/>
        </w:rPr>
        <w:t xml:space="preserve"> 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>7.Как рождается герой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8.Сравниваем прошлое и настоящее </w:t>
      </w:r>
    </w:p>
    <w:p w:rsidR="003E6B2F" w:rsidRDefault="003E6B2F" w:rsidP="003E6B2F">
      <w:pPr>
        <w:pStyle w:val="a4"/>
        <w:rPr>
          <w:sz w:val="24"/>
          <w:szCs w:val="24"/>
        </w:rPr>
      </w:pP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>Структура рабочей программы состоит из планируемых результатов освоения учебного предмета, содержания учебного предмета, тематического планирования.</w:t>
      </w:r>
    </w:p>
    <w:p w:rsidR="003E6B2F" w:rsidRDefault="003E6B2F" w:rsidP="003E6B2F">
      <w:pPr>
        <w:jc w:val="both"/>
        <w:rPr>
          <w:rStyle w:val="dash0410005f0431005f0437005f0430005f0446005f0020005f0441005f043f005f0438005f0441005f043a005f0430005f005fchar1char1"/>
        </w:rPr>
      </w:pPr>
    </w:p>
    <w:p w:rsidR="003E6B2F" w:rsidRDefault="003E6B2F" w:rsidP="003E6B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dash0410005f0431005f0437005f0430005f0446005f0020005f0441005f043f005f0438005f0441005f043a005f0430005f005fchar1char1"/>
        </w:rPr>
        <w:t xml:space="preserve">Региональный компонент </w:t>
      </w:r>
      <w:r>
        <w:rPr>
          <w:rFonts w:ascii="Times New Roman" w:hAnsi="Times New Roman" w:cs="Times New Roman"/>
          <w:sz w:val="24"/>
          <w:szCs w:val="24"/>
        </w:rPr>
        <w:t>в «Литературном чтении» рассматривается отдельными темами и на него выделено 14 часов.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Тема №1 – </w:t>
      </w:r>
      <w:r>
        <w:rPr>
          <w:i/>
          <w:sz w:val="24"/>
          <w:szCs w:val="24"/>
        </w:rPr>
        <w:t>4 часа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Рассказы и сказки писателя – исследователя Захарова Аркадия Петровича (Ивана </w:t>
      </w:r>
      <w:proofErr w:type="spellStart"/>
      <w:r>
        <w:rPr>
          <w:b/>
          <w:sz w:val="24"/>
          <w:szCs w:val="24"/>
        </w:rPr>
        <w:t>Разбойникова</w:t>
      </w:r>
      <w:proofErr w:type="spellEnd"/>
      <w:r>
        <w:rPr>
          <w:b/>
          <w:sz w:val="24"/>
          <w:szCs w:val="24"/>
        </w:rPr>
        <w:t>). (</w:t>
      </w:r>
      <w:proofErr w:type="spellStart"/>
      <w:r>
        <w:rPr>
          <w:sz w:val="24"/>
          <w:szCs w:val="24"/>
        </w:rPr>
        <w:t>Произведения</w:t>
      </w:r>
      <w:proofErr w:type="gramStart"/>
      <w:r>
        <w:rPr>
          <w:sz w:val="24"/>
          <w:szCs w:val="24"/>
        </w:rPr>
        <w:t>:У</w:t>
      </w:r>
      <w:proofErr w:type="gramEnd"/>
      <w:r>
        <w:rPr>
          <w:sz w:val="24"/>
          <w:szCs w:val="24"/>
        </w:rPr>
        <w:t>рок</w:t>
      </w:r>
      <w:proofErr w:type="spellEnd"/>
      <w:r>
        <w:rPr>
          <w:sz w:val="24"/>
          <w:szCs w:val="24"/>
        </w:rPr>
        <w:t xml:space="preserve"> № 28 «На неведомых дорожках. </w:t>
      </w:r>
      <w:r>
        <w:rPr>
          <w:sz w:val="24"/>
          <w:szCs w:val="24"/>
        </w:rPr>
        <w:lastRenderedPageBreak/>
        <w:t>Пушкин и сказочная Сибирь», урок № 72 «На неведомых дорожках…: записки кладоискателя», урок № 79 «Наша Лидка» - рассказ,  урок № 62 «Откуда пришла Баба Яга?»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Тема №2 – </w:t>
      </w:r>
      <w:r>
        <w:rPr>
          <w:i/>
          <w:sz w:val="24"/>
          <w:szCs w:val="24"/>
        </w:rPr>
        <w:t>3 часа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«С надеждой быть России полезным…»Произведения Васильева Анатолия</w:t>
      </w:r>
      <w:proofErr w:type="gramStart"/>
      <w:r>
        <w:rPr>
          <w:b/>
          <w:sz w:val="24"/>
          <w:szCs w:val="24"/>
        </w:rPr>
        <w:t>.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Урок № 116</w:t>
      </w:r>
      <w:r>
        <w:rPr>
          <w:rFonts w:eastAsia="Arial"/>
          <w:iCs/>
          <w:sz w:val="24"/>
          <w:szCs w:val="24"/>
        </w:rPr>
        <w:t xml:space="preserve">«Дорога на родину», урок № 117 </w:t>
      </w:r>
      <w:proofErr w:type="spellStart"/>
      <w:r>
        <w:rPr>
          <w:rFonts w:eastAsia="Arial"/>
          <w:iCs/>
          <w:sz w:val="24"/>
          <w:szCs w:val="24"/>
        </w:rPr>
        <w:t>стихи:«Завтра</w:t>
      </w:r>
      <w:proofErr w:type="spellEnd"/>
      <w:r>
        <w:rPr>
          <w:rFonts w:eastAsia="Arial"/>
          <w:iCs/>
          <w:sz w:val="24"/>
          <w:szCs w:val="24"/>
        </w:rPr>
        <w:t xml:space="preserve"> выпадет снег», урок № 118  «Звёзды рассыпаны азбукой…»)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Тема №3 – </w:t>
      </w:r>
      <w:r>
        <w:rPr>
          <w:i/>
          <w:sz w:val="24"/>
          <w:szCs w:val="24"/>
        </w:rPr>
        <w:t>3 часа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Рассказы и повести для детей Владислава Петровича Крапивина.</w:t>
      </w:r>
      <w:r>
        <w:rPr>
          <w:sz w:val="24"/>
          <w:szCs w:val="24"/>
        </w:rPr>
        <w:t xml:space="preserve"> (Произведения: урок № 95 </w:t>
      </w:r>
      <w:r>
        <w:rPr>
          <w:rFonts w:eastAsia="Arial"/>
          <w:iCs/>
          <w:sz w:val="24"/>
          <w:szCs w:val="24"/>
        </w:rPr>
        <w:t>отрывки из повести «Мокрые цветы», урок № 96 маленькая повесть «Мраморный кролик», урок № 110  «Сказки улицы Нагорной».)</w:t>
      </w:r>
    </w:p>
    <w:p w:rsidR="003E6B2F" w:rsidRDefault="003E6B2F" w:rsidP="003E6B2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Тема №4 – </w:t>
      </w:r>
      <w:r>
        <w:rPr>
          <w:i/>
          <w:sz w:val="24"/>
          <w:szCs w:val="24"/>
        </w:rPr>
        <w:t>4 часа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Тема Великой отечественной войны в произведениях Тюменских поэтов и писателей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(Произведения:</w:t>
      </w:r>
      <w:proofErr w:type="gramEnd"/>
      <w:r>
        <w:rPr>
          <w:sz w:val="24"/>
          <w:szCs w:val="24"/>
        </w:rPr>
        <w:t xml:space="preserve"> Н.М. Шамсутдинов. Урок 119 Стихи. «В тиши у вечного огня», урок  № 134 А.Е. Шестаков. Стихи. «Валя-ласточка», урок 135 А.Е. Шестаков. Стихи. </w:t>
      </w:r>
      <w:proofErr w:type="gramStart"/>
      <w:r>
        <w:rPr>
          <w:sz w:val="24"/>
          <w:szCs w:val="24"/>
        </w:rPr>
        <w:t xml:space="preserve">«Низкий поклон тебе, малая родина»,  урок 136 А.С. </w:t>
      </w:r>
      <w:proofErr w:type="spellStart"/>
      <w:r>
        <w:rPr>
          <w:sz w:val="24"/>
          <w:szCs w:val="24"/>
        </w:rPr>
        <w:t>Кукарский</w:t>
      </w:r>
      <w:proofErr w:type="spellEnd"/>
      <w:r>
        <w:rPr>
          <w:sz w:val="24"/>
          <w:szCs w:val="24"/>
        </w:rPr>
        <w:t xml:space="preserve"> «Тюменское плечо»)</w:t>
      </w:r>
      <w:proofErr w:type="gramEnd"/>
    </w:p>
    <w:p w:rsidR="003E6B2F" w:rsidRDefault="003E6B2F" w:rsidP="003E6B2F">
      <w:pPr>
        <w:pStyle w:val="a4"/>
        <w:rPr>
          <w:sz w:val="24"/>
          <w:szCs w:val="24"/>
        </w:rPr>
      </w:pPr>
    </w:p>
    <w:p w:rsidR="003E6B2F" w:rsidRDefault="003E6B2F" w:rsidP="003E6B2F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:rsidR="003E6B2F" w:rsidRDefault="003E6B2F" w:rsidP="003E6B2F">
      <w:pPr>
        <w:widowControl w:val="0"/>
        <w:ind w:firstLine="709"/>
        <w:jc w:val="center"/>
        <w:rPr>
          <w:b/>
        </w:rPr>
      </w:pPr>
    </w:p>
    <w:p w:rsidR="003E6B2F" w:rsidRDefault="003E6B2F" w:rsidP="003E6B2F"/>
    <w:p w:rsidR="00702C50" w:rsidRDefault="00702C50"/>
    <w:sectPr w:rsidR="0070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90E8F"/>
    <w:multiLevelType w:val="hybridMultilevel"/>
    <w:tmpl w:val="7EC6F5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2F"/>
    <w:rsid w:val="003E6B2F"/>
    <w:rsid w:val="0070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2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E6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3E6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E6B2F"/>
    <w:pPr>
      <w:spacing w:after="0" w:line="240" w:lineRule="auto"/>
      <w:ind w:left="720"/>
    </w:pPr>
    <w:rPr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3E6B2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2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E6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3E6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E6B2F"/>
    <w:pPr>
      <w:spacing w:after="0" w:line="240" w:lineRule="auto"/>
      <w:ind w:left="720"/>
    </w:pPr>
    <w:rPr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3E6B2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2858</Characters>
  <Application>Microsoft Office Word</Application>
  <DocSecurity>0</DocSecurity>
  <Lines>23</Lines>
  <Paragraphs>6</Paragraphs>
  <ScaleCrop>false</ScaleCrop>
  <Company>Microsoft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РусКомп</dc:creator>
  <cp:lastModifiedBy>РусКомп</cp:lastModifiedBy>
  <cp:revision>2</cp:revision>
  <dcterms:created xsi:type="dcterms:W3CDTF">2020-02-16T15:06:00Z</dcterms:created>
  <dcterms:modified xsi:type="dcterms:W3CDTF">2020-02-16T15:11:00Z</dcterms:modified>
</cp:coreProperties>
</file>