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68" w:rsidRPr="00D47D68" w:rsidRDefault="00D47D68" w:rsidP="00D47D68">
      <w:pPr>
        <w:jc w:val="center"/>
        <w:rPr>
          <w:rFonts w:ascii="Calibri" w:hAnsi="Calibri" w:cstheme="minorBidi"/>
        </w:rPr>
      </w:pPr>
      <w:r w:rsidRPr="00D47D68">
        <w:rPr>
          <w:rFonts w:ascii="Calibri" w:hAnsi="Calibri" w:cstheme="minorBidi"/>
        </w:rPr>
        <w:t>Муниципальное автономное общеобразовательное учреждение</w:t>
      </w:r>
    </w:p>
    <w:p w:rsidR="00D47D68" w:rsidRPr="00D47D68" w:rsidRDefault="00D47D68" w:rsidP="00D47D68">
      <w:pPr>
        <w:jc w:val="center"/>
        <w:rPr>
          <w:rFonts w:ascii="Calibri" w:eastAsia="Times New Roman" w:hAnsi="Calibri"/>
          <w:b/>
          <w:u w:val="single"/>
        </w:rPr>
      </w:pPr>
      <w:r w:rsidRPr="00D47D68">
        <w:rPr>
          <w:rFonts w:ascii="Calibri" w:eastAsia="Times New Roman" w:hAnsi="Calibri"/>
          <w:b/>
          <w:sz w:val="36"/>
          <w:u w:val="single"/>
        </w:rPr>
        <w:t>«</w:t>
      </w:r>
      <w:proofErr w:type="spellStart"/>
      <w:r w:rsidRPr="00D47D68">
        <w:rPr>
          <w:rFonts w:ascii="Calibri" w:eastAsia="Times New Roman" w:hAnsi="Calibri"/>
          <w:b/>
          <w:sz w:val="36"/>
          <w:u w:val="single"/>
        </w:rPr>
        <w:t>Новоатьяловская</w:t>
      </w:r>
      <w:proofErr w:type="spellEnd"/>
      <w:r w:rsidRPr="00D47D68">
        <w:rPr>
          <w:rFonts w:ascii="Calibri" w:eastAsia="Times New Roman" w:hAnsi="Calibri"/>
          <w:b/>
          <w:sz w:val="36"/>
          <w:u w:val="single"/>
        </w:rPr>
        <w:t xml:space="preserve"> средняя общеобразовательная школа»</w:t>
      </w:r>
    </w:p>
    <w:p w:rsidR="00D47D68" w:rsidRPr="00D47D68" w:rsidRDefault="00D47D68" w:rsidP="00D47D68">
      <w:pPr>
        <w:jc w:val="center"/>
        <w:rPr>
          <w:rFonts w:ascii="Calibri" w:eastAsia="Times New Roman" w:hAnsi="Calibri"/>
        </w:rPr>
      </w:pPr>
      <w:r w:rsidRPr="00D47D68">
        <w:rPr>
          <w:rFonts w:ascii="Calibri" w:eastAsia="Times New Roman" w:hAnsi="Calibri"/>
        </w:rPr>
        <w:t xml:space="preserve">ул. Школьная, д. 20, с. </w:t>
      </w:r>
      <w:proofErr w:type="spellStart"/>
      <w:r w:rsidRPr="00D47D68">
        <w:rPr>
          <w:rFonts w:ascii="Calibri" w:eastAsia="Times New Roman" w:hAnsi="Calibri"/>
        </w:rPr>
        <w:t>Новоатьялово</w:t>
      </w:r>
      <w:proofErr w:type="spellEnd"/>
      <w:r w:rsidRPr="00D47D68">
        <w:rPr>
          <w:rFonts w:ascii="Calibri" w:eastAsia="Times New Roman" w:hAnsi="Calibri"/>
        </w:rPr>
        <w:t xml:space="preserve">, </w:t>
      </w:r>
      <w:proofErr w:type="spellStart"/>
      <w:r w:rsidRPr="00D47D68">
        <w:rPr>
          <w:rFonts w:ascii="Calibri" w:eastAsia="Times New Roman" w:hAnsi="Calibri"/>
        </w:rPr>
        <w:t>Ялуторовский</w:t>
      </w:r>
      <w:proofErr w:type="spellEnd"/>
      <w:r w:rsidRPr="00D47D68">
        <w:rPr>
          <w:rFonts w:ascii="Calibri" w:eastAsia="Times New Roman" w:hAnsi="Calibri"/>
        </w:rPr>
        <w:t xml:space="preserve"> район, Тюменская область, 627050</w:t>
      </w:r>
    </w:p>
    <w:p w:rsidR="00D47D68" w:rsidRPr="00D47D68" w:rsidRDefault="00D47D68" w:rsidP="00D47D68">
      <w:pPr>
        <w:jc w:val="center"/>
        <w:rPr>
          <w:rFonts w:ascii="Calibri" w:eastAsia="Times New Roman" w:hAnsi="Calibri"/>
        </w:rPr>
      </w:pPr>
      <w:r w:rsidRPr="00D47D68">
        <w:rPr>
          <w:rFonts w:ascii="Calibri" w:eastAsia="Times New Roman" w:hAnsi="Calibri"/>
        </w:rPr>
        <w:t>тел./факс 8 (34535) 34-1-</w:t>
      </w:r>
      <w:proofErr w:type="gramStart"/>
      <w:r w:rsidRPr="00D47D68">
        <w:rPr>
          <w:rFonts w:ascii="Calibri" w:eastAsia="Times New Roman" w:hAnsi="Calibri"/>
        </w:rPr>
        <w:t xml:space="preserve">60,  </w:t>
      </w:r>
      <w:r w:rsidRPr="00D47D68">
        <w:rPr>
          <w:rFonts w:ascii="Calibri" w:eastAsia="Times New Roman" w:hAnsi="Calibri"/>
          <w:lang w:val="en-US"/>
        </w:rPr>
        <w:t>e</w:t>
      </w:r>
      <w:r w:rsidRPr="00D47D68">
        <w:rPr>
          <w:rFonts w:ascii="Calibri" w:eastAsia="Times New Roman" w:hAnsi="Calibri"/>
        </w:rPr>
        <w:t>-</w:t>
      </w:r>
      <w:r w:rsidRPr="00D47D68">
        <w:rPr>
          <w:rFonts w:ascii="Calibri" w:eastAsia="Times New Roman" w:hAnsi="Calibri"/>
          <w:lang w:val="en-US"/>
        </w:rPr>
        <w:t>mail</w:t>
      </w:r>
      <w:proofErr w:type="gramEnd"/>
      <w:r w:rsidRPr="00D47D68">
        <w:rPr>
          <w:rFonts w:ascii="Calibri" w:eastAsia="Times New Roman" w:hAnsi="Calibri"/>
          <w:lang w:val="tt-RU"/>
        </w:rPr>
        <w:t xml:space="preserve">: </w:t>
      </w:r>
      <w:r w:rsidRPr="00D47D68">
        <w:rPr>
          <w:rFonts w:ascii="Calibri" w:eastAsia="Times New Roman" w:hAnsi="Calibri"/>
        </w:rPr>
        <w:fldChar w:fldCharType="begin"/>
      </w:r>
      <w:r w:rsidRPr="00D47D68">
        <w:rPr>
          <w:rFonts w:ascii="Calibri" w:eastAsia="Times New Roman" w:hAnsi="Calibri"/>
        </w:rPr>
        <w:instrText xml:space="preserve"> HYPERLINK "mailto:novoat_school@inbox.ru" </w:instrText>
      </w:r>
      <w:r w:rsidRPr="00D47D68">
        <w:rPr>
          <w:rFonts w:ascii="Calibri" w:eastAsia="Times New Roman" w:hAnsi="Calibri"/>
        </w:rPr>
        <w:fldChar w:fldCharType="separate"/>
      </w:r>
      <w:r w:rsidRPr="00D47D68">
        <w:rPr>
          <w:rFonts w:ascii="Calibri" w:eastAsia="Times New Roman" w:hAnsi="Calibri"/>
          <w:color w:val="0000FF"/>
          <w:u w:val="single"/>
          <w:lang w:val="en-US"/>
        </w:rPr>
        <w:t>novoat</w:t>
      </w:r>
      <w:r w:rsidRPr="00D47D68">
        <w:rPr>
          <w:rFonts w:ascii="Calibri" w:eastAsia="Times New Roman" w:hAnsi="Calibri"/>
          <w:color w:val="0000FF"/>
          <w:u w:val="single"/>
        </w:rPr>
        <w:t>_</w:t>
      </w:r>
      <w:r w:rsidRPr="00D47D68">
        <w:rPr>
          <w:rFonts w:ascii="Calibri" w:eastAsia="Times New Roman" w:hAnsi="Calibri"/>
          <w:color w:val="0000FF"/>
          <w:u w:val="single"/>
          <w:lang w:val="en-US"/>
        </w:rPr>
        <w:t>school</w:t>
      </w:r>
      <w:r w:rsidRPr="00D47D68">
        <w:rPr>
          <w:rFonts w:ascii="Calibri" w:eastAsia="Times New Roman" w:hAnsi="Calibri"/>
          <w:color w:val="0000FF"/>
          <w:u w:val="single"/>
        </w:rPr>
        <w:t>@</w:t>
      </w:r>
      <w:r w:rsidRPr="00D47D68">
        <w:rPr>
          <w:rFonts w:ascii="Calibri" w:eastAsia="Times New Roman" w:hAnsi="Calibri"/>
          <w:color w:val="0000FF"/>
          <w:u w:val="single"/>
          <w:lang w:val="en-US"/>
        </w:rPr>
        <w:t>inbox</w:t>
      </w:r>
      <w:r w:rsidRPr="00D47D68">
        <w:rPr>
          <w:rFonts w:ascii="Calibri" w:eastAsia="Times New Roman" w:hAnsi="Calibri"/>
          <w:color w:val="0000FF"/>
          <w:u w:val="single"/>
        </w:rPr>
        <w:t>.</w:t>
      </w:r>
      <w:r w:rsidRPr="00D47D68">
        <w:rPr>
          <w:rFonts w:ascii="Calibri" w:eastAsia="Times New Roman" w:hAnsi="Calibri"/>
          <w:color w:val="0000FF"/>
          <w:u w:val="single"/>
          <w:lang w:val="en-US"/>
        </w:rPr>
        <w:t>ru</w:t>
      </w:r>
      <w:r w:rsidRPr="00D47D68">
        <w:rPr>
          <w:rFonts w:ascii="Calibri" w:eastAsia="Times New Roman" w:hAnsi="Calibri"/>
        </w:rPr>
        <w:fldChar w:fldCharType="end"/>
      </w:r>
    </w:p>
    <w:p w:rsidR="00D47D68" w:rsidRPr="00D47D68" w:rsidRDefault="00D47D68" w:rsidP="00D47D68">
      <w:pPr>
        <w:jc w:val="center"/>
        <w:rPr>
          <w:rFonts w:ascii="Calibri" w:eastAsia="Times New Roman" w:hAnsi="Calibri"/>
          <w:b/>
          <w:sz w:val="28"/>
        </w:rPr>
      </w:pPr>
      <w:r w:rsidRPr="00D47D68">
        <w:rPr>
          <w:rFonts w:ascii="Calibri" w:eastAsia="Times New Roman" w:hAnsi="Calibri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D68">
        <w:rPr>
          <w:rFonts w:ascii="Calibri" w:eastAsia="Times New Roman" w:hAnsi="Calibri"/>
        </w:rPr>
        <w:t>ОКПО 45782046, ОГРН 1027201465741, ИНН/КПП 7228005312/720701001</w:t>
      </w:r>
    </w:p>
    <w:p w:rsidR="00D47D68" w:rsidRPr="00D47D68" w:rsidRDefault="00D47D68" w:rsidP="00D47D68">
      <w:pPr>
        <w:jc w:val="center"/>
        <w:rPr>
          <w:b/>
          <w:sz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74"/>
        <w:gridCol w:w="4797"/>
      </w:tblGrid>
      <w:tr w:rsidR="00D47D68" w:rsidRPr="00D47D68" w:rsidTr="00804AFA">
        <w:trPr>
          <w:jc w:val="center"/>
        </w:trPr>
        <w:tc>
          <w:tcPr>
            <w:tcW w:w="5212" w:type="dxa"/>
          </w:tcPr>
          <w:p w:rsidR="00D47D68" w:rsidRPr="00D47D68" w:rsidRDefault="00D47D68" w:rsidP="00D47D68">
            <w:pPr>
              <w:jc w:val="center"/>
              <w:rPr>
                <w:b/>
                <w:iCs/>
              </w:rPr>
            </w:pPr>
            <w:r w:rsidRPr="00D47D68">
              <w:rPr>
                <w:b/>
                <w:i/>
                <w:iCs/>
              </w:rPr>
              <w:t>РАССМОТРЕНО: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proofErr w:type="gramStart"/>
            <w:r w:rsidRPr="00D47D68">
              <w:rPr>
                <w:i/>
                <w:iCs/>
              </w:rPr>
              <w:t>на</w:t>
            </w:r>
            <w:proofErr w:type="gramEnd"/>
            <w:r w:rsidRPr="00D47D68">
              <w:rPr>
                <w:i/>
                <w:iCs/>
              </w:rPr>
              <w:t xml:space="preserve"> заседании 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proofErr w:type="gramStart"/>
            <w:r w:rsidRPr="00D47D68">
              <w:rPr>
                <w:i/>
                <w:iCs/>
              </w:rPr>
              <w:t>педагогического</w:t>
            </w:r>
            <w:proofErr w:type="gramEnd"/>
            <w:r w:rsidRPr="00D47D68">
              <w:rPr>
                <w:i/>
                <w:iCs/>
              </w:rPr>
              <w:t xml:space="preserve"> совета 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r w:rsidRPr="00D47D68">
              <w:rPr>
                <w:i/>
                <w:iCs/>
              </w:rPr>
              <w:t xml:space="preserve">Протокол № 1 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proofErr w:type="gramStart"/>
            <w:r w:rsidRPr="00D47D68">
              <w:rPr>
                <w:i/>
                <w:iCs/>
              </w:rPr>
              <w:t>от</w:t>
            </w:r>
            <w:proofErr w:type="gramEnd"/>
            <w:r w:rsidRPr="00D47D68">
              <w:rPr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D47D68" w:rsidRPr="00D47D68" w:rsidRDefault="00D47D68" w:rsidP="00D47D68">
            <w:pPr>
              <w:jc w:val="center"/>
              <w:rPr>
                <w:b/>
                <w:iCs/>
              </w:rPr>
            </w:pPr>
            <w:r w:rsidRPr="00D47D68">
              <w:rPr>
                <w:b/>
                <w:i/>
                <w:iCs/>
              </w:rPr>
              <w:t>СОГЛАСОВАНО: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r w:rsidRPr="00D47D68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D47D68">
              <w:rPr>
                <w:i/>
                <w:iCs/>
              </w:rPr>
              <w:t>заместителем</w:t>
            </w:r>
            <w:proofErr w:type="gramEnd"/>
            <w:r w:rsidRPr="00D47D68">
              <w:rPr>
                <w:i/>
                <w:iCs/>
              </w:rPr>
              <w:t xml:space="preserve"> директора по УВР  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r w:rsidRPr="00D47D68">
              <w:rPr>
                <w:i/>
                <w:iCs/>
              </w:rPr>
              <w:t xml:space="preserve"> ____________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proofErr w:type="spellStart"/>
            <w:r w:rsidRPr="00D47D68">
              <w:rPr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D47D68" w:rsidRPr="00D47D68" w:rsidRDefault="00D47D68" w:rsidP="00D47D68">
            <w:pPr>
              <w:jc w:val="center"/>
              <w:rPr>
                <w:b/>
                <w:iCs/>
              </w:rPr>
            </w:pPr>
            <w:r w:rsidRPr="00D47D68">
              <w:rPr>
                <w:b/>
                <w:i/>
                <w:iCs/>
              </w:rPr>
              <w:t>УТВЕРЖДАЮ: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r w:rsidRPr="00D47D68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D47D68">
              <w:rPr>
                <w:i/>
                <w:iCs/>
              </w:rPr>
              <w:t>директор</w:t>
            </w:r>
            <w:proofErr w:type="gramEnd"/>
            <w:r w:rsidRPr="00D47D68">
              <w:rPr>
                <w:i/>
                <w:iCs/>
              </w:rPr>
              <w:t xml:space="preserve"> школы</w:t>
            </w:r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r w:rsidRPr="00D47D68">
              <w:rPr>
                <w:i/>
                <w:iCs/>
              </w:rPr>
              <w:t>_____________</w:t>
            </w:r>
            <w:proofErr w:type="spellStart"/>
            <w:r w:rsidRPr="00D47D68">
              <w:rPr>
                <w:i/>
                <w:iCs/>
              </w:rPr>
              <w:t>Ф.Ф.Исхакова</w:t>
            </w:r>
            <w:proofErr w:type="spellEnd"/>
          </w:p>
          <w:p w:rsidR="00D47D68" w:rsidRPr="00D47D68" w:rsidRDefault="00D47D68" w:rsidP="00D47D68">
            <w:pPr>
              <w:jc w:val="center"/>
              <w:rPr>
                <w:iCs/>
              </w:rPr>
            </w:pPr>
            <w:proofErr w:type="gramStart"/>
            <w:r w:rsidRPr="00D47D68">
              <w:rPr>
                <w:i/>
                <w:iCs/>
              </w:rPr>
              <w:t>приказ</w:t>
            </w:r>
            <w:proofErr w:type="gramEnd"/>
            <w:r w:rsidRPr="00D47D68">
              <w:rPr>
                <w:i/>
                <w:iCs/>
              </w:rPr>
              <w:t xml:space="preserve"> № 296-од от 30.08.2019 г.</w:t>
            </w:r>
          </w:p>
        </w:tc>
      </w:tr>
    </w:tbl>
    <w:p w:rsidR="00D47D68" w:rsidRPr="00D47D68" w:rsidRDefault="00D47D68" w:rsidP="00D47D68">
      <w:pPr>
        <w:jc w:val="center"/>
        <w:rPr>
          <w:b/>
          <w:sz w:val="28"/>
        </w:rPr>
      </w:pPr>
    </w:p>
    <w:p w:rsidR="00D47D68" w:rsidRPr="00D47D68" w:rsidRDefault="00D47D68" w:rsidP="00D47D68">
      <w:pPr>
        <w:jc w:val="center"/>
        <w:rPr>
          <w:b/>
          <w:sz w:val="28"/>
        </w:rPr>
      </w:pPr>
    </w:p>
    <w:p w:rsidR="00D47D68" w:rsidRPr="00D47D68" w:rsidRDefault="00D47D68" w:rsidP="00D47D68">
      <w:r w:rsidRPr="00D47D68">
        <w:t xml:space="preserve">                           </w:t>
      </w:r>
    </w:p>
    <w:p w:rsidR="00D47D68" w:rsidRPr="00D47D68" w:rsidRDefault="00D47D68" w:rsidP="00D47D68"/>
    <w:p w:rsidR="00D47D68" w:rsidRPr="00D47D68" w:rsidRDefault="00D47D68" w:rsidP="00D47D68"/>
    <w:p w:rsidR="005B7DF2" w:rsidRDefault="00D47D68" w:rsidP="00D47D68">
      <w:pPr>
        <w:rPr>
          <w:b/>
          <w:bCs/>
        </w:rPr>
      </w:pPr>
      <w:r>
        <w:t xml:space="preserve">    </w:t>
      </w:r>
    </w:p>
    <w:p w:rsidR="005B7DF2" w:rsidRDefault="005B7DF2" w:rsidP="005B7DF2">
      <w:pPr>
        <w:tabs>
          <w:tab w:val="left" w:pos="9288"/>
        </w:tabs>
        <w:jc w:val="center"/>
        <w:rPr>
          <w:b/>
          <w:bCs/>
        </w:rPr>
      </w:pPr>
    </w:p>
    <w:p w:rsidR="005B7DF2" w:rsidRPr="00DE0CA8" w:rsidRDefault="005B7DF2" w:rsidP="005B7DF2">
      <w:pPr>
        <w:tabs>
          <w:tab w:val="left" w:pos="9288"/>
        </w:tabs>
        <w:jc w:val="center"/>
        <w:rPr>
          <w:b/>
          <w:bCs/>
          <w:color w:val="000000"/>
        </w:rPr>
      </w:pPr>
      <w:r w:rsidRPr="00DE0CA8">
        <w:rPr>
          <w:b/>
          <w:bCs/>
        </w:rPr>
        <w:t>Р</w:t>
      </w:r>
      <w:r w:rsidRPr="00DE0CA8">
        <w:rPr>
          <w:b/>
          <w:bCs/>
          <w:color w:val="000000"/>
        </w:rPr>
        <w:t>абочая программа</w:t>
      </w:r>
    </w:p>
    <w:p w:rsidR="005B7DF2" w:rsidRPr="00DE0CA8" w:rsidRDefault="005B7DF2" w:rsidP="005B7DF2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DE0CA8">
        <w:rPr>
          <w:rFonts w:ascii="Times New Roman" w:hAnsi="Times New Roman" w:cs="Times New Roman"/>
          <w:b/>
        </w:rPr>
        <w:t>по</w:t>
      </w:r>
      <w:proofErr w:type="gramEnd"/>
      <w:r w:rsidRPr="00DE0CA8">
        <w:rPr>
          <w:rFonts w:ascii="Times New Roman" w:hAnsi="Times New Roman" w:cs="Times New Roman"/>
          <w:b/>
        </w:rPr>
        <w:t xml:space="preserve"> литературе </w:t>
      </w:r>
      <w:r w:rsidR="00B25998">
        <w:rPr>
          <w:rFonts w:ascii="Times New Roman" w:hAnsi="Times New Roman" w:cs="Times New Roman"/>
          <w:b/>
        </w:rPr>
        <w:t>9</w:t>
      </w:r>
      <w:r w:rsidRPr="00DE0CA8">
        <w:rPr>
          <w:rFonts w:ascii="Times New Roman" w:hAnsi="Times New Roman" w:cs="Times New Roman"/>
          <w:b/>
        </w:rPr>
        <w:t xml:space="preserve">  класс</w:t>
      </w:r>
    </w:p>
    <w:p w:rsidR="005B7DF2" w:rsidRPr="00DE0CA8" w:rsidRDefault="005B7DF2" w:rsidP="005B7DF2">
      <w:pPr>
        <w:pStyle w:val="a4"/>
        <w:jc w:val="center"/>
        <w:rPr>
          <w:rFonts w:ascii="Times New Roman" w:hAnsi="Times New Roman" w:cs="Times New Roman"/>
          <w:b/>
        </w:rPr>
      </w:pPr>
      <w:r w:rsidRPr="00DE0CA8"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основное</w:t>
      </w:r>
      <w:proofErr w:type="gramEnd"/>
      <w:r>
        <w:rPr>
          <w:rFonts w:ascii="Times New Roman" w:hAnsi="Times New Roman" w:cs="Times New Roman"/>
          <w:b/>
        </w:rPr>
        <w:t xml:space="preserve"> общее образование</w:t>
      </w:r>
      <w:r w:rsidRPr="00DE0CA8">
        <w:rPr>
          <w:rFonts w:ascii="Times New Roman" w:hAnsi="Times New Roman" w:cs="Times New Roman"/>
          <w:b/>
        </w:rPr>
        <w:t>)</w:t>
      </w:r>
    </w:p>
    <w:p w:rsidR="005B7DF2" w:rsidRPr="00DE0CA8" w:rsidRDefault="005B7DF2" w:rsidP="005B7DF2">
      <w:pPr>
        <w:tabs>
          <w:tab w:val="left" w:pos="9288"/>
        </w:tabs>
        <w:jc w:val="center"/>
        <w:rPr>
          <w:b/>
          <w:bCs/>
          <w:color w:val="000000"/>
        </w:rPr>
      </w:pPr>
    </w:p>
    <w:p w:rsidR="00D47D68" w:rsidRDefault="00D47D68" w:rsidP="00D47D68">
      <w:pPr>
        <w:jc w:val="right"/>
      </w:pPr>
      <w:proofErr w:type="gramStart"/>
      <w:r>
        <w:t xml:space="preserve">Составитель </w:t>
      </w:r>
      <w:r w:rsidRPr="00DE0CA8">
        <w:t xml:space="preserve"> </w:t>
      </w:r>
      <w:r>
        <w:t>рабочей</w:t>
      </w:r>
      <w:proofErr w:type="gramEnd"/>
      <w:r>
        <w:t xml:space="preserve"> программы: </w:t>
      </w:r>
    </w:p>
    <w:p w:rsidR="00D47D68" w:rsidRPr="00DE0CA8" w:rsidRDefault="00D47D68" w:rsidP="00D47D68">
      <w:pPr>
        <w:jc w:val="right"/>
      </w:pPr>
      <w:proofErr w:type="spellStart"/>
      <w:r>
        <w:t>Тузбакова</w:t>
      </w:r>
      <w:proofErr w:type="spellEnd"/>
      <w:r>
        <w:t xml:space="preserve"> Р.Р.,                                                                                                                                                                                                                              </w:t>
      </w:r>
    </w:p>
    <w:p w:rsidR="00D47D68" w:rsidRPr="00DE0CA8" w:rsidRDefault="00D47D68" w:rsidP="00D47D68">
      <w:pPr>
        <w:jc w:val="right"/>
      </w:pPr>
      <w:proofErr w:type="gramStart"/>
      <w:r w:rsidRPr="00DE0CA8">
        <w:t>учитель</w:t>
      </w:r>
      <w:proofErr w:type="gramEnd"/>
      <w:r w:rsidRPr="00DE0CA8">
        <w:t xml:space="preserve"> русского языка и литературы</w:t>
      </w:r>
    </w:p>
    <w:p w:rsidR="00D47D68" w:rsidRDefault="00D47D68" w:rsidP="00D47D68">
      <w:pPr>
        <w:jc w:val="right"/>
        <w:sectPr w:rsidR="00D47D68">
          <w:pgSz w:w="16840" w:h="11906" w:orient="landscape"/>
          <w:pgMar w:top="1440" w:right="1440" w:bottom="875" w:left="1440" w:header="0" w:footer="0" w:gutter="0"/>
          <w:cols w:space="0"/>
        </w:sectPr>
      </w:pPr>
      <w:proofErr w:type="gramStart"/>
      <w:r>
        <w:t>первая</w:t>
      </w:r>
      <w:proofErr w:type="gramEnd"/>
      <w:r>
        <w:t xml:space="preserve"> </w:t>
      </w:r>
      <w:r>
        <w:t>квалификационная категория</w:t>
      </w:r>
    </w:p>
    <w:p w:rsidR="005B7DF2" w:rsidRPr="00DE0CA8" w:rsidRDefault="005B7DF2" w:rsidP="005B7DF2">
      <w:bookmarkStart w:id="0" w:name="_GoBack"/>
      <w:bookmarkEnd w:id="0"/>
      <w:r w:rsidRPr="00DE0CA8">
        <w:lastRenderedPageBreak/>
        <w:t xml:space="preserve">                                                                                                                              </w:t>
      </w:r>
    </w:p>
    <w:p w:rsidR="005B7DF2" w:rsidRDefault="005B7DF2" w:rsidP="005B7DF2">
      <w:r w:rsidRPr="00DE0CA8">
        <w:t xml:space="preserve">                                                                                                                            </w:t>
      </w:r>
    </w:p>
    <w:p w:rsidR="0065199B" w:rsidRDefault="001700A2">
      <w:pPr>
        <w:numPr>
          <w:ilvl w:val="0"/>
          <w:numId w:val="1"/>
        </w:numPr>
        <w:tabs>
          <w:tab w:val="left" w:pos="3727"/>
        </w:tabs>
        <w:ind w:left="3727" w:hanging="24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Планируемые результаты освоения учебного предмета «Литература»</w:t>
      </w:r>
    </w:p>
    <w:p w:rsidR="0065199B" w:rsidRDefault="0065199B">
      <w:pPr>
        <w:spacing w:line="200" w:lineRule="exact"/>
        <w:rPr>
          <w:sz w:val="20"/>
          <w:szCs w:val="20"/>
        </w:rPr>
      </w:pPr>
    </w:p>
    <w:p w:rsidR="0065199B" w:rsidRDefault="0065199B">
      <w:pPr>
        <w:spacing w:line="229" w:lineRule="exact"/>
        <w:rPr>
          <w:sz w:val="20"/>
          <w:szCs w:val="20"/>
        </w:rPr>
      </w:pPr>
    </w:p>
    <w:p w:rsidR="0065199B" w:rsidRDefault="001700A2">
      <w:pPr>
        <w:spacing w:line="237" w:lineRule="auto"/>
        <w:ind w:left="7" w:righ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Литература - базовая учебная дисциплина, формирующая духовный облик и нравственные ориентиры молодого поколения.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Изучение литературы в основной школе направлено на достижение следующих </w:t>
      </w:r>
      <w:r>
        <w:rPr>
          <w:rFonts w:eastAsia="Times New Roman"/>
          <w:b/>
          <w:bCs/>
          <w:sz w:val="24"/>
          <w:szCs w:val="24"/>
        </w:rPr>
        <w:t>целей:</w:t>
      </w:r>
    </w:p>
    <w:p w:rsidR="0065199B" w:rsidRDefault="0065199B">
      <w:pPr>
        <w:spacing w:line="256" w:lineRule="exact"/>
        <w:rPr>
          <w:sz w:val="20"/>
          <w:szCs w:val="20"/>
        </w:rPr>
      </w:pPr>
    </w:p>
    <w:p w:rsidR="0065199B" w:rsidRDefault="001700A2">
      <w:pPr>
        <w:spacing w:line="267" w:lineRule="auto"/>
        <w:ind w:left="7"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формирование духовно развитой личности, обладающей гуманистическим мировоззрением, национальным самосознанием, общерос-сийским гражданским сознанием, чувством патриотизма;</w:t>
      </w:r>
    </w:p>
    <w:p w:rsidR="0065199B" w:rsidRDefault="0065199B">
      <w:pPr>
        <w:spacing w:line="210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65199B" w:rsidRDefault="0065199B">
      <w:pPr>
        <w:spacing w:line="255" w:lineRule="exact"/>
        <w:rPr>
          <w:sz w:val="20"/>
          <w:szCs w:val="20"/>
        </w:rPr>
      </w:pPr>
    </w:p>
    <w:p w:rsidR="0065199B" w:rsidRDefault="001700A2">
      <w:pPr>
        <w:spacing w:line="270" w:lineRule="auto"/>
        <w:ind w:left="7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65199B" w:rsidRDefault="0065199B">
      <w:pPr>
        <w:spacing w:line="208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65199B" w:rsidRDefault="0065199B">
      <w:pPr>
        <w:spacing w:line="253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3"/>
        </w:numPr>
        <w:tabs>
          <w:tab w:val="left" w:pos="206"/>
        </w:tabs>
        <w:spacing w:line="266" w:lineRule="auto"/>
        <w:ind w:left="7" w:right="4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65199B" w:rsidRDefault="0065199B">
      <w:pPr>
        <w:spacing w:line="223" w:lineRule="exact"/>
        <w:rPr>
          <w:sz w:val="20"/>
          <w:szCs w:val="20"/>
        </w:rPr>
      </w:pPr>
    </w:p>
    <w:p w:rsidR="0065199B" w:rsidRDefault="001700A2">
      <w:pPr>
        <w:spacing w:line="264" w:lineRule="auto"/>
        <w:ind w:left="7" w:righ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</w:t>
      </w:r>
      <w:r>
        <w:rPr>
          <w:rFonts w:eastAsia="Times New Roman"/>
          <w:b/>
          <w:bCs/>
          <w:sz w:val="24"/>
          <w:szCs w:val="24"/>
        </w:rPr>
        <w:t>решение следующих основных задач:</w:t>
      </w:r>
    </w:p>
    <w:p w:rsidR="0065199B" w:rsidRDefault="0065199B">
      <w:pPr>
        <w:spacing w:line="216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65199B" w:rsidRDefault="0065199B">
      <w:pPr>
        <w:spacing w:line="243" w:lineRule="exact"/>
        <w:rPr>
          <w:rFonts w:eastAsia="Times New Roman"/>
          <w:i/>
          <w:iCs/>
          <w:sz w:val="24"/>
          <w:szCs w:val="24"/>
        </w:rPr>
      </w:pPr>
    </w:p>
    <w:p w:rsidR="0065199B" w:rsidRDefault="001700A2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65199B" w:rsidRDefault="0065199B">
      <w:pPr>
        <w:spacing w:line="252" w:lineRule="exact"/>
        <w:rPr>
          <w:rFonts w:eastAsia="Times New Roman"/>
          <w:sz w:val="24"/>
          <w:szCs w:val="24"/>
        </w:rPr>
      </w:pPr>
    </w:p>
    <w:p w:rsidR="0065199B" w:rsidRDefault="001700A2">
      <w:pPr>
        <w:numPr>
          <w:ilvl w:val="0"/>
          <w:numId w:val="4"/>
        </w:numPr>
        <w:tabs>
          <w:tab w:val="left" w:pos="206"/>
        </w:tabs>
        <w:spacing w:line="271" w:lineRule="auto"/>
        <w:ind w:left="7" w:right="4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здоровья.</w:t>
      </w:r>
    </w:p>
    <w:p w:rsidR="0065199B" w:rsidRDefault="0065199B">
      <w:pPr>
        <w:spacing w:line="202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результаты освоения основной образовательной программы:</w:t>
      </w:r>
    </w:p>
    <w:p w:rsidR="0065199B" w:rsidRDefault="0065199B">
      <w:pPr>
        <w:spacing w:line="15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5"/>
        </w:numPr>
        <w:tabs>
          <w:tab w:val="left" w:pos="309"/>
        </w:tabs>
        <w:spacing w:line="265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</w:t>
      </w:r>
    </w:p>
    <w:p w:rsidR="0065199B" w:rsidRDefault="0065199B">
      <w:pPr>
        <w:sectPr w:rsidR="0065199B">
          <w:pgSz w:w="16840" w:h="11906" w:orient="landscape"/>
          <w:pgMar w:top="989" w:right="1138" w:bottom="519" w:left="1133" w:header="0" w:footer="0" w:gutter="0"/>
          <w:cols w:space="720" w:equalWidth="0">
            <w:col w:w="14567"/>
          </w:cols>
        </w:sectPr>
      </w:pPr>
    </w:p>
    <w:p w:rsidR="0065199B" w:rsidRDefault="001700A2">
      <w:pPr>
        <w:spacing w:line="27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65199B" w:rsidRDefault="0065199B">
      <w:pPr>
        <w:spacing w:line="221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6"/>
        </w:numPr>
        <w:tabs>
          <w:tab w:val="left" w:pos="259"/>
        </w:tabs>
        <w:spacing w:line="270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65199B" w:rsidRDefault="0065199B">
      <w:pPr>
        <w:spacing w:line="221" w:lineRule="exact"/>
        <w:rPr>
          <w:rFonts w:eastAsia="Times New Roman"/>
          <w:sz w:val="24"/>
          <w:szCs w:val="24"/>
        </w:rPr>
      </w:pPr>
    </w:p>
    <w:p w:rsidR="0065199B" w:rsidRDefault="001700A2">
      <w:pPr>
        <w:numPr>
          <w:ilvl w:val="0"/>
          <w:numId w:val="6"/>
        </w:numPr>
        <w:tabs>
          <w:tab w:val="left" w:pos="341"/>
        </w:tabs>
        <w:spacing w:line="27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65199B" w:rsidRDefault="0065199B">
      <w:pPr>
        <w:spacing w:line="221" w:lineRule="exact"/>
        <w:rPr>
          <w:rFonts w:eastAsia="Times New Roman"/>
          <w:sz w:val="24"/>
          <w:szCs w:val="24"/>
        </w:rPr>
      </w:pPr>
    </w:p>
    <w:p w:rsidR="0065199B" w:rsidRDefault="001700A2">
      <w:pPr>
        <w:numPr>
          <w:ilvl w:val="0"/>
          <w:numId w:val="6"/>
        </w:numPr>
        <w:tabs>
          <w:tab w:val="left" w:pos="312"/>
        </w:tabs>
        <w:spacing w:line="266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5199B" w:rsidRDefault="0065199B">
      <w:pPr>
        <w:spacing w:line="221" w:lineRule="exact"/>
        <w:rPr>
          <w:rFonts w:eastAsia="Times New Roman"/>
          <w:sz w:val="24"/>
          <w:szCs w:val="24"/>
        </w:rPr>
      </w:pPr>
    </w:p>
    <w:p w:rsidR="0065199B" w:rsidRDefault="001700A2">
      <w:pPr>
        <w:numPr>
          <w:ilvl w:val="0"/>
          <w:numId w:val="6"/>
        </w:numPr>
        <w:tabs>
          <w:tab w:val="left" w:pos="247"/>
        </w:tabs>
        <w:spacing w:line="234" w:lineRule="auto"/>
        <w:ind w:left="7" w:right="7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</w:t>
      </w:r>
    </w:p>
    <w:p w:rsidR="0065199B" w:rsidRDefault="0065199B">
      <w:pPr>
        <w:spacing w:line="16" w:lineRule="exact"/>
        <w:rPr>
          <w:rFonts w:eastAsia="Times New Roman"/>
          <w:sz w:val="24"/>
          <w:szCs w:val="24"/>
        </w:rPr>
      </w:pPr>
    </w:p>
    <w:p w:rsidR="0065199B" w:rsidRDefault="001700A2">
      <w:pPr>
        <w:numPr>
          <w:ilvl w:val="0"/>
          <w:numId w:val="6"/>
        </w:numPr>
        <w:tabs>
          <w:tab w:val="left" w:pos="297"/>
        </w:tabs>
        <w:spacing w:line="273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</w:t>
      </w:r>
    </w:p>
    <w:p w:rsidR="0065199B" w:rsidRDefault="0065199B">
      <w:pPr>
        <w:sectPr w:rsidR="0065199B">
          <w:pgSz w:w="16840" w:h="11906" w:orient="landscape"/>
          <w:pgMar w:top="998" w:right="1138" w:bottom="442" w:left="1133" w:header="0" w:footer="0" w:gutter="0"/>
          <w:cols w:space="720" w:equalWidth="0">
            <w:col w:w="14567"/>
          </w:cols>
        </w:sectPr>
      </w:pPr>
    </w:p>
    <w:p w:rsidR="0065199B" w:rsidRDefault="001700A2">
      <w:pPr>
        <w:spacing w:line="26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деятельности).</w:t>
      </w:r>
    </w:p>
    <w:p w:rsidR="0065199B" w:rsidRDefault="0065199B">
      <w:pPr>
        <w:spacing w:line="228" w:lineRule="exact"/>
        <w:rPr>
          <w:sz w:val="20"/>
          <w:szCs w:val="20"/>
        </w:rPr>
      </w:pPr>
    </w:p>
    <w:p w:rsidR="0065199B" w:rsidRDefault="001700A2">
      <w:pPr>
        <w:spacing w:line="27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65199B" w:rsidRDefault="0065199B">
      <w:pPr>
        <w:spacing w:line="218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7"/>
        </w:numPr>
        <w:tabs>
          <w:tab w:val="left" w:pos="278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65199B" w:rsidRDefault="0065199B">
      <w:pPr>
        <w:spacing w:line="208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 освоения ООП</w:t>
      </w:r>
    </w:p>
    <w:p w:rsidR="0065199B" w:rsidRDefault="0065199B">
      <w:pPr>
        <w:spacing w:line="10" w:lineRule="exact"/>
        <w:rPr>
          <w:sz w:val="20"/>
          <w:szCs w:val="20"/>
        </w:rPr>
      </w:pPr>
    </w:p>
    <w:p w:rsidR="0065199B" w:rsidRDefault="001700A2">
      <w:pPr>
        <w:spacing w:line="26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Метапредметные результаты,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65199B" w:rsidRDefault="0065199B">
      <w:pPr>
        <w:spacing w:line="22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Межпредметные понятия</w:t>
      </w:r>
    </w:p>
    <w:p w:rsidR="0065199B" w:rsidRDefault="0065199B">
      <w:pPr>
        <w:spacing w:line="245" w:lineRule="exact"/>
        <w:rPr>
          <w:sz w:val="20"/>
          <w:szCs w:val="20"/>
        </w:rPr>
      </w:pPr>
    </w:p>
    <w:p w:rsidR="0065199B" w:rsidRDefault="001700A2">
      <w:pPr>
        <w:spacing w:line="238" w:lineRule="auto"/>
        <w:ind w:left="7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Условием формирования межпредметных понятий, например таких как система, факт, закономерность, феномен, анализ</w:t>
      </w:r>
      <w:r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</w:t>
      </w:r>
      <w:r>
        <w:rPr>
          <w:rFonts w:eastAsia="Times New Roman"/>
          <w:b/>
          <w:bCs/>
          <w:sz w:val="24"/>
          <w:szCs w:val="24"/>
        </w:rPr>
        <w:t>основ читательской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компетенции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Обучающиеся овладеют чтением как средством осуществления своих дальнейших планов: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продолжения образования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5199B" w:rsidRDefault="0065199B">
      <w:pPr>
        <w:spacing w:line="19" w:lineRule="exact"/>
        <w:rPr>
          <w:sz w:val="20"/>
          <w:szCs w:val="20"/>
        </w:rPr>
      </w:pPr>
    </w:p>
    <w:p w:rsidR="0065199B" w:rsidRDefault="001700A2">
      <w:pPr>
        <w:spacing w:line="26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>
        <w:rPr>
          <w:rFonts w:eastAsia="Times New Roman"/>
          <w:b/>
          <w:bCs/>
          <w:sz w:val="24"/>
          <w:szCs w:val="24"/>
        </w:rPr>
        <w:t>навыки работы с информацией</w:t>
      </w:r>
      <w:r>
        <w:rPr>
          <w:rFonts w:eastAsia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5199B" w:rsidRDefault="0065199B">
      <w:pPr>
        <w:spacing w:line="224" w:lineRule="exact"/>
        <w:rPr>
          <w:sz w:val="20"/>
          <w:szCs w:val="20"/>
        </w:rPr>
      </w:pPr>
    </w:p>
    <w:p w:rsidR="0065199B" w:rsidRDefault="001700A2">
      <w:pPr>
        <w:spacing w:line="26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5199B" w:rsidRDefault="0065199B">
      <w:pPr>
        <w:sectPr w:rsidR="0065199B">
          <w:pgSz w:w="16840" w:h="11906" w:orient="landscape"/>
          <w:pgMar w:top="998" w:right="1138" w:bottom="297" w:left="1133" w:header="0" w:footer="0" w:gutter="0"/>
          <w:cols w:space="720" w:equalWidth="0">
            <w:col w:w="14567"/>
          </w:cols>
        </w:sectPr>
      </w:pPr>
    </w:p>
    <w:p w:rsidR="0065199B" w:rsidRDefault="001700A2">
      <w:pPr>
        <w:numPr>
          <w:ilvl w:val="0"/>
          <w:numId w:val="8"/>
        </w:numPr>
        <w:tabs>
          <w:tab w:val="left" w:pos="146"/>
        </w:tabs>
        <w:spacing w:line="270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5199B" w:rsidRDefault="0065199B">
      <w:pPr>
        <w:spacing w:line="208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-заполнять и дополнять таблицы, схемы, диаграммы, тексты.</w:t>
      </w:r>
    </w:p>
    <w:p w:rsidR="0065199B" w:rsidRDefault="0065199B">
      <w:pPr>
        <w:spacing w:line="252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9"/>
        </w:numPr>
        <w:tabs>
          <w:tab w:val="left" w:pos="276"/>
        </w:tabs>
        <w:spacing w:line="273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5199B" w:rsidRDefault="0065199B">
      <w:pPr>
        <w:spacing w:line="219" w:lineRule="exact"/>
        <w:rPr>
          <w:sz w:val="20"/>
          <w:szCs w:val="20"/>
        </w:rPr>
      </w:pPr>
    </w:p>
    <w:p w:rsidR="0065199B" w:rsidRDefault="001700A2">
      <w:pPr>
        <w:spacing w:line="270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65199B" w:rsidRDefault="0065199B">
      <w:pPr>
        <w:spacing w:line="208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65199B" w:rsidRDefault="0065199B">
      <w:pPr>
        <w:spacing w:line="248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Регулятивные УУД</w:t>
      </w:r>
    </w:p>
    <w:p w:rsidR="0065199B" w:rsidRDefault="0065199B">
      <w:pPr>
        <w:spacing w:line="245" w:lineRule="exact"/>
        <w:rPr>
          <w:sz w:val="20"/>
          <w:szCs w:val="20"/>
        </w:rPr>
      </w:pPr>
    </w:p>
    <w:p w:rsidR="0065199B" w:rsidRDefault="001700A2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-анализировать существующие и планировать будущие образовательные результаты,</w:t>
      </w:r>
    </w:p>
    <w:p w:rsidR="0065199B" w:rsidRDefault="0065199B">
      <w:pPr>
        <w:spacing w:line="2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-идентифицировать собственные проблемы и определять главную проблему;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-выдвигать версии решения проблемы, формулировать гипотезы, предвосхищать конечный результат;</w:t>
      </w:r>
    </w:p>
    <w:p w:rsidR="0065199B" w:rsidRDefault="0065199B">
      <w:pPr>
        <w:spacing w:line="12" w:lineRule="exact"/>
        <w:rPr>
          <w:sz w:val="20"/>
          <w:szCs w:val="20"/>
        </w:rPr>
      </w:pPr>
    </w:p>
    <w:p w:rsidR="0065199B" w:rsidRDefault="001700A2">
      <w:pPr>
        <w:spacing w:line="250" w:lineRule="auto"/>
        <w:ind w:left="67" w:right="4780" w:hanging="5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-ставить цель деятельности на основе определенной проблемы и существующих возможностей -формулировать учебные задачи как шаги достижения поставленной цели деятельности;</w:t>
      </w:r>
    </w:p>
    <w:p w:rsidR="0065199B" w:rsidRDefault="001700A2">
      <w:pPr>
        <w:spacing w:line="230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65199B" w:rsidRDefault="0065199B">
      <w:pPr>
        <w:spacing w:line="13" w:lineRule="exact"/>
        <w:rPr>
          <w:sz w:val="20"/>
          <w:szCs w:val="20"/>
        </w:rPr>
      </w:pPr>
    </w:p>
    <w:p w:rsidR="0065199B" w:rsidRDefault="001700A2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65199B" w:rsidRDefault="0065199B">
      <w:pPr>
        <w:spacing w:line="2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необходимые действие(я) в соответствии с учебной и познавательной задачей и составлять алгоритм их выполнения;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-обосновывать и осуществлять выбор наиболее эффективных способов решения учебных и познавательных задач;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-определять/находить, в том числе из предложенных вариантов, условия для выполнения учебной и познавательной задачи;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-выстраивать  жизненные планы на краткосрочное будущее (заявлять  целевые ориентиры, ставить  адекватные им задачи  и предлагать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действия, указывая и обосновывая логическую последовательность шагов);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-выбирать из предложенных вариантов и самостоятельно искать средства/ресурсы для решения задачи/достижения цели;</w:t>
      </w:r>
    </w:p>
    <w:p w:rsidR="0065199B" w:rsidRDefault="0065199B">
      <w:pPr>
        <w:sectPr w:rsidR="0065199B">
          <w:pgSz w:w="16840" w:h="11906" w:orient="landscape"/>
          <w:pgMar w:top="998" w:right="1138" w:bottom="297" w:left="1133" w:header="0" w:footer="0" w:gutter="0"/>
          <w:cols w:space="720" w:equalWidth="0">
            <w:col w:w="14567"/>
          </w:cols>
        </w:sect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-составлять план решения проблемы (выполнения проекта, проведения исследования);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потенциальные затруднения при решении учебной и познавательной задачи и находить средства для их устранения;</w:t>
      </w:r>
    </w:p>
    <w:p w:rsidR="0065199B" w:rsidRDefault="0065199B">
      <w:pPr>
        <w:spacing w:line="12" w:lineRule="exact"/>
        <w:rPr>
          <w:sz w:val="20"/>
          <w:szCs w:val="20"/>
        </w:rPr>
      </w:pPr>
    </w:p>
    <w:p w:rsidR="0065199B" w:rsidRDefault="001700A2">
      <w:pPr>
        <w:spacing w:line="234" w:lineRule="auto"/>
        <w:ind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-описывать свой опыт, оформляя его для передачи другим людям в виде технологии решения практических задач определенного класса; -планировать и корректировать свою индивидуальную образовательную траекторию.</w:t>
      </w:r>
    </w:p>
    <w:p w:rsidR="0065199B" w:rsidRDefault="0065199B">
      <w:pPr>
        <w:spacing w:line="14" w:lineRule="exact"/>
        <w:rPr>
          <w:sz w:val="20"/>
          <w:szCs w:val="20"/>
        </w:rPr>
      </w:pPr>
    </w:p>
    <w:p w:rsidR="0065199B" w:rsidRDefault="001700A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65199B" w:rsidRDefault="0065199B">
      <w:pPr>
        <w:spacing w:line="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-систематизировать (в том числе выбирать приоритетные) критерии планируемых результатов и оценки своей деятельности;</w:t>
      </w:r>
    </w:p>
    <w:p w:rsidR="0065199B" w:rsidRDefault="0065199B">
      <w:pPr>
        <w:spacing w:line="1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-предложенных условий и требований;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-оценивать свою деятельность, аргументируя причины достижения или отсутствия планируемого результата;</w:t>
      </w:r>
    </w:p>
    <w:p w:rsidR="0065199B" w:rsidRDefault="001700A2">
      <w:pPr>
        <w:tabs>
          <w:tab w:val="left" w:pos="1060"/>
          <w:tab w:val="left" w:pos="2500"/>
          <w:tab w:val="left" w:pos="3540"/>
          <w:tab w:val="left" w:pos="4040"/>
          <w:tab w:val="left" w:pos="5420"/>
          <w:tab w:val="left" w:pos="6460"/>
          <w:tab w:val="left" w:pos="7540"/>
          <w:tab w:val="left" w:pos="9480"/>
          <w:tab w:val="left" w:pos="10580"/>
          <w:tab w:val="left" w:pos="11280"/>
          <w:tab w:val="left" w:pos="11820"/>
          <w:tab w:val="left" w:pos="13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находить</w:t>
      </w:r>
      <w:r>
        <w:rPr>
          <w:rFonts w:eastAsia="Times New Roman"/>
          <w:sz w:val="24"/>
          <w:szCs w:val="24"/>
        </w:rPr>
        <w:tab/>
        <w:t>достаточные</w:t>
      </w:r>
      <w:r>
        <w:rPr>
          <w:rFonts w:eastAsia="Times New Roman"/>
          <w:sz w:val="24"/>
          <w:szCs w:val="24"/>
        </w:rPr>
        <w:tab/>
        <w:t>средства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выполнения</w:t>
      </w:r>
      <w:r>
        <w:rPr>
          <w:rFonts w:eastAsia="Times New Roman"/>
          <w:sz w:val="24"/>
          <w:szCs w:val="24"/>
        </w:rPr>
        <w:tab/>
        <w:t>учебных</w:t>
      </w:r>
      <w:r>
        <w:rPr>
          <w:rFonts w:eastAsia="Times New Roman"/>
          <w:sz w:val="24"/>
          <w:szCs w:val="24"/>
        </w:rPr>
        <w:tab/>
        <w:t>действий</w:t>
      </w:r>
      <w:r>
        <w:rPr>
          <w:rFonts w:eastAsia="Times New Roman"/>
          <w:sz w:val="24"/>
          <w:szCs w:val="24"/>
        </w:rPr>
        <w:tab/>
        <w:t>в  изменяющейся</w:t>
      </w:r>
      <w:r>
        <w:rPr>
          <w:rFonts w:eastAsia="Times New Roman"/>
          <w:sz w:val="24"/>
          <w:szCs w:val="24"/>
        </w:rPr>
        <w:tab/>
        <w:t>ситуации</w:t>
      </w:r>
      <w:r>
        <w:rPr>
          <w:rFonts w:eastAsia="Times New Roman"/>
          <w:sz w:val="24"/>
          <w:szCs w:val="24"/>
        </w:rPr>
        <w:tab/>
        <w:t>и/или</w:t>
      </w:r>
      <w:r>
        <w:rPr>
          <w:rFonts w:eastAsia="Times New Roman"/>
          <w:sz w:val="24"/>
          <w:szCs w:val="24"/>
        </w:rPr>
        <w:tab/>
        <w:t>при</w:t>
      </w:r>
      <w:r>
        <w:rPr>
          <w:rFonts w:eastAsia="Times New Roman"/>
          <w:sz w:val="24"/>
          <w:szCs w:val="24"/>
        </w:rPr>
        <w:tab/>
        <w:t>отсутствии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планируемого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результата;</w:t>
      </w:r>
    </w:p>
    <w:p w:rsidR="0065199B" w:rsidRDefault="001700A2">
      <w:pPr>
        <w:tabs>
          <w:tab w:val="left" w:pos="1000"/>
          <w:tab w:val="left" w:pos="1420"/>
          <w:tab w:val="left" w:pos="2300"/>
          <w:tab w:val="left" w:pos="3120"/>
          <w:tab w:val="left" w:pos="4100"/>
          <w:tab w:val="left" w:pos="5460"/>
          <w:tab w:val="left" w:pos="5740"/>
          <w:tab w:val="left" w:pos="6840"/>
          <w:tab w:val="left" w:pos="8340"/>
          <w:tab w:val="left" w:pos="8740"/>
          <w:tab w:val="left" w:pos="9600"/>
          <w:tab w:val="left" w:pos="10560"/>
          <w:tab w:val="left" w:pos="11820"/>
          <w:tab w:val="left" w:pos="12940"/>
          <w:tab w:val="left" w:pos="134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-работая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ab/>
        <w:t>своему</w:t>
      </w:r>
      <w:r>
        <w:rPr>
          <w:rFonts w:eastAsia="Times New Roman"/>
          <w:sz w:val="24"/>
          <w:szCs w:val="24"/>
        </w:rPr>
        <w:tab/>
        <w:t>плану,</w:t>
      </w:r>
      <w:r>
        <w:rPr>
          <w:rFonts w:eastAsia="Times New Roman"/>
          <w:sz w:val="24"/>
          <w:szCs w:val="24"/>
        </w:rPr>
        <w:tab/>
        <w:t>вносить</w:t>
      </w:r>
      <w:r>
        <w:rPr>
          <w:rFonts w:eastAsia="Times New Roman"/>
          <w:sz w:val="24"/>
          <w:szCs w:val="24"/>
        </w:rPr>
        <w:tab/>
        <w:t>коррективы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текущую</w:t>
      </w:r>
      <w:r>
        <w:rPr>
          <w:rFonts w:eastAsia="Times New Roman"/>
          <w:sz w:val="24"/>
          <w:szCs w:val="24"/>
        </w:rPr>
        <w:tab/>
        <w:t>деятельность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основе</w:t>
      </w:r>
      <w:r>
        <w:rPr>
          <w:rFonts w:eastAsia="Times New Roman"/>
          <w:sz w:val="24"/>
          <w:szCs w:val="24"/>
        </w:rPr>
        <w:tab/>
        <w:t>анализа</w:t>
      </w:r>
      <w:r>
        <w:rPr>
          <w:rFonts w:eastAsia="Times New Roman"/>
          <w:sz w:val="24"/>
          <w:szCs w:val="24"/>
        </w:rPr>
        <w:tab/>
        <w:t>изменений</w:t>
      </w:r>
      <w:r>
        <w:rPr>
          <w:rFonts w:eastAsia="Times New Roman"/>
          <w:sz w:val="24"/>
          <w:szCs w:val="24"/>
        </w:rPr>
        <w:tab/>
        <w:t>ситуации</w:t>
      </w:r>
      <w:r>
        <w:rPr>
          <w:rFonts w:eastAsia="Times New Roman"/>
          <w:sz w:val="24"/>
          <w:szCs w:val="24"/>
        </w:rPr>
        <w:tab/>
        <w:t>для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получения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запланированных характеристик продукта/результата;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4.Умение оценивать правильность выполнения учебной задачи, собственные возможности ее решения. Обучающийся сможет: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критерии правильности (корректности) выполнения учебной задачи;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-анализировать и обосновывать применение соответствующего инструментария для выполнения учебной задачи;</w:t>
      </w:r>
    </w:p>
    <w:p w:rsidR="0065199B" w:rsidRDefault="0065199B">
      <w:pPr>
        <w:spacing w:line="12" w:lineRule="exact"/>
        <w:rPr>
          <w:sz w:val="20"/>
          <w:szCs w:val="20"/>
        </w:rPr>
      </w:pPr>
    </w:p>
    <w:p w:rsidR="0065199B" w:rsidRDefault="001700A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65199B" w:rsidRDefault="0065199B">
      <w:pPr>
        <w:spacing w:line="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сможет: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-наблюдать  и  анализировать  собственную  учебную  и  познавательную  деятельность  и  деятельность  других  обучающихся  в  процессе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взаимопроверки;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-соотносить реальные и планируемые результаты индивидуальной образовательной деятельности и делать выводы;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-принимать решение в учебной ситуации и нести за него ответственность;</w:t>
      </w:r>
    </w:p>
    <w:p w:rsidR="0065199B" w:rsidRDefault="001700A2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-самостоятельно определять причины своего успеха или неуспеха и находить способы выхода из ситуации неуспеха;</w:t>
      </w:r>
    </w:p>
    <w:p w:rsidR="0065199B" w:rsidRDefault="0065199B">
      <w:pPr>
        <w:spacing w:line="13" w:lineRule="exact"/>
        <w:rPr>
          <w:sz w:val="20"/>
          <w:szCs w:val="20"/>
        </w:rPr>
      </w:pPr>
    </w:p>
    <w:p w:rsidR="0065199B" w:rsidRDefault="001700A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</w:t>
      </w:r>
    </w:p>
    <w:p w:rsidR="0065199B" w:rsidRDefault="0065199B">
      <w:pPr>
        <w:spacing w:line="9" w:lineRule="exact"/>
        <w:rPr>
          <w:sz w:val="20"/>
          <w:szCs w:val="20"/>
        </w:rPr>
      </w:pPr>
    </w:p>
    <w:p w:rsidR="0065199B" w:rsidRDefault="001700A2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Познавательные УУ</w:t>
      </w:r>
    </w:p>
    <w:p w:rsidR="0065199B" w:rsidRDefault="0065199B">
      <w:pPr>
        <w:spacing w:line="247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10"/>
        </w:numPr>
        <w:tabs>
          <w:tab w:val="left" w:pos="1133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65199B" w:rsidRDefault="0065199B">
      <w:pPr>
        <w:spacing w:line="13" w:lineRule="exact"/>
        <w:rPr>
          <w:rFonts w:eastAsia="Times New Roman"/>
          <w:sz w:val="24"/>
          <w:szCs w:val="24"/>
        </w:rPr>
      </w:pPr>
    </w:p>
    <w:p w:rsidR="0065199B" w:rsidRDefault="001700A2">
      <w:pPr>
        <w:spacing w:line="250" w:lineRule="auto"/>
        <w:ind w:right="482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-подбирать слова, соподчиненные ключевому слову, определяющие его признаки и свойства; -выстраивать логическую цепочку, состоящую из ключевого слова и соподчиненных ему слов;</w:t>
      </w:r>
    </w:p>
    <w:p w:rsidR="0065199B" w:rsidRDefault="0065199B">
      <w:pPr>
        <w:sectPr w:rsidR="0065199B">
          <w:pgSz w:w="16840" w:h="11906" w:orient="landscape"/>
          <w:pgMar w:top="984" w:right="1138" w:bottom="445" w:left="1140" w:header="0" w:footer="0" w:gutter="0"/>
          <w:cols w:space="720" w:equalWidth="0">
            <w:col w:w="14560"/>
          </w:cols>
        </w:sect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-выделять общий признак двух или нескольких предметов или явлений и объяснять их сходство;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-объединять предметы и явления в группы по определенным признакам, сравнивать, классифицировать и обобщать факты и явления;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-выделять явление из общего ряда других явлений;</w:t>
      </w:r>
    </w:p>
    <w:p w:rsidR="0065199B" w:rsidRDefault="001700A2">
      <w:pPr>
        <w:tabs>
          <w:tab w:val="left" w:pos="1400"/>
          <w:tab w:val="left" w:pos="3200"/>
          <w:tab w:val="left" w:pos="4240"/>
          <w:tab w:val="left" w:pos="6120"/>
          <w:tab w:val="left" w:pos="7920"/>
          <w:tab w:val="left" w:pos="8680"/>
          <w:tab w:val="left" w:pos="9520"/>
          <w:tab w:val="left" w:pos="10880"/>
          <w:tab w:val="left" w:pos="11300"/>
          <w:tab w:val="left" w:pos="11960"/>
          <w:tab w:val="left" w:pos="136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обстоятельства,</w:t>
      </w:r>
      <w:r>
        <w:rPr>
          <w:rFonts w:eastAsia="Times New Roman"/>
          <w:sz w:val="24"/>
          <w:szCs w:val="24"/>
        </w:rPr>
        <w:tab/>
        <w:t>которые</w:t>
      </w:r>
      <w:r>
        <w:rPr>
          <w:rFonts w:eastAsia="Times New Roman"/>
          <w:sz w:val="24"/>
          <w:szCs w:val="24"/>
        </w:rPr>
        <w:tab/>
        <w:t>предшествовали</w:t>
      </w:r>
      <w:r>
        <w:rPr>
          <w:rFonts w:eastAsia="Times New Roman"/>
          <w:sz w:val="24"/>
          <w:szCs w:val="24"/>
        </w:rPr>
        <w:tab/>
        <w:t>возникновению</w:t>
      </w:r>
      <w:r>
        <w:rPr>
          <w:rFonts w:eastAsia="Times New Roman"/>
          <w:sz w:val="24"/>
          <w:szCs w:val="24"/>
        </w:rPr>
        <w:tab/>
        <w:t>связи</w:t>
      </w:r>
      <w:r>
        <w:rPr>
          <w:rFonts w:eastAsia="Times New Roman"/>
          <w:sz w:val="24"/>
          <w:szCs w:val="24"/>
        </w:rPr>
        <w:tab/>
        <w:t>между</w:t>
      </w:r>
      <w:r>
        <w:rPr>
          <w:rFonts w:eastAsia="Times New Roman"/>
          <w:sz w:val="24"/>
          <w:szCs w:val="24"/>
        </w:rPr>
        <w:tab/>
        <w:t>явлениями,</w:t>
      </w:r>
      <w:r>
        <w:rPr>
          <w:rFonts w:eastAsia="Times New Roman"/>
          <w:sz w:val="24"/>
          <w:szCs w:val="24"/>
        </w:rPr>
        <w:tab/>
        <w:t>из</w:t>
      </w:r>
      <w:r>
        <w:rPr>
          <w:rFonts w:eastAsia="Times New Roman"/>
          <w:sz w:val="24"/>
          <w:szCs w:val="24"/>
        </w:rPr>
        <w:tab/>
        <w:t>этих</w:t>
      </w:r>
      <w:r>
        <w:rPr>
          <w:rFonts w:eastAsia="Times New Roman"/>
          <w:sz w:val="24"/>
          <w:szCs w:val="24"/>
        </w:rPr>
        <w:tab/>
        <w:t>обстоятельств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выделять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определяющие, способные быть причиной данного явления, выявлять причины и следствия явлений;</w:t>
      </w:r>
    </w:p>
    <w:p w:rsidR="0065199B" w:rsidRDefault="0065199B">
      <w:pPr>
        <w:spacing w:line="12" w:lineRule="exact"/>
        <w:rPr>
          <w:sz w:val="20"/>
          <w:szCs w:val="20"/>
        </w:rPr>
      </w:pPr>
    </w:p>
    <w:p w:rsidR="0065199B" w:rsidRDefault="001700A2">
      <w:pPr>
        <w:spacing w:line="236" w:lineRule="auto"/>
        <w:ind w:right="2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-строить рассуждение от общих закономерностей к частным явлениям и от частных явлений к общим закономерностям; -строить рассуждение на основе сравнения предметов и явлений, выделяя при этом общие признаки; -излагать полученную информацию, интерпретируя ее в контексте решаемой задачи;</w:t>
      </w:r>
    </w:p>
    <w:p w:rsidR="0065199B" w:rsidRDefault="0065199B">
      <w:pPr>
        <w:spacing w:line="2" w:lineRule="exact"/>
        <w:rPr>
          <w:sz w:val="20"/>
          <w:szCs w:val="20"/>
        </w:rPr>
      </w:pPr>
    </w:p>
    <w:p w:rsidR="0065199B" w:rsidRDefault="001700A2">
      <w:pPr>
        <w:tabs>
          <w:tab w:val="left" w:pos="1840"/>
          <w:tab w:val="left" w:pos="3040"/>
          <w:tab w:val="left" w:pos="3460"/>
          <w:tab w:val="left" w:pos="5040"/>
          <w:tab w:val="left" w:pos="6720"/>
          <w:tab w:val="left" w:pos="7020"/>
          <w:tab w:val="left" w:pos="8180"/>
          <w:tab w:val="left" w:pos="9480"/>
          <w:tab w:val="left" w:pos="9780"/>
          <w:tab w:val="left" w:pos="11040"/>
          <w:tab w:val="left" w:pos="11900"/>
          <w:tab w:val="left" w:pos="130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-самостоятельно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указывать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информацию,</w:t>
      </w:r>
      <w:r>
        <w:rPr>
          <w:rFonts w:eastAsia="Times New Roman"/>
          <w:sz w:val="24"/>
          <w:szCs w:val="24"/>
        </w:rPr>
        <w:tab/>
        <w:t>нуждающуюся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проверке,</w:t>
      </w:r>
      <w:r>
        <w:rPr>
          <w:rFonts w:eastAsia="Times New Roman"/>
          <w:sz w:val="24"/>
          <w:szCs w:val="24"/>
        </w:rPr>
        <w:tab/>
        <w:t>предлагать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применять</w:t>
      </w:r>
      <w:r>
        <w:rPr>
          <w:rFonts w:eastAsia="Times New Roman"/>
          <w:sz w:val="24"/>
          <w:szCs w:val="24"/>
        </w:rPr>
        <w:tab/>
        <w:t>способ</w:t>
      </w:r>
      <w:r>
        <w:rPr>
          <w:rFonts w:eastAsia="Times New Roman"/>
          <w:sz w:val="24"/>
          <w:szCs w:val="24"/>
        </w:rPr>
        <w:tab/>
        <w:t>проверки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достоверности</w:t>
      </w:r>
    </w:p>
    <w:p w:rsidR="0065199B" w:rsidRDefault="0065199B">
      <w:pPr>
        <w:spacing w:line="1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информации;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-вербализовать эмоциональное впечатление, оказанное на него источником;</w:t>
      </w:r>
    </w:p>
    <w:p w:rsidR="0065199B" w:rsidRDefault="0065199B">
      <w:pPr>
        <w:spacing w:line="12" w:lineRule="exact"/>
        <w:rPr>
          <w:sz w:val="20"/>
          <w:szCs w:val="20"/>
        </w:rPr>
      </w:pPr>
    </w:p>
    <w:p w:rsidR="0065199B" w:rsidRDefault="001700A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зрения,</w:t>
      </w:r>
    </w:p>
    <w:p w:rsidR="0065199B" w:rsidRDefault="0065199B">
      <w:pPr>
        <w:spacing w:line="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2.Умение создавать, применять и преобразовывать знаки и символы, модели и схемы  для решения  учебных и познавательных задач.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сможет: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-обозначать символом и знаком предмет и/или явление;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логические связи между предметами и/или явлениями, обозначать данные логические связи с помощью знаков в схеме;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-создавать абстрактный или реальный образ предмета и/или явления;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-строить модель/схему на основе условий задачи и/или способа ее решения;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-создавать вербальные, вещественные и информационные модели с выделением существенных характеристик объекта для определения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способа решения задачи в соответствии с ситуацией;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-преобразовывать модели с целью выявления общих законов, определяющих данную предметную область;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-переводить сложную по составу (многоаспектную) информацию из графического или формализованного (символьного) представления в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текстовое, и наоборот;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-строить схему, алгоритм действия, исправлять или восстанавливать неизвестный ранее алгоритм на основе имеющегося знания об объекте,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которому применяется алгоритм;</w:t>
      </w:r>
    </w:p>
    <w:p w:rsidR="0065199B" w:rsidRDefault="001700A2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-строить доказательство: прямое, косвенное, от противного;</w:t>
      </w:r>
    </w:p>
    <w:p w:rsidR="0065199B" w:rsidRDefault="0065199B">
      <w:pPr>
        <w:spacing w:line="1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2.Формирование и развитие экологического мышления, умение применять его в познавательной, коммуникативной, социальной практике и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профессиональной ориентации. Обучающийся сможет: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свое отношение к природной среде;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-анализировать влияние экологических факторов на среду обитания живых организмов;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-проводить причинный и вероятностный анализ экологических ситуаций,</w:t>
      </w: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выражать свое отношение к природе через рисунки,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сочинения,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модели,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проектные работы.</w:t>
      </w:r>
    </w:p>
    <w:p w:rsidR="0065199B" w:rsidRDefault="0065199B">
      <w:pPr>
        <w:spacing w:line="7" w:lineRule="exact"/>
        <w:rPr>
          <w:sz w:val="20"/>
          <w:szCs w:val="20"/>
        </w:rPr>
      </w:pPr>
    </w:p>
    <w:p w:rsidR="0065199B" w:rsidRDefault="001700A2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Коммуникативные УУД</w:t>
      </w:r>
    </w:p>
    <w:p w:rsidR="0065199B" w:rsidRDefault="0065199B">
      <w:pPr>
        <w:spacing w:line="23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1.Умение организовывать учебное сотрудничество и совместную деятельность с учителем и сверстниками; работать индивидуально и в</w:t>
      </w:r>
    </w:p>
    <w:p w:rsidR="0065199B" w:rsidRDefault="0065199B">
      <w:pPr>
        <w:sectPr w:rsidR="0065199B">
          <w:pgSz w:w="16840" w:h="11906" w:orient="landscape"/>
          <w:pgMar w:top="984" w:right="1138" w:bottom="456" w:left="1140" w:header="0" w:footer="0" w:gutter="0"/>
          <w:cols w:space="720" w:equalWidth="0">
            <w:col w:w="14560"/>
          </w:cols>
        </w:sectPr>
      </w:pPr>
    </w:p>
    <w:p w:rsidR="0065199B" w:rsidRDefault="001700A2">
      <w:pPr>
        <w:tabs>
          <w:tab w:val="left" w:pos="927"/>
          <w:tab w:val="left" w:pos="2027"/>
          <w:tab w:val="left" w:pos="2847"/>
          <w:tab w:val="left" w:pos="3907"/>
          <w:tab w:val="left" w:pos="4207"/>
          <w:tab w:val="left" w:pos="5427"/>
          <w:tab w:val="left" w:pos="6747"/>
          <w:tab w:val="left" w:pos="7167"/>
          <w:tab w:val="left" w:pos="8027"/>
          <w:tab w:val="left" w:pos="9567"/>
          <w:tab w:val="left" w:pos="10607"/>
          <w:tab w:val="left" w:pos="10907"/>
          <w:tab w:val="left" w:pos="11627"/>
          <w:tab w:val="left" w:pos="1288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группе:</w:t>
      </w:r>
      <w:r>
        <w:rPr>
          <w:rFonts w:eastAsia="Times New Roman"/>
          <w:sz w:val="24"/>
          <w:szCs w:val="24"/>
        </w:rPr>
        <w:tab/>
        <w:t>находить</w:t>
      </w:r>
      <w:r>
        <w:rPr>
          <w:rFonts w:eastAsia="Times New Roman"/>
          <w:sz w:val="24"/>
          <w:szCs w:val="24"/>
        </w:rPr>
        <w:tab/>
        <w:t>общее</w:t>
      </w:r>
      <w:r>
        <w:rPr>
          <w:rFonts w:eastAsia="Times New Roman"/>
          <w:sz w:val="24"/>
          <w:szCs w:val="24"/>
        </w:rPr>
        <w:tab/>
        <w:t>решение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разрешать</w:t>
      </w:r>
      <w:r>
        <w:rPr>
          <w:rFonts w:eastAsia="Times New Roman"/>
          <w:sz w:val="24"/>
          <w:szCs w:val="24"/>
        </w:rPr>
        <w:tab/>
        <w:t>конфликты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основе</w:t>
      </w:r>
      <w:r>
        <w:rPr>
          <w:rFonts w:eastAsia="Times New Roman"/>
          <w:sz w:val="24"/>
          <w:szCs w:val="24"/>
        </w:rPr>
        <w:tab/>
        <w:t>согласования</w:t>
      </w:r>
      <w:r>
        <w:rPr>
          <w:rFonts w:eastAsia="Times New Roman"/>
          <w:sz w:val="24"/>
          <w:szCs w:val="24"/>
        </w:rPr>
        <w:tab/>
        <w:t>позиций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учета</w:t>
      </w:r>
      <w:r>
        <w:rPr>
          <w:rFonts w:eastAsia="Times New Roman"/>
          <w:sz w:val="24"/>
          <w:szCs w:val="24"/>
        </w:rPr>
        <w:tab/>
        <w:t>интересов;</w:t>
      </w:r>
      <w:r>
        <w:rPr>
          <w:rFonts w:eastAsia="Times New Roman"/>
          <w:sz w:val="24"/>
          <w:szCs w:val="24"/>
        </w:rPr>
        <w:tab/>
        <w:t>формулировать,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аргументировать и отстаивать свое мнение. Обучающийся сможет: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возможные роли в совместной деятельности;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-играть определенную роль в совместной деятельности;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-принимать позицию собеседника, понимая позицию другого, различать в его речи: мнение (точку зрения), доказательство (аргументы),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факты; гипотезы, аксиомы, теории;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свои действия и действия партнера, которые способствовали или препятствовали продуктивной коммуникации;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-строить позитивные отношения в процессе учебной и познавательной деятельности;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-корректно и аргументированно отстаивать свою точку зрения, в дискуссии уметь выдвигать контраргументы, перефразировать свою мысль</w:t>
      </w:r>
    </w:p>
    <w:p w:rsidR="0065199B" w:rsidRDefault="0065199B">
      <w:pPr>
        <w:spacing w:line="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(владение механизмом эквивалентных замен);</w:t>
      </w:r>
    </w:p>
    <w:p w:rsidR="0065199B" w:rsidRDefault="001700A2">
      <w:pPr>
        <w:tabs>
          <w:tab w:val="left" w:pos="1407"/>
          <w:tab w:val="left" w:pos="2727"/>
          <w:tab w:val="left" w:pos="3027"/>
          <w:tab w:val="left" w:pos="4627"/>
          <w:tab w:val="left" w:pos="5687"/>
          <w:tab w:val="left" w:pos="5967"/>
          <w:tab w:val="left" w:pos="7567"/>
          <w:tab w:val="left" w:pos="8887"/>
          <w:tab w:val="left" w:pos="10427"/>
          <w:tab w:val="left" w:pos="11267"/>
          <w:tab w:val="left" w:pos="12207"/>
          <w:tab w:val="left" w:pos="12927"/>
          <w:tab w:val="left" w:pos="13467"/>
          <w:tab w:val="left" w:pos="1440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-критически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относиться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собственному</w:t>
      </w:r>
      <w:r>
        <w:rPr>
          <w:rFonts w:eastAsia="Times New Roman"/>
          <w:sz w:val="24"/>
          <w:szCs w:val="24"/>
        </w:rPr>
        <w:tab/>
        <w:t>мнению,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достоинством</w:t>
      </w:r>
      <w:r>
        <w:rPr>
          <w:rFonts w:eastAsia="Times New Roman"/>
          <w:sz w:val="24"/>
          <w:szCs w:val="24"/>
        </w:rPr>
        <w:tab/>
        <w:t>признавать</w:t>
      </w:r>
      <w:r>
        <w:rPr>
          <w:rFonts w:eastAsia="Times New Roman"/>
          <w:sz w:val="24"/>
          <w:szCs w:val="24"/>
        </w:rPr>
        <w:tab/>
        <w:t>ошибочность</w:t>
      </w:r>
      <w:r>
        <w:rPr>
          <w:rFonts w:eastAsia="Times New Roman"/>
          <w:sz w:val="24"/>
          <w:szCs w:val="24"/>
        </w:rPr>
        <w:tab/>
        <w:t>своего</w:t>
      </w:r>
      <w:r>
        <w:rPr>
          <w:rFonts w:eastAsia="Times New Roman"/>
          <w:sz w:val="24"/>
          <w:szCs w:val="24"/>
        </w:rPr>
        <w:tab/>
        <w:t>мнения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(если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оно</w:t>
      </w:r>
      <w:r>
        <w:rPr>
          <w:rFonts w:eastAsia="Times New Roman"/>
          <w:sz w:val="24"/>
          <w:szCs w:val="24"/>
        </w:rPr>
        <w:tab/>
        <w:t>таково)</w:t>
      </w:r>
      <w:r>
        <w:rPr>
          <w:rFonts w:eastAsia="Times New Roman"/>
          <w:sz w:val="24"/>
          <w:szCs w:val="24"/>
        </w:rPr>
        <w:tab/>
        <w:t>и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корректировать его;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-предлагать альтернативное решение в конфликтной ситуации;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-выделять общую точку зрения в дискуссии;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-договариваться о правилах и вопросах для обсуждения в соответствии с поставленной перед группой задачей;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65199B" w:rsidRDefault="0065199B">
      <w:pPr>
        <w:spacing w:line="12" w:lineRule="exact"/>
        <w:rPr>
          <w:sz w:val="20"/>
          <w:szCs w:val="20"/>
        </w:rPr>
      </w:pPr>
    </w:p>
    <w:p w:rsidR="0065199B" w:rsidRDefault="001700A2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5199B" w:rsidRDefault="0065199B">
      <w:pPr>
        <w:spacing w:line="2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2.Формирование  и  развитие  компетентности  в  области  использования  информационно-коммуникационных  технологий  (далее  –  ИКТ).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сможет: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-целенаправленно искать и использовать информационные ресурсы, необходимые для решения учебных и практических задач с помощью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средств ИКТ;</w:t>
      </w:r>
    </w:p>
    <w:p w:rsidR="0065199B" w:rsidRDefault="001700A2">
      <w:pPr>
        <w:tabs>
          <w:tab w:val="left" w:pos="1247"/>
          <w:tab w:val="left" w:pos="2187"/>
          <w:tab w:val="left" w:pos="2487"/>
          <w:tab w:val="left" w:pos="4007"/>
          <w:tab w:val="left" w:pos="5367"/>
          <w:tab w:val="left" w:pos="7367"/>
          <w:tab w:val="left" w:pos="8267"/>
          <w:tab w:val="left" w:pos="8767"/>
          <w:tab w:val="left" w:pos="9867"/>
          <w:tab w:val="left" w:pos="10607"/>
          <w:tab w:val="left" w:pos="11547"/>
          <w:tab w:val="left" w:pos="12867"/>
          <w:tab w:val="left" w:pos="1442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-выбирать,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строить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использовать</w:t>
      </w:r>
      <w:r>
        <w:rPr>
          <w:rFonts w:eastAsia="Times New Roman"/>
          <w:sz w:val="24"/>
          <w:szCs w:val="24"/>
        </w:rPr>
        <w:tab/>
        <w:t>адекватную</w:t>
      </w:r>
      <w:r>
        <w:rPr>
          <w:rFonts w:eastAsia="Times New Roman"/>
          <w:sz w:val="24"/>
          <w:szCs w:val="24"/>
        </w:rPr>
        <w:tab/>
        <w:t>информационную</w:t>
      </w:r>
      <w:r>
        <w:rPr>
          <w:rFonts w:eastAsia="Times New Roman"/>
          <w:sz w:val="24"/>
          <w:szCs w:val="24"/>
        </w:rPr>
        <w:tab/>
        <w:t>модель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передачи</w:t>
      </w:r>
      <w:r>
        <w:rPr>
          <w:rFonts w:eastAsia="Times New Roman"/>
          <w:sz w:val="24"/>
          <w:szCs w:val="24"/>
        </w:rPr>
        <w:tab/>
        <w:t>своих</w:t>
      </w:r>
      <w:r>
        <w:rPr>
          <w:rFonts w:eastAsia="Times New Roman"/>
          <w:sz w:val="24"/>
          <w:szCs w:val="24"/>
        </w:rPr>
        <w:tab/>
        <w:t>мыслей</w:t>
      </w:r>
      <w:r>
        <w:rPr>
          <w:rFonts w:eastAsia="Times New Roman"/>
          <w:sz w:val="24"/>
          <w:szCs w:val="24"/>
        </w:rPr>
        <w:tab/>
        <w:t>средствами</w:t>
      </w:r>
      <w:r>
        <w:rPr>
          <w:rFonts w:eastAsia="Times New Roman"/>
          <w:sz w:val="24"/>
          <w:szCs w:val="24"/>
        </w:rPr>
        <w:tab/>
        <w:t>естественных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формальных языков в соответствии с условиями коммуникации;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-выделять информационный аспект задачи, оперировать данными, использовать модель решения задачи;</w:t>
      </w:r>
    </w:p>
    <w:p w:rsidR="0065199B" w:rsidRDefault="001700A2">
      <w:pPr>
        <w:tabs>
          <w:tab w:val="left" w:pos="1587"/>
          <w:tab w:val="left" w:pos="3267"/>
          <w:tab w:val="left" w:pos="4607"/>
          <w:tab w:val="left" w:pos="5727"/>
          <w:tab w:val="left" w:pos="6507"/>
          <w:tab w:val="left" w:pos="7867"/>
          <w:tab w:val="left" w:pos="8687"/>
          <w:tab w:val="left" w:pos="10787"/>
          <w:tab w:val="left" w:pos="13487"/>
          <w:tab w:val="left" w:pos="1442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-использовать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компьютерные</w:t>
      </w:r>
      <w:r>
        <w:rPr>
          <w:rFonts w:eastAsia="Times New Roman"/>
          <w:sz w:val="24"/>
          <w:szCs w:val="24"/>
        </w:rPr>
        <w:tab/>
        <w:t>технологии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(включая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выбор</w:t>
      </w:r>
      <w:r>
        <w:rPr>
          <w:rFonts w:eastAsia="Times New Roman"/>
          <w:sz w:val="24"/>
          <w:szCs w:val="24"/>
        </w:rPr>
        <w:tab/>
        <w:t>адекватных</w:t>
      </w:r>
      <w:r>
        <w:rPr>
          <w:rFonts w:eastAsia="Times New Roman"/>
          <w:sz w:val="24"/>
          <w:szCs w:val="24"/>
        </w:rPr>
        <w:tab/>
        <w:t>задаче</w:t>
      </w:r>
      <w:r>
        <w:rPr>
          <w:rFonts w:eastAsia="Times New Roman"/>
          <w:sz w:val="24"/>
          <w:szCs w:val="24"/>
        </w:rPr>
        <w:tab/>
        <w:t>инструментальных</w:t>
      </w:r>
      <w:r>
        <w:rPr>
          <w:rFonts w:eastAsia="Times New Roman"/>
          <w:sz w:val="24"/>
          <w:szCs w:val="24"/>
        </w:rPr>
        <w:tab/>
        <w:t>программно-аппаратных</w:t>
      </w:r>
      <w:r>
        <w:rPr>
          <w:rFonts w:eastAsia="Times New Roman"/>
          <w:sz w:val="24"/>
          <w:szCs w:val="24"/>
        </w:rPr>
        <w:tab/>
        <w:t>средств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65199B" w:rsidRDefault="001700A2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сервисов) для решения информационных и коммуникационных учебных задач, в том числе: вычисление, написание писем, сочинений,</w:t>
      </w:r>
    </w:p>
    <w:p w:rsidR="0065199B" w:rsidRDefault="0065199B">
      <w:pPr>
        <w:spacing w:line="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докладов, рефератов, создание презентаций и др.;</w:t>
      </w: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-использовать информацию с учетом этических и правовых норм;</w:t>
      </w:r>
    </w:p>
    <w:p w:rsidR="0065199B" w:rsidRDefault="0065199B">
      <w:pPr>
        <w:spacing w:line="12" w:lineRule="exact"/>
        <w:rPr>
          <w:sz w:val="20"/>
          <w:szCs w:val="20"/>
        </w:rPr>
      </w:pPr>
    </w:p>
    <w:p w:rsidR="0065199B" w:rsidRDefault="001700A2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5199B" w:rsidRDefault="0065199B">
      <w:pPr>
        <w:spacing w:line="16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11"/>
        </w:numPr>
        <w:tabs>
          <w:tab w:val="left" w:pos="228"/>
        </w:tabs>
        <w:spacing w:line="266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Федеральным государственным образовательным стандартом основного общего образования </w:t>
      </w:r>
      <w:r>
        <w:rPr>
          <w:rFonts w:eastAsia="Times New Roman"/>
          <w:b/>
          <w:bCs/>
          <w:sz w:val="24"/>
          <w:szCs w:val="24"/>
        </w:rPr>
        <w:t>предметными результатами</w:t>
      </w:r>
      <w:r>
        <w:rPr>
          <w:rFonts w:eastAsia="Times New Roman"/>
          <w:sz w:val="24"/>
          <w:szCs w:val="24"/>
        </w:rPr>
        <w:t xml:space="preserve"> изучения предмета «Литература» являются:</w:t>
      </w:r>
    </w:p>
    <w:p w:rsidR="0065199B" w:rsidRDefault="0065199B">
      <w:pPr>
        <w:spacing w:line="223" w:lineRule="exact"/>
        <w:rPr>
          <w:sz w:val="20"/>
          <w:szCs w:val="20"/>
        </w:rPr>
      </w:pPr>
    </w:p>
    <w:p w:rsidR="0065199B" w:rsidRDefault="001700A2">
      <w:pPr>
        <w:spacing w:line="265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65199B" w:rsidRDefault="0065199B">
      <w:pPr>
        <w:sectPr w:rsidR="0065199B">
          <w:pgSz w:w="16840" w:h="11906" w:orient="landscape"/>
          <w:pgMar w:top="984" w:right="1138" w:bottom="343" w:left="1133" w:header="0" w:footer="0" w:gutter="0"/>
          <w:cols w:space="720" w:equalWidth="0">
            <w:col w:w="14567"/>
          </w:cols>
        </w:sectPr>
      </w:pPr>
    </w:p>
    <w:p w:rsidR="0065199B" w:rsidRDefault="001700A2">
      <w:pPr>
        <w:spacing w:line="26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65199B" w:rsidRDefault="0065199B">
      <w:pPr>
        <w:spacing w:line="200" w:lineRule="exact"/>
        <w:rPr>
          <w:sz w:val="20"/>
          <w:szCs w:val="20"/>
        </w:rPr>
      </w:pPr>
    </w:p>
    <w:p w:rsidR="0065199B" w:rsidRDefault="0065199B">
      <w:pPr>
        <w:spacing w:line="289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-развитие способности понимать литературные художественные произведения, воплощающие разные этнокультурные традиции;</w:t>
      </w:r>
    </w:p>
    <w:p w:rsidR="0065199B" w:rsidRDefault="0065199B">
      <w:pPr>
        <w:spacing w:line="12" w:lineRule="exact"/>
        <w:rPr>
          <w:sz w:val="20"/>
          <w:szCs w:val="20"/>
        </w:rPr>
      </w:pPr>
    </w:p>
    <w:p w:rsidR="0065199B" w:rsidRDefault="001700A2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5199B" w:rsidRDefault="0065199B">
      <w:pPr>
        <w:spacing w:line="5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Курс литературы опирается на следующие </w:t>
      </w:r>
      <w:r>
        <w:rPr>
          <w:rFonts w:eastAsia="Times New Roman"/>
          <w:b/>
          <w:bCs/>
          <w:sz w:val="24"/>
          <w:szCs w:val="24"/>
        </w:rPr>
        <w:t>виды деятельности</w:t>
      </w:r>
      <w:r>
        <w:rPr>
          <w:rFonts w:eastAsia="Times New Roman"/>
          <w:sz w:val="24"/>
          <w:szCs w:val="24"/>
        </w:rPr>
        <w:t xml:space="preserve"> по освоению содержания художественных произведений и теоретико-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литературных понятий: осознанное, творческое чтение художественных произведений разных жанров; выразительное чтение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художественного текста; различные виды пересказа (подробный, краткий, выборочный, с элементами комментария, с творческим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заданием); ответы на вопросы, раскрывающие знание и понимание текста произведения; заучивание наизусть стихотворных и прозаических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текстов; анализ и интерпретация произведения; составление планов и написание отзывов о произведениях; написание сочинений по</w:t>
      </w:r>
    </w:p>
    <w:p w:rsidR="0065199B" w:rsidRDefault="0065199B">
      <w:pPr>
        <w:spacing w:line="43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литературным произведениям и на основе жизненных впечатлений; целенаправленный поиск информации на основе знания ее источников и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умения работать с ними; индивидуальная и коллективная проектная деятельность. Изучению произведений предшествует краткий обзор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жизни и творчества писателя. Учитывая рекомендации, изложенные в «Методическом письме о преподавании учебного предмета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"Литература" в условиях введения Федерального компонента государственного стандарта общего </w:t>
      </w:r>
      <w:r>
        <w:rPr>
          <w:rFonts w:eastAsia="Times New Roman"/>
          <w:color w:val="434343"/>
          <w:sz w:val="24"/>
          <w:szCs w:val="24"/>
        </w:rPr>
        <w:t>образования»,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434343"/>
          <w:sz w:val="24"/>
          <w:szCs w:val="24"/>
        </w:rPr>
        <w:t>в рабочей программе</w:t>
      </w:r>
    </w:p>
    <w:p w:rsidR="0065199B" w:rsidRDefault="0065199B">
      <w:pPr>
        <w:spacing w:line="43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color w:val="434343"/>
          <w:sz w:val="24"/>
          <w:szCs w:val="24"/>
        </w:rPr>
        <w:t>выделены часы на развитие речи, на уроки внеклассного чтения, проектную деятельность учащихся.</w:t>
      </w:r>
    </w:p>
    <w:p w:rsidR="0065199B" w:rsidRDefault="0065199B">
      <w:pPr>
        <w:spacing w:line="252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12"/>
        </w:numPr>
        <w:tabs>
          <w:tab w:val="left" w:pos="226"/>
        </w:tabs>
        <w:spacing w:line="271" w:lineRule="auto"/>
        <w:ind w:left="7" w:right="40" w:hanging="7"/>
        <w:rPr>
          <w:rFonts w:eastAsia="Times New Roman"/>
          <w:color w:val="434343"/>
          <w:sz w:val="24"/>
          <w:szCs w:val="24"/>
        </w:rPr>
      </w:pPr>
      <w:r>
        <w:rPr>
          <w:rFonts w:eastAsia="Times New Roman"/>
          <w:color w:val="434343"/>
          <w:sz w:val="24"/>
          <w:szCs w:val="24"/>
        </w:rPr>
        <w:t>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65199B" w:rsidRDefault="0065199B">
      <w:pPr>
        <w:spacing w:line="200" w:lineRule="exact"/>
        <w:rPr>
          <w:sz w:val="20"/>
          <w:szCs w:val="20"/>
        </w:rPr>
      </w:pPr>
    </w:p>
    <w:p w:rsidR="0065199B" w:rsidRDefault="0065199B">
      <w:pPr>
        <w:spacing w:line="327" w:lineRule="exact"/>
        <w:rPr>
          <w:sz w:val="20"/>
          <w:szCs w:val="20"/>
        </w:rPr>
      </w:pPr>
    </w:p>
    <w:p w:rsidR="0065199B" w:rsidRDefault="001700A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2.Содержание учебного предмета «Литература»</w:t>
      </w:r>
    </w:p>
    <w:p w:rsidR="0065199B" w:rsidRDefault="0065199B">
      <w:pPr>
        <w:spacing w:line="242" w:lineRule="exact"/>
        <w:rPr>
          <w:sz w:val="20"/>
          <w:szCs w:val="20"/>
        </w:rPr>
      </w:pPr>
    </w:p>
    <w:p w:rsidR="0065199B" w:rsidRDefault="001700A2">
      <w:pPr>
        <w:ind w:right="3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Введение (1 ч.)</w:t>
      </w:r>
    </w:p>
    <w:p w:rsidR="0065199B" w:rsidRDefault="0065199B">
      <w:pPr>
        <w:spacing w:line="238" w:lineRule="exact"/>
        <w:rPr>
          <w:sz w:val="20"/>
          <w:szCs w:val="20"/>
        </w:rPr>
      </w:pPr>
    </w:p>
    <w:p w:rsidR="0065199B" w:rsidRDefault="001700A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Литература и ее роль в духовной жизни человека.</w:t>
      </w:r>
    </w:p>
    <w:p w:rsidR="0065199B" w:rsidRDefault="0065199B">
      <w:pPr>
        <w:spacing w:line="252" w:lineRule="exact"/>
        <w:rPr>
          <w:sz w:val="20"/>
          <w:szCs w:val="20"/>
        </w:rPr>
      </w:pPr>
    </w:p>
    <w:p w:rsidR="0065199B" w:rsidRDefault="001700A2">
      <w:pPr>
        <w:spacing w:line="26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65199B" w:rsidRDefault="0065199B">
      <w:pPr>
        <w:sectPr w:rsidR="0065199B">
          <w:pgSz w:w="16840" w:h="11906" w:orient="landscape"/>
          <w:pgMar w:top="998" w:right="1138" w:bottom="850" w:left="1133" w:header="0" w:footer="0" w:gutter="0"/>
          <w:cols w:space="720" w:equalWidth="0">
            <w:col w:w="14567"/>
          </w:cols>
        </w:sectPr>
      </w:pPr>
    </w:p>
    <w:p w:rsidR="0065199B" w:rsidRDefault="001700A2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ДРЕВНЕРУССКАЯ ЛИТЕРАТУРА (3 ч.)</w:t>
      </w:r>
    </w:p>
    <w:p w:rsidR="0065199B" w:rsidRDefault="0065199B">
      <w:pPr>
        <w:spacing w:line="235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65199B" w:rsidRDefault="0065199B">
      <w:pPr>
        <w:spacing w:line="255" w:lineRule="exact"/>
        <w:rPr>
          <w:sz w:val="20"/>
          <w:szCs w:val="20"/>
        </w:rPr>
      </w:pPr>
    </w:p>
    <w:p w:rsidR="0065199B" w:rsidRDefault="001700A2">
      <w:pPr>
        <w:spacing w:line="26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«Слово о полку Игореве». </w:t>
      </w:r>
      <w:r>
        <w:rPr>
          <w:rFonts w:eastAsia="Times New Roman"/>
          <w:sz w:val="24"/>
          <w:szCs w:val="24"/>
        </w:rPr>
        <w:t>История открытия памятника,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проблема авторства.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Художественные особенности произведения.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Значение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«Слова...» для русской литературы последующих веков.</w:t>
      </w:r>
    </w:p>
    <w:p w:rsidR="0065199B" w:rsidRDefault="0065199B">
      <w:pPr>
        <w:spacing w:line="21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Слово как жанр древнерусской литературы.</w:t>
      </w:r>
    </w:p>
    <w:p w:rsidR="0065199B" w:rsidRDefault="0065199B">
      <w:pPr>
        <w:spacing w:line="245" w:lineRule="exact"/>
        <w:rPr>
          <w:sz w:val="20"/>
          <w:szCs w:val="20"/>
        </w:rPr>
      </w:pPr>
    </w:p>
    <w:p w:rsidR="0065199B" w:rsidRDefault="001700A2">
      <w:pPr>
        <w:tabs>
          <w:tab w:val="left" w:pos="16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 XVIII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ВЕКА (9 ч.)</w:t>
      </w:r>
    </w:p>
    <w:p w:rsidR="0065199B" w:rsidRDefault="0065199B">
      <w:pPr>
        <w:spacing w:line="238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Характеристика русской литературы XVIII века.</w:t>
      </w:r>
    </w:p>
    <w:p w:rsidR="0065199B" w:rsidRDefault="0065199B">
      <w:pPr>
        <w:spacing w:line="240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Гражданский пафос русского классицизма.</w:t>
      </w:r>
    </w:p>
    <w:p w:rsidR="0065199B" w:rsidRDefault="0065199B">
      <w:pPr>
        <w:spacing w:line="24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Михаил Васильевич Ломоносов. </w:t>
      </w:r>
      <w:r>
        <w:rPr>
          <w:rFonts w:eastAsia="Times New Roman"/>
          <w:sz w:val="24"/>
          <w:szCs w:val="24"/>
        </w:rPr>
        <w:t>Жизнь и творчество.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Ученый,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поэт,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реформатор русского литературного языка и стиха.</w:t>
      </w:r>
    </w:p>
    <w:p w:rsidR="0065199B" w:rsidRDefault="0065199B">
      <w:pPr>
        <w:spacing w:line="259" w:lineRule="exact"/>
        <w:rPr>
          <w:sz w:val="20"/>
          <w:szCs w:val="20"/>
        </w:rPr>
      </w:pPr>
    </w:p>
    <w:p w:rsidR="0065199B" w:rsidRDefault="001700A2">
      <w:pPr>
        <w:spacing w:line="268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ея Величества государыни Императрицы Елисаветы Петровны 1747 года». </w:t>
      </w:r>
      <w:r>
        <w:rPr>
          <w:rFonts w:eastAsia="Times New Roman"/>
          <w:sz w:val="24"/>
          <w:szCs w:val="24"/>
        </w:rPr>
        <w:t>Прославление Родины,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мира,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науки и просвещения 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произведениях Ломоносова.</w:t>
      </w:r>
    </w:p>
    <w:p w:rsidR="0065199B" w:rsidRDefault="0065199B">
      <w:pPr>
        <w:spacing w:line="211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Ода как жанр лирической поэзии.</w:t>
      </w:r>
    </w:p>
    <w:p w:rsidR="0065199B" w:rsidRDefault="0065199B">
      <w:pPr>
        <w:spacing w:line="240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Гавриил Романович Державин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Жизнь и творчество. (Обзор.)</w:t>
      </w:r>
    </w:p>
    <w:p w:rsidR="0065199B" w:rsidRDefault="0065199B">
      <w:pPr>
        <w:spacing w:line="24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«Фелица  </w:t>
      </w:r>
      <w:r>
        <w:rPr>
          <w:rFonts w:eastAsia="Times New Roman"/>
          <w:sz w:val="24"/>
          <w:szCs w:val="24"/>
        </w:rPr>
        <w:t>«Высокий»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слог и ораторские,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декламационные интонации.</w:t>
      </w:r>
    </w:p>
    <w:p w:rsidR="0065199B" w:rsidRDefault="0065199B">
      <w:pPr>
        <w:spacing w:line="253" w:lineRule="exact"/>
        <w:rPr>
          <w:sz w:val="20"/>
          <w:szCs w:val="20"/>
        </w:rPr>
      </w:pPr>
    </w:p>
    <w:p w:rsidR="0065199B" w:rsidRDefault="001700A2">
      <w:pPr>
        <w:spacing w:line="26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«Памятник». </w:t>
      </w:r>
      <w:r>
        <w:rPr>
          <w:rFonts w:eastAsia="Times New Roman"/>
          <w:sz w:val="24"/>
          <w:szCs w:val="24"/>
        </w:rPr>
        <w:t>Традиции Горация.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Мысль о бессмертии поэта. «Забавный русский слог»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Державина и его особенности.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Оценка 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стихотворении собственного поэтического новаторства.</w:t>
      </w:r>
    </w:p>
    <w:p w:rsidR="0065199B" w:rsidRDefault="0065199B">
      <w:pPr>
        <w:spacing w:line="211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Д.И.Фонвизин «Недоросль». </w:t>
      </w:r>
      <w:r>
        <w:rPr>
          <w:rFonts w:eastAsia="Times New Roman"/>
          <w:sz w:val="24"/>
          <w:szCs w:val="24"/>
        </w:rPr>
        <w:t>Тема воспитания.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Социальные слои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века</w:t>
      </w:r>
    </w:p>
    <w:p w:rsidR="0065199B" w:rsidRDefault="0065199B">
      <w:pPr>
        <w:spacing w:line="24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Николай Михайлович Карамзин. </w:t>
      </w:r>
      <w:r>
        <w:rPr>
          <w:rFonts w:eastAsia="Times New Roman"/>
          <w:sz w:val="24"/>
          <w:szCs w:val="24"/>
        </w:rPr>
        <w:t>Слово о писателе.</w:t>
      </w:r>
    </w:p>
    <w:p w:rsidR="0065199B" w:rsidRDefault="0065199B">
      <w:pPr>
        <w:spacing w:line="240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Повесть </w:t>
      </w:r>
      <w:r>
        <w:rPr>
          <w:rFonts w:eastAsia="Times New Roman"/>
          <w:b/>
          <w:bCs/>
          <w:i/>
          <w:iCs/>
          <w:sz w:val="24"/>
          <w:szCs w:val="24"/>
        </w:rPr>
        <w:t>«Бедная Лиза».</w:t>
      </w:r>
      <w:r>
        <w:rPr>
          <w:rFonts w:eastAsia="Times New Roman"/>
          <w:sz w:val="24"/>
          <w:szCs w:val="24"/>
        </w:rPr>
        <w:t xml:space="preserve"> Сентиментализм. Утверждение общечеловеческих ценностей в повести «Бедная Лиза». Главные герои повести.</w:t>
      </w:r>
    </w:p>
    <w:p w:rsidR="0065199B" w:rsidRDefault="0065199B">
      <w:pPr>
        <w:spacing w:line="43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Внимание писателя к внутреннему миру героини. Новые черты русской литературы.</w:t>
      </w:r>
    </w:p>
    <w:p w:rsidR="0065199B" w:rsidRDefault="0065199B">
      <w:pPr>
        <w:sectPr w:rsidR="0065199B">
          <w:pgSz w:w="16840" w:h="11906" w:orient="landscape"/>
          <w:pgMar w:top="991" w:right="1118" w:bottom="730" w:left="1140" w:header="0" w:footer="0" w:gutter="0"/>
          <w:cols w:space="720" w:equalWidth="0">
            <w:col w:w="14580"/>
          </w:cols>
        </w:sect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Теория литературы. Сентиментализм (начальные представления).</w:t>
      </w:r>
    </w:p>
    <w:p w:rsidR="0065199B" w:rsidRDefault="0065199B">
      <w:pPr>
        <w:spacing w:line="245" w:lineRule="exact"/>
        <w:rPr>
          <w:sz w:val="20"/>
          <w:szCs w:val="20"/>
        </w:rPr>
      </w:pPr>
    </w:p>
    <w:p w:rsidR="0065199B" w:rsidRDefault="001700A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РУССКАЯ ЛИТЕРАТУРА XIX ВЕКА (49 ч.)</w:t>
      </w:r>
    </w:p>
    <w:p w:rsidR="0065199B" w:rsidRDefault="0065199B">
      <w:pPr>
        <w:spacing w:line="250" w:lineRule="exact"/>
        <w:rPr>
          <w:sz w:val="20"/>
          <w:szCs w:val="20"/>
        </w:r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характеристика русской и мировой литературы XIX века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Понятие о романтизме и реализме.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Романтическая лирика начала века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(К.Н.Батюшков, Н.М.Языков, Е.А.Баратынский, А.А. Дельвиг).</w:t>
      </w:r>
    </w:p>
    <w:p w:rsidR="0065199B" w:rsidRDefault="0065199B">
      <w:pPr>
        <w:spacing w:line="228" w:lineRule="exact"/>
        <w:rPr>
          <w:sz w:val="20"/>
          <w:szCs w:val="20"/>
        </w:r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65199B" w:rsidRDefault="0065199B">
      <w:pPr>
        <w:spacing w:line="21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Василий Андреевич Жуковский. </w:t>
      </w:r>
      <w:r>
        <w:rPr>
          <w:rFonts w:eastAsia="Times New Roman"/>
          <w:sz w:val="24"/>
          <w:szCs w:val="24"/>
        </w:rPr>
        <w:t>Жизнь и творчество. (Обзор.)</w:t>
      </w:r>
    </w:p>
    <w:p w:rsidR="0065199B" w:rsidRDefault="0065199B">
      <w:pPr>
        <w:spacing w:line="240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Элегия «</w:t>
      </w:r>
      <w:r>
        <w:rPr>
          <w:rFonts w:eastAsia="Times New Roman"/>
          <w:b/>
          <w:bCs/>
          <w:sz w:val="24"/>
          <w:szCs w:val="24"/>
        </w:rPr>
        <w:t>Море»</w:t>
      </w:r>
      <w:r>
        <w:rPr>
          <w:rFonts w:eastAsia="Times New Roman"/>
          <w:sz w:val="24"/>
          <w:szCs w:val="24"/>
        </w:rPr>
        <w:t>. Лирический герой. Образы.</w:t>
      </w:r>
    </w:p>
    <w:p w:rsidR="0065199B" w:rsidRDefault="0065199B">
      <w:pPr>
        <w:spacing w:line="255" w:lineRule="exact"/>
        <w:rPr>
          <w:sz w:val="20"/>
          <w:szCs w:val="20"/>
        </w:rPr>
      </w:pPr>
    </w:p>
    <w:p w:rsidR="0065199B" w:rsidRDefault="001700A2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«Светлана». </w:t>
      </w:r>
      <w:r>
        <w:rPr>
          <w:rFonts w:eastAsia="Times New Roman"/>
          <w:sz w:val="24"/>
          <w:szCs w:val="24"/>
        </w:rPr>
        <w:t>Жанр баллады в творчестве Жуковского: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сюжетность,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фантастика,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фольклорное начало,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атмосфера тайны и символика сна,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65199B" w:rsidRDefault="0065199B">
      <w:pPr>
        <w:spacing w:line="204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Баллада (развитие представлений).</w:t>
      </w:r>
    </w:p>
    <w:p w:rsidR="0065199B" w:rsidRDefault="0065199B">
      <w:pPr>
        <w:spacing w:line="24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Александр Сергеевич Грибоедов. </w:t>
      </w:r>
      <w:r>
        <w:rPr>
          <w:rFonts w:eastAsia="Times New Roman"/>
          <w:sz w:val="24"/>
          <w:szCs w:val="24"/>
        </w:rPr>
        <w:t>Жизнь и творчество. (Обзор.)</w:t>
      </w:r>
    </w:p>
    <w:p w:rsidR="0065199B" w:rsidRDefault="0065199B">
      <w:pPr>
        <w:spacing w:line="252" w:lineRule="exact"/>
        <w:rPr>
          <w:sz w:val="20"/>
          <w:szCs w:val="20"/>
        </w:rPr>
      </w:pPr>
    </w:p>
    <w:p w:rsidR="0065199B" w:rsidRDefault="001700A2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«Горе от ума». </w:t>
      </w:r>
      <w:r>
        <w:rPr>
          <w:rFonts w:eastAsia="Times New Roman"/>
          <w:sz w:val="24"/>
          <w:szCs w:val="24"/>
        </w:rPr>
        <w:t>Обзор содержания.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Картина нравов,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галерея живых типов и острая сатира.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Общечеловеческое звучание образов персонажей.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Меткий афористический язык. Особенности композиции комедии. Критика о комедии </w:t>
      </w:r>
      <w:r>
        <w:rPr>
          <w:rFonts w:eastAsia="Times New Roman"/>
          <w:b/>
          <w:bCs/>
          <w:i/>
          <w:iCs/>
          <w:sz w:val="24"/>
          <w:szCs w:val="24"/>
        </w:rPr>
        <w:t>(И.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А.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Гончаров. «Мильон терзаний»)</w:t>
      </w:r>
      <w:r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Преодоление канонов классицизма в комедии.</w:t>
      </w:r>
    </w:p>
    <w:p w:rsidR="0065199B" w:rsidRDefault="0065199B">
      <w:pPr>
        <w:spacing w:line="20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Александр Сергеевич Пушкин. </w:t>
      </w:r>
      <w:r>
        <w:rPr>
          <w:rFonts w:eastAsia="Times New Roman"/>
          <w:sz w:val="24"/>
          <w:szCs w:val="24"/>
        </w:rPr>
        <w:t>Жизнь и творчество. (Обзор.)</w:t>
      </w:r>
    </w:p>
    <w:p w:rsidR="0065199B" w:rsidRDefault="0065199B">
      <w:pPr>
        <w:spacing w:line="252" w:lineRule="exact"/>
        <w:rPr>
          <w:sz w:val="20"/>
          <w:szCs w:val="20"/>
        </w:rPr>
      </w:pPr>
    </w:p>
    <w:p w:rsidR="0065199B" w:rsidRDefault="001700A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А.С.Пушкин: жизнь и творчество. Дружба и друзья в творчестве А.С.Пушкина </w:t>
      </w:r>
      <w:r>
        <w:rPr>
          <w:rFonts w:eastAsia="Times New Roman"/>
          <w:b/>
          <w:bCs/>
          <w:sz w:val="24"/>
          <w:szCs w:val="24"/>
        </w:rPr>
        <w:t>(«К Чаадаеву», «Зимнее утро», «19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октября», «К морю»,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»И.И.Пущину», «Няне»)</w:t>
      </w:r>
    </w:p>
    <w:p w:rsidR="0065199B" w:rsidRDefault="0065199B">
      <w:pPr>
        <w:spacing w:line="206" w:lineRule="exact"/>
        <w:rPr>
          <w:sz w:val="20"/>
          <w:szCs w:val="20"/>
        </w:rPr>
      </w:pPr>
    </w:p>
    <w:p w:rsidR="0065199B" w:rsidRDefault="001700A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Лирика петербургского периода. Проблема свободы, служения Родине в лирике Пушкина. («</w:t>
      </w:r>
      <w:r>
        <w:rPr>
          <w:rFonts w:eastAsia="Times New Roman"/>
          <w:b/>
          <w:bCs/>
          <w:sz w:val="24"/>
          <w:szCs w:val="24"/>
        </w:rPr>
        <w:t>Во глубине сибирских руд», «Я памятник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себе воздвиг нерукотворный», «Туча», «Была пора: наш праздник молодой»)</w:t>
      </w:r>
    </w:p>
    <w:p w:rsidR="0065199B" w:rsidRDefault="0065199B">
      <w:pPr>
        <w:sectPr w:rsidR="0065199B">
          <w:pgSz w:w="16840" w:h="11906" w:orient="landscape"/>
          <w:pgMar w:top="986" w:right="1138" w:bottom="818" w:left="1140" w:header="0" w:footer="0" w:gutter="0"/>
          <w:cols w:space="720" w:equalWidth="0">
            <w:col w:w="14560"/>
          </w:cols>
        </w:sectPr>
      </w:pPr>
    </w:p>
    <w:p w:rsidR="0065199B" w:rsidRDefault="001700A2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Любовь как гармония душ в любовной лирике А.С.Пушкина. (</w:t>
      </w:r>
      <w:r>
        <w:rPr>
          <w:rFonts w:eastAsia="Times New Roman"/>
          <w:b/>
          <w:bCs/>
          <w:sz w:val="24"/>
          <w:szCs w:val="24"/>
        </w:rPr>
        <w:t>К..», «Я вас любил: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любовь еще,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быть может», «Цветок», «Не пой,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красавица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при мне»..)</w:t>
      </w:r>
    </w:p>
    <w:p w:rsidR="0065199B" w:rsidRDefault="0065199B">
      <w:pPr>
        <w:spacing w:line="201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Тема поэта и поэзии в лирике А.С.Пушкина. </w:t>
      </w:r>
      <w:r>
        <w:rPr>
          <w:rFonts w:eastAsia="Times New Roman"/>
          <w:b/>
          <w:bCs/>
          <w:sz w:val="24"/>
          <w:szCs w:val="24"/>
        </w:rPr>
        <w:t>«Песнь о вещем Олеге», «Зимний вечер», «Пророк», «Эхо»</w:t>
      </w:r>
    </w:p>
    <w:p w:rsidR="0065199B" w:rsidRDefault="0065199B">
      <w:pPr>
        <w:spacing w:line="211" w:lineRule="exact"/>
        <w:rPr>
          <w:sz w:val="20"/>
          <w:szCs w:val="20"/>
        </w:rPr>
      </w:pPr>
    </w:p>
    <w:p w:rsidR="0065199B" w:rsidRDefault="001700A2">
      <w:pPr>
        <w:spacing w:line="26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65199B" w:rsidRDefault="0065199B">
      <w:pPr>
        <w:spacing w:line="223" w:lineRule="exact"/>
        <w:rPr>
          <w:sz w:val="20"/>
          <w:szCs w:val="20"/>
        </w:rPr>
      </w:pPr>
    </w:p>
    <w:p w:rsidR="0065199B" w:rsidRDefault="001700A2">
      <w:pPr>
        <w:spacing w:line="26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«Моцарт и Сальери». </w:t>
      </w:r>
      <w:r>
        <w:rPr>
          <w:rFonts w:eastAsia="Times New Roman"/>
          <w:sz w:val="24"/>
          <w:szCs w:val="24"/>
        </w:rPr>
        <w:t>Проблема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«гения и злодейства».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Трагедийное начало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«Моцарта и Сальери».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Два типа мировосприятия,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олицетворенные в двух персонажах пьесы. Отражение их нравственных позиций в сфере творчества.</w:t>
      </w:r>
    </w:p>
    <w:p w:rsidR="0065199B" w:rsidRDefault="0065199B">
      <w:pPr>
        <w:spacing w:line="226" w:lineRule="exact"/>
        <w:rPr>
          <w:sz w:val="20"/>
          <w:szCs w:val="20"/>
        </w:r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65199B" w:rsidRDefault="0065199B">
      <w:pPr>
        <w:spacing w:line="228" w:lineRule="exact"/>
        <w:rPr>
          <w:sz w:val="20"/>
          <w:szCs w:val="20"/>
        </w:r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«Евгений Онегин». </w:t>
      </w:r>
      <w:r>
        <w:rPr>
          <w:rFonts w:eastAsia="Times New Roman"/>
          <w:sz w:val="24"/>
          <w:szCs w:val="24"/>
        </w:rPr>
        <w:t>Обзор содержания. «Евгений Онегин» 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роман в стихах.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Творческая история.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Образы главных героев.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Основная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сюжетная линия и лирические отступления.</w:t>
      </w:r>
    </w:p>
    <w:p w:rsidR="0065199B" w:rsidRDefault="0065199B">
      <w:pPr>
        <w:spacing w:line="228" w:lineRule="exact"/>
        <w:rPr>
          <w:sz w:val="20"/>
          <w:szCs w:val="20"/>
        </w:rPr>
      </w:pPr>
    </w:p>
    <w:p w:rsidR="0065199B" w:rsidRDefault="001700A2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65199B" w:rsidRDefault="0065199B">
      <w:pPr>
        <w:spacing w:line="20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Поэма А.С.Пушкина «</w:t>
      </w:r>
      <w:r>
        <w:rPr>
          <w:rFonts w:eastAsia="Times New Roman"/>
          <w:b/>
          <w:bCs/>
          <w:sz w:val="24"/>
          <w:szCs w:val="24"/>
        </w:rPr>
        <w:t>Кавказский пленник</w:t>
      </w:r>
      <w:r>
        <w:rPr>
          <w:rFonts w:eastAsia="Times New Roman"/>
          <w:sz w:val="24"/>
          <w:szCs w:val="24"/>
        </w:rPr>
        <w:t>»».</w:t>
      </w:r>
    </w:p>
    <w:p w:rsidR="0065199B" w:rsidRDefault="0065199B">
      <w:pPr>
        <w:spacing w:line="211" w:lineRule="exact"/>
        <w:rPr>
          <w:sz w:val="20"/>
          <w:szCs w:val="20"/>
        </w:r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65199B" w:rsidRDefault="0065199B">
      <w:pPr>
        <w:spacing w:line="21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Михаил Юрьевич Лермонтов. </w:t>
      </w:r>
      <w:r>
        <w:rPr>
          <w:rFonts w:eastAsia="Times New Roman"/>
          <w:sz w:val="24"/>
          <w:szCs w:val="24"/>
        </w:rPr>
        <w:t>Жизнь и творчество. (Обзор.)</w:t>
      </w:r>
    </w:p>
    <w:p w:rsidR="0065199B" w:rsidRDefault="0065199B">
      <w:pPr>
        <w:spacing w:line="252" w:lineRule="exact"/>
        <w:rPr>
          <w:sz w:val="20"/>
          <w:szCs w:val="20"/>
        </w:rPr>
      </w:pPr>
    </w:p>
    <w:p w:rsidR="0065199B" w:rsidRDefault="001700A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Мотив вольности и одиночества в лирике М.Ю.Лермонтова («</w:t>
      </w:r>
      <w:r>
        <w:rPr>
          <w:rFonts w:eastAsia="Times New Roman"/>
          <w:b/>
          <w:bCs/>
          <w:sz w:val="24"/>
          <w:szCs w:val="24"/>
        </w:rPr>
        <w:t>Нет,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я не Байрон,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я другой…», «Молитва», «Парус», «И скучно и грустно»,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«Бородино», «Тучи», «Утес», «Выхожу один я на дорогу»).</w:t>
      </w:r>
    </w:p>
    <w:p w:rsidR="0065199B" w:rsidRDefault="0065199B">
      <w:pPr>
        <w:spacing w:line="19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Образ поэта-пророка в лирике поэта. </w:t>
      </w:r>
      <w:r>
        <w:rPr>
          <w:rFonts w:eastAsia="Times New Roman"/>
          <w:b/>
          <w:bCs/>
          <w:sz w:val="24"/>
          <w:szCs w:val="24"/>
        </w:rPr>
        <w:t>«Смерть поэта», «Пророк», «Я жить хо</w:t>
      </w:r>
      <w:r>
        <w:rPr>
          <w:rFonts w:eastAsia="Times New Roman"/>
          <w:sz w:val="24"/>
          <w:szCs w:val="24"/>
        </w:rPr>
        <w:t>чу…»</w:t>
      </w:r>
    </w:p>
    <w:p w:rsidR="0065199B" w:rsidRDefault="0065199B">
      <w:pPr>
        <w:spacing w:line="199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Эпоха безвременья в лирике М.Ю.Лермонтова </w:t>
      </w:r>
      <w:r>
        <w:rPr>
          <w:rFonts w:eastAsia="Times New Roman"/>
          <w:b/>
          <w:bCs/>
          <w:sz w:val="24"/>
          <w:szCs w:val="24"/>
        </w:rPr>
        <w:t>(«Дума»,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Предсказание», «Родина», «Узник», «Листок»).</w:t>
      </w:r>
    </w:p>
    <w:p w:rsidR="0065199B" w:rsidRDefault="0065199B">
      <w:pPr>
        <w:sectPr w:rsidR="0065199B">
          <w:pgSz w:w="16840" w:h="11906" w:orient="landscape"/>
          <w:pgMar w:top="996" w:right="1138" w:bottom="987" w:left="1140" w:header="0" w:footer="0" w:gutter="0"/>
          <w:cols w:space="720" w:equalWidth="0">
            <w:col w:w="14560"/>
          </w:cols>
        </w:sect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«Герой нашего времени». </w:t>
      </w:r>
      <w:r>
        <w:rPr>
          <w:rFonts w:eastAsia="Times New Roman"/>
          <w:sz w:val="24"/>
          <w:szCs w:val="24"/>
        </w:rPr>
        <w:t>Обзор содержания. «Герой нашего времени» 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первый психологический роман в русской литературе,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роман 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незаурядной личности. Главные и второстепенные герои.</w:t>
      </w:r>
    </w:p>
    <w:p w:rsidR="0065199B" w:rsidRDefault="0065199B">
      <w:pPr>
        <w:spacing w:line="21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композиции. Печорин — «самый любопытный предмет своих наблюдений» (В. Г. Белинский).</w:t>
      </w:r>
    </w:p>
    <w:p w:rsidR="0065199B" w:rsidRDefault="0065199B">
      <w:pPr>
        <w:spacing w:line="250" w:lineRule="exact"/>
        <w:rPr>
          <w:sz w:val="20"/>
          <w:szCs w:val="20"/>
        </w:rPr>
      </w:pPr>
    </w:p>
    <w:p w:rsidR="0065199B" w:rsidRDefault="001700A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Печорин и Максим Максимыч. Печорин и доктор Вернер. Печорин и Грушницкий. Печорин и Вера. Печорин и Мери. Печорин и «ундина». Повесть </w:t>
      </w:r>
      <w:r>
        <w:rPr>
          <w:rFonts w:eastAsia="Times New Roman"/>
          <w:b/>
          <w:bCs/>
          <w:i/>
          <w:iCs/>
          <w:sz w:val="24"/>
          <w:szCs w:val="24"/>
        </w:rPr>
        <w:t>«Фаталист»</w:t>
      </w:r>
      <w:r>
        <w:rPr>
          <w:rFonts w:eastAsia="Times New Roman"/>
          <w:sz w:val="24"/>
          <w:szCs w:val="24"/>
        </w:rPr>
        <w:t xml:space="preserve"> и ее философско-композиционное значение. Споры о романтизме и реализме романа. Поэзия Лермонтова и «Герой нашего времени» в критике В. Г. Белинского</w:t>
      </w:r>
      <w:r>
        <w:rPr>
          <w:rFonts w:eastAsia="Times New Roman"/>
          <w:b/>
          <w:bCs/>
          <w:sz w:val="24"/>
          <w:szCs w:val="24"/>
        </w:rPr>
        <w:t>.</w:t>
      </w:r>
    </w:p>
    <w:p w:rsidR="0065199B" w:rsidRDefault="0065199B">
      <w:pPr>
        <w:spacing w:line="200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М.Ю.Лермонтов </w:t>
      </w:r>
      <w:r>
        <w:rPr>
          <w:rFonts w:eastAsia="Times New Roman"/>
          <w:b/>
          <w:bCs/>
          <w:sz w:val="24"/>
          <w:szCs w:val="24"/>
        </w:rPr>
        <w:t>Поэма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«Мцыри»</w:t>
      </w:r>
    </w:p>
    <w:p w:rsidR="0065199B" w:rsidRDefault="0065199B">
      <w:pPr>
        <w:spacing w:line="214" w:lineRule="exact"/>
        <w:rPr>
          <w:sz w:val="20"/>
          <w:szCs w:val="20"/>
        </w:r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65199B" w:rsidRDefault="0065199B">
      <w:pPr>
        <w:spacing w:line="21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Николай Васильевич Гоголь. </w:t>
      </w:r>
      <w:r>
        <w:rPr>
          <w:rFonts w:eastAsia="Times New Roman"/>
          <w:sz w:val="24"/>
          <w:szCs w:val="24"/>
        </w:rPr>
        <w:t>Жизнь и творчество. (Обзор)</w:t>
      </w:r>
    </w:p>
    <w:p w:rsidR="0065199B" w:rsidRDefault="0065199B">
      <w:pPr>
        <w:spacing w:line="252" w:lineRule="exact"/>
        <w:rPr>
          <w:sz w:val="20"/>
          <w:szCs w:val="20"/>
        </w:r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«Мертвые души»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история создания.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Смысл названия поэмы.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 образов.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Мертвые и живые души.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Чичиков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 «приобретатель»,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новый герой эпохи.</w:t>
      </w:r>
    </w:p>
    <w:p w:rsidR="0065199B" w:rsidRDefault="0065199B">
      <w:pPr>
        <w:spacing w:line="228" w:lineRule="exact"/>
        <w:rPr>
          <w:sz w:val="20"/>
          <w:szCs w:val="20"/>
        </w:rPr>
      </w:pPr>
    </w:p>
    <w:p w:rsidR="0065199B" w:rsidRDefault="001700A2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Чи-чикова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65199B" w:rsidRDefault="0065199B">
      <w:pPr>
        <w:spacing w:line="218" w:lineRule="exact"/>
        <w:rPr>
          <w:sz w:val="20"/>
          <w:szCs w:val="20"/>
        </w:rPr>
      </w:pPr>
    </w:p>
    <w:p w:rsidR="0065199B" w:rsidRDefault="001700A2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65199B" w:rsidRDefault="0065199B">
      <w:pPr>
        <w:spacing w:line="206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Н.В.Гоголь. Повесть </w:t>
      </w:r>
      <w:r>
        <w:rPr>
          <w:rFonts w:eastAsia="Times New Roman"/>
          <w:b/>
          <w:bCs/>
          <w:sz w:val="24"/>
          <w:szCs w:val="24"/>
        </w:rPr>
        <w:t>«Шинель»</w:t>
      </w:r>
    </w:p>
    <w:p w:rsidR="0065199B" w:rsidRDefault="0065199B">
      <w:pPr>
        <w:spacing w:line="20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Поэзия </w:t>
      </w:r>
      <w:r>
        <w:rPr>
          <w:rFonts w:eastAsia="Times New Roman"/>
          <w:b/>
          <w:bCs/>
          <w:sz w:val="24"/>
          <w:szCs w:val="24"/>
        </w:rPr>
        <w:t>А.К.Толстого.</w:t>
      </w:r>
      <w:r>
        <w:rPr>
          <w:rFonts w:eastAsia="Times New Roman"/>
          <w:sz w:val="24"/>
          <w:szCs w:val="24"/>
        </w:rPr>
        <w:t xml:space="preserve"> Художественный мир поэта</w:t>
      </w:r>
    </w:p>
    <w:p w:rsidR="0065199B" w:rsidRDefault="0065199B">
      <w:pPr>
        <w:spacing w:line="204" w:lineRule="exact"/>
        <w:rPr>
          <w:sz w:val="20"/>
          <w:szCs w:val="20"/>
        </w:rPr>
      </w:pPr>
    </w:p>
    <w:p w:rsidR="0065199B" w:rsidRDefault="001700A2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Русская литература 20 века(19 ч.)</w:t>
      </w:r>
    </w:p>
    <w:p w:rsidR="0065199B" w:rsidRDefault="0065199B">
      <w:pPr>
        <w:spacing w:line="194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Александр Александрович Блок. </w:t>
      </w:r>
      <w:r>
        <w:rPr>
          <w:rFonts w:eastAsia="Times New Roman"/>
          <w:sz w:val="24"/>
          <w:szCs w:val="24"/>
        </w:rPr>
        <w:t>Слово о поэте.</w:t>
      </w:r>
    </w:p>
    <w:p w:rsidR="0065199B" w:rsidRDefault="0065199B">
      <w:pPr>
        <w:sectPr w:rsidR="0065199B">
          <w:pgSz w:w="16840" w:h="11906" w:orient="landscape"/>
          <w:pgMar w:top="998" w:right="1138" w:bottom="987" w:left="1140" w:header="0" w:footer="0" w:gutter="0"/>
          <w:cols w:space="720" w:equalWidth="0">
            <w:col w:w="14560"/>
          </w:cols>
        </w:sectPr>
      </w:pPr>
    </w:p>
    <w:p w:rsidR="0065199B" w:rsidRDefault="001700A2">
      <w:pPr>
        <w:tabs>
          <w:tab w:val="left" w:pos="6060"/>
        </w:tabs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«После грозы...», «Девушка пела в церковном хоре..»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Высокие идеалы и предчувствие перемен. Трагедия поэта в «страшном мире».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Глубокое, проникновенное чувство Родины. Своеобразие лирических интонаций Блока. Образы и ритмы поэта.</w:t>
      </w:r>
    </w:p>
    <w:p w:rsidR="0065199B" w:rsidRDefault="0065199B">
      <w:pPr>
        <w:spacing w:line="24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Анна Андреевна Ахматова. </w:t>
      </w:r>
      <w:r>
        <w:rPr>
          <w:rFonts w:eastAsia="Times New Roman"/>
          <w:sz w:val="24"/>
          <w:szCs w:val="24"/>
        </w:rPr>
        <w:t>Слово о поэте.</w:t>
      </w:r>
    </w:p>
    <w:p w:rsidR="0065199B" w:rsidRDefault="0065199B">
      <w:pPr>
        <w:spacing w:line="240" w:lineRule="exact"/>
        <w:rPr>
          <w:sz w:val="20"/>
          <w:szCs w:val="20"/>
        </w:rPr>
      </w:pPr>
    </w:p>
    <w:p w:rsidR="0065199B" w:rsidRDefault="001700A2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«Родная земл</w:t>
      </w:r>
      <w:r>
        <w:rPr>
          <w:rFonts w:eastAsia="Times New Roman"/>
          <w:sz w:val="24"/>
          <w:szCs w:val="24"/>
        </w:rPr>
        <w:t>я».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Особенности поэтики ахматовских стихотворений.</w:t>
      </w:r>
    </w:p>
    <w:p w:rsidR="0065199B" w:rsidRDefault="0065199B">
      <w:pPr>
        <w:spacing w:line="24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О.Э.Мандельштам </w:t>
      </w:r>
      <w:r>
        <w:rPr>
          <w:rFonts w:eastAsia="Times New Roman"/>
          <w:i/>
          <w:iCs/>
          <w:sz w:val="24"/>
          <w:szCs w:val="24"/>
        </w:rPr>
        <w:t>«Бессонница.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Гомер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.Тугие паруса».Язык поэзии Мандельштама.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Пейзажные зарисовки</w:t>
      </w:r>
    </w:p>
    <w:p w:rsidR="0065199B" w:rsidRDefault="0065199B">
      <w:pPr>
        <w:spacing w:line="250" w:lineRule="exact"/>
        <w:rPr>
          <w:sz w:val="20"/>
          <w:szCs w:val="20"/>
        </w:rPr>
      </w:pPr>
    </w:p>
    <w:p w:rsidR="0065199B" w:rsidRDefault="001700A2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Поэты 20-50 годов 20 века </w:t>
      </w:r>
      <w:r>
        <w:rPr>
          <w:rFonts w:eastAsia="Times New Roman"/>
          <w:sz w:val="24"/>
          <w:szCs w:val="24"/>
        </w:rPr>
        <w:t>Б.Л.Пастернак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«Во всем мне хочется дойти до самой сути»,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Н.А.Заболоцкий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«Я воспитан природой суровой»,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Д.Хармс «Миллион», Н.М.Олейников «Родная деревня»</w:t>
      </w:r>
    </w:p>
    <w:p w:rsidR="0065199B" w:rsidRDefault="0065199B">
      <w:pPr>
        <w:spacing w:line="216" w:lineRule="exact"/>
        <w:rPr>
          <w:sz w:val="20"/>
          <w:szCs w:val="20"/>
        </w:rPr>
      </w:pPr>
    </w:p>
    <w:p w:rsidR="0065199B" w:rsidRDefault="001700A2">
      <w:pPr>
        <w:spacing w:line="270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М.А.Шолохов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Рассказ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«Судьба человека».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Смысл названия рассказа.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Судьба Родины и судьба человека.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Композиция рассказа.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65199B" w:rsidRDefault="0065199B">
      <w:pPr>
        <w:spacing w:line="208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Реализм в художественной литературе. Реалистическая типизация (углубление понятия).</w:t>
      </w:r>
    </w:p>
    <w:p w:rsidR="0065199B" w:rsidRDefault="0065199B">
      <w:pPr>
        <w:spacing w:line="240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В.В.Быков </w:t>
      </w:r>
      <w:r>
        <w:rPr>
          <w:rFonts w:eastAsia="Times New Roman"/>
          <w:sz w:val="24"/>
          <w:szCs w:val="24"/>
        </w:rPr>
        <w:t>«Обелиск».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Тема войны в произведениях писателей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века.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Нравственный выбор человека в драматичные моменты жизни.</w:t>
      </w:r>
    </w:p>
    <w:p w:rsidR="0065199B" w:rsidRDefault="0065199B">
      <w:pPr>
        <w:spacing w:line="20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Поэзия Е.А.Евтушенко. </w:t>
      </w:r>
      <w:r>
        <w:rPr>
          <w:rFonts w:eastAsia="Times New Roman"/>
          <w:sz w:val="24"/>
          <w:szCs w:val="24"/>
        </w:rPr>
        <w:t>Широта настроений стихотворений.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Жанровое своеобразие</w:t>
      </w:r>
      <w:r>
        <w:rPr>
          <w:rFonts w:eastAsia="Times New Roman"/>
          <w:b/>
          <w:bCs/>
          <w:sz w:val="24"/>
          <w:szCs w:val="24"/>
        </w:rPr>
        <w:t>.</w:t>
      </w:r>
    </w:p>
    <w:p w:rsidR="0065199B" w:rsidRDefault="0065199B">
      <w:pPr>
        <w:spacing w:line="199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Творчество В</w:t>
      </w:r>
      <w:r>
        <w:rPr>
          <w:rFonts w:eastAsia="Times New Roman"/>
          <w:b/>
          <w:bCs/>
          <w:sz w:val="24"/>
          <w:szCs w:val="24"/>
        </w:rPr>
        <w:t>.С.Высоцкого.</w:t>
      </w:r>
      <w:r>
        <w:rPr>
          <w:rFonts w:eastAsia="Times New Roman"/>
          <w:sz w:val="24"/>
          <w:szCs w:val="24"/>
        </w:rPr>
        <w:t xml:space="preserve"> Жанр авторской песни. Уличные и дворовые песни.</w:t>
      </w:r>
    </w:p>
    <w:p w:rsidR="0065199B" w:rsidRDefault="0065199B">
      <w:pPr>
        <w:spacing w:line="199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</w:t>
      </w:r>
      <w:r>
        <w:rPr>
          <w:rFonts w:eastAsia="Times New Roman"/>
          <w:b/>
          <w:bCs/>
          <w:sz w:val="24"/>
          <w:szCs w:val="24"/>
        </w:rPr>
        <w:t>Ш.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Окуджава</w:t>
      </w:r>
      <w:r>
        <w:rPr>
          <w:rFonts w:eastAsia="Times New Roman"/>
          <w:sz w:val="24"/>
          <w:szCs w:val="24"/>
        </w:rPr>
        <w:t>. О взаимоотношениях человека и природы. Кавказский народный эпос.</w:t>
      </w:r>
    </w:p>
    <w:p w:rsidR="0065199B" w:rsidRDefault="0065199B">
      <w:pPr>
        <w:spacing w:line="214" w:lineRule="exact"/>
        <w:rPr>
          <w:sz w:val="20"/>
          <w:szCs w:val="20"/>
        </w:rPr>
      </w:pPr>
    </w:p>
    <w:p w:rsidR="0065199B" w:rsidRDefault="001700A2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Александр Исаевич Солженицын. </w:t>
      </w:r>
      <w:r>
        <w:rPr>
          <w:rFonts w:eastAsia="Times New Roman"/>
          <w:sz w:val="24"/>
          <w:szCs w:val="24"/>
        </w:rPr>
        <w:t>Слово о писателе.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Рассказ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«Матренин двор».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 праведницы.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Трагизм судьбы героини.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Жизненная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основа притчи.</w:t>
      </w:r>
    </w:p>
    <w:p w:rsidR="0065199B" w:rsidRDefault="0065199B">
      <w:pPr>
        <w:spacing w:line="214" w:lineRule="exact"/>
        <w:rPr>
          <w:sz w:val="20"/>
          <w:szCs w:val="20"/>
        </w:rPr>
      </w:pPr>
    </w:p>
    <w:p w:rsidR="0065199B" w:rsidRDefault="001700A2">
      <w:pPr>
        <w:tabs>
          <w:tab w:val="left" w:pos="860"/>
        </w:tabs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</w:t>
      </w:r>
      <w:r>
        <w:rPr>
          <w:rFonts w:eastAsia="Times New Roman"/>
          <w:i/>
          <w:iCs/>
          <w:sz w:val="24"/>
          <w:szCs w:val="24"/>
        </w:rPr>
        <w:tab/>
        <w:t>литературы. Притча (углубление понятия).</w:t>
      </w:r>
    </w:p>
    <w:p w:rsidR="0065199B" w:rsidRDefault="0065199B">
      <w:pPr>
        <w:spacing w:line="24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Творчество В.В.Набокова »Машенька».Художественная сила произведений.</w:t>
      </w:r>
    </w:p>
    <w:p w:rsidR="0065199B" w:rsidRDefault="0065199B">
      <w:pPr>
        <w:spacing w:line="199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рассказа В.М.Шукшина «Мастер». Мастерство народных произведений</w:t>
      </w:r>
    </w:p>
    <w:p w:rsidR="0065199B" w:rsidRDefault="0065199B">
      <w:pPr>
        <w:spacing w:line="202" w:lineRule="exact"/>
        <w:rPr>
          <w:sz w:val="20"/>
          <w:szCs w:val="20"/>
        </w:rPr>
      </w:pPr>
    </w:p>
    <w:p w:rsidR="0065199B" w:rsidRDefault="001700A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Литература народов России. Расул Гамзатов. Поэтичность языка</w:t>
      </w:r>
    </w:p>
    <w:p w:rsidR="0065199B" w:rsidRDefault="0065199B">
      <w:pPr>
        <w:spacing w:line="205" w:lineRule="exact"/>
        <w:rPr>
          <w:sz w:val="20"/>
          <w:szCs w:val="20"/>
        </w:rPr>
      </w:pPr>
    </w:p>
    <w:p w:rsidR="0065199B" w:rsidRDefault="001700A2">
      <w:pPr>
        <w:ind w:left="4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ЗАРУБЕЖНАЯ ЛИТЕРАТУРА (21ч.)</w:t>
      </w:r>
    </w:p>
    <w:p w:rsidR="0065199B" w:rsidRDefault="0065199B">
      <w:pPr>
        <w:sectPr w:rsidR="0065199B">
          <w:pgSz w:w="16840" w:h="11906" w:orient="landscape"/>
          <w:pgMar w:top="986" w:right="1138" w:bottom="581" w:left="1140" w:header="0" w:footer="0" w:gutter="0"/>
          <w:cols w:space="720" w:equalWidth="0">
            <w:col w:w="14560"/>
          </w:cols>
        </w:sectPr>
      </w:pPr>
    </w:p>
    <w:p w:rsidR="0065199B" w:rsidRDefault="001700A2">
      <w:pPr>
        <w:tabs>
          <w:tab w:val="left" w:pos="206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Античная лирика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«Божественная комедия» </w:t>
      </w:r>
      <w:r>
        <w:rPr>
          <w:rFonts w:eastAsia="Times New Roman"/>
          <w:b/>
          <w:bCs/>
          <w:sz w:val="24"/>
          <w:szCs w:val="24"/>
        </w:rPr>
        <w:t>Данте Алигьери.</w:t>
      </w:r>
    </w:p>
    <w:p w:rsidR="0065199B" w:rsidRDefault="0065199B">
      <w:pPr>
        <w:spacing w:line="250" w:lineRule="exact"/>
        <w:rPr>
          <w:sz w:val="20"/>
          <w:szCs w:val="20"/>
        </w:rPr>
      </w:pPr>
    </w:p>
    <w:p w:rsidR="0065199B" w:rsidRDefault="001700A2">
      <w:pPr>
        <w:spacing w:line="234" w:lineRule="auto"/>
        <w:ind w:left="1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Гуманизм эпохи Возрождения. </w:t>
      </w:r>
      <w:r>
        <w:rPr>
          <w:rFonts w:eastAsia="Times New Roman"/>
          <w:b/>
          <w:bCs/>
          <w:sz w:val="24"/>
          <w:szCs w:val="24"/>
        </w:rPr>
        <w:t>В.Шекспир «Ромео и Джульетта».</w:t>
      </w:r>
      <w:r>
        <w:rPr>
          <w:rFonts w:eastAsia="Times New Roman"/>
          <w:sz w:val="24"/>
          <w:szCs w:val="24"/>
        </w:rPr>
        <w:t xml:space="preserve"> Одиночество Гамлета в его конфликте с реальным миром в трагедии У.Шекспира. Трагизм любви Гамлета и Офелии, Философский характер трагедии.</w:t>
      </w:r>
    </w:p>
    <w:p w:rsidR="0065199B" w:rsidRDefault="0065199B">
      <w:pPr>
        <w:spacing w:line="4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13"/>
        </w:numPr>
        <w:tabs>
          <w:tab w:val="left" w:pos="480"/>
        </w:tabs>
        <w:ind w:left="480" w:hanging="3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Мольер «Мещанин во дворянстве</w:t>
      </w:r>
      <w:r>
        <w:rPr>
          <w:rFonts w:eastAsia="Times New Roman"/>
          <w:sz w:val="24"/>
          <w:szCs w:val="24"/>
        </w:rPr>
        <w:t>».Характеры героев.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Широта типизации.</w:t>
      </w:r>
    </w:p>
    <w:p w:rsidR="0065199B" w:rsidRDefault="0065199B">
      <w:pPr>
        <w:spacing w:line="202" w:lineRule="exact"/>
        <w:rPr>
          <w:sz w:val="20"/>
          <w:szCs w:val="20"/>
        </w:rPr>
      </w:pPr>
    </w:p>
    <w:p w:rsidR="0065199B" w:rsidRDefault="001700A2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Поиски справедливости и смысла жизни в философской трагедии </w:t>
      </w:r>
      <w:r>
        <w:rPr>
          <w:rFonts w:eastAsia="Times New Roman"/>
          <w:b/>
          <w:bCs/>
          <w:sz w:val="24"/>
          <w:szCs w:val="24"/>
        </w:rPr>
        <w:t>И.В.Гете «Фауст</w:t>
      </w:r>
      <w:r>
        <w:rPr>
          <w:rFonts w:eastAsia="Times New Roman"/>
          <w:sz w:val="24"/>
          <w:szCs w:val="24"/>
        </w:rPr>
        <w:t>».</w:t>
      </w:r>
    </w:p>
    <w:p w:rsidR="0065199B" w:rsidRDefault="0065199B">
      <w:pPr>
        <w:spacing w:line="199" w:lineRule="exact"/>
        <w:rPr>
          <w:sz w:val="20"/>
          <w:szCs w:val="20"/>
        </w:rPr>
      </w:pPr>
    </w:p>
    <w:p w:rsidR="0065199B" w:rsidRDefault="001700A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Биография и творчество писателя </w:t>
      </w:r>
      <w:r>
        <w:rPr>
          <w:rFonts w:eastAsia="Times New Roman"/>
          <w:b/>
          <w:bCs/>
          <w:sz w:val="24"/>
          <w:szCs w:val="24"/>
        </w:rPr>
        <w:t>Э.По. Рассказ «Золотой жук</w:t>
      </w:r>
      <w:r>
        <w:rPr>
          <w:rFonts w:eastAsia="Times New Roman"/>
          <w:sz w:val="24"/>
          <w:szCs w:val="24"/>
        </w:rPr>
        <w:t>».История создания, особенности композиции.</w:t>
      </w:r>
    </w:p>
    <w:p w:rsidR="0065199B" w:rsidRDefault="0065199B">
      <w:pPr>
        <w:spacing w:line="200" w:lineRule="exact"/>
        <w:rPr>
          <w:sz w:val="20"/>
          <w:szCs w:val="20"/>
        </w:rPr>
      </w:pPr>
    </w:p>
    <w:p w:rsidR="0065199B" w:rsidRDefault="001700A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Творчество О.Уайльда «Преданный друг» Автор и рассказчик в произведении. Смысл названия произведения.</w:t>
      </w:r>
    </w:p>
    <w:p w:rsidR="0065199B" w:rsidRDefault="0065199B">
      <w:pPr>
        <w:spacing w:line="202" w:lineRule="exact"/>
        <w:rPr>
          <w:sz w:val="20"/>
          <w:szCs w:val="20"/>
        </w:rPr>
      </w:pPr>
    </w:p>
    <w:p w:rsidR="0065199B" w:rsidRDefault="001700A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Э.М.Ремарк.  Роман  «Три  товарища</w:t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Основные  этапы  жизненного  и  творческого  пути  писателя.Главные  и  второстепенные  герои.</w:t>
      </w:r>
    </w:p>
    <w:p w:rsidR="0065199B" w:rsidRDefault="0065199B">
      <w:pPr>
        <w:spacing w:line="41" w:lineRule="exact"/>
        <w:rPr>
          <w:sz w:val="20"/>
          <w:szCs w:val="20"/>
        </w:rPr>
      </w:pPr>
    </w:p>
    <w:p w:rsidR="0065199B" w:rsidRDefault="001700A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композиции.</w:t>
      </w:r>
    </w:p>
    <w:p w:rsidR="0065199B" w:rsidRDefault="0065199B">
      <w:pPr>
        <w:spacing w:line="240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14"/>
        </w:numPr>
        <w:tabs>
          <w:tab w:val="left" w:pos="340"/>
        </w:tabs>
        <w:ind w:left="340" w:hanging="2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Кауфман «Вверх по лестнице, ведущей вниз</w:t>
      </w:r>
      <w:r>
        <w:rPr>
          <w:rFonts w:eastAsia="Times New Roman"/>
          <w:sz w:val="24"/>
          <w:szCs w:val="24"/>
        </w:rPr>
        <w:t>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Произведение о подростках.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Смысл названия произведения.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Характеры героев.</w:t>
      </w:r>
    </w:p>
    <w:p w:rsidR="0065199B" w:rsidRDefault="0065199B">
      <w:pPr>
        <w:spacing w:line="202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15"/>
        </w:numPr>
        <w:tabs>
          <w:tab w:val="left" w:pos="440"/>
        </w:tabs>
        <w:ind w:left="440" w:hanging="3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Бёрнетт «Свет во тьме». </w:t>
      </w:r>
      <w:r>
        <w:rPr>
          <w:rFonts w:eastAsia="Times New Roman"/>
          <w:sz w:val="24"/>
          <w:szCs w:val="24"/>
        </w:rPr>
        <w:t>Внимание писателя к внутреннему миру героев.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Жанровое своеобразие произведения.</w:t>
      </w:r>
    </w:p>
    <w:p w:rsidR="0065199B" w:rsidRDefault="0065199B">
      <w:pPr>
        <w:spacing w:line="250" w:lineRule="exact"/>
        <w:rPr>
          <w:sz w:val="20"/>
          <w:szCs w:val="20"/>
        </w:rPr>
      </w:pPr>
    </w:p>
    <w:p w:rsidR="0065199B" w:rsidRDefault="001700A2">
      <w:pPr>
        <w:spacing w:line="235" w:lineRule="auto"/>
        <w:ind w:left="120" w:right="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Дж.Г.Байрон. </w:t>
      </w:r>
      <w:r>
        <w:rPr>
          <w:rFonts w:eastAsia="Times New Roman"/>
          <w:sz w:val="24"/>
          <w:szCs w:val="24"/>
        </w:rPr>
        <w:t>Жизнь и творчество.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Стихотворение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«Душа моя мрачна.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Скорей,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певец,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скорей».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поэтика стихотворения.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Поэма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Дж.Г.Байрона »Паломничество Чайльд Гарольда». Анализ произведения с учетом его идейно-художественного своеобразия.</w:t>
      </w:r>
    </w:p>
    <w:p w:rsidR="0065199B" w:rsidRDefault="0065199B">
      <w:pPr>
        <w:spacing w:line="200" w:lineRule="exact"/>
        <w:rPr>
          <w:sz w:val="20"/>
          <w:szCs w:val="20"/>
        </w:rPr>
      </w:pPr>
    </w:p>
    <w:p w:rsidR="0065199B" w:rsidRDefault="0065199B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040"/>
        <w:gridCol w:w="4920"/>
      </w:tblGrid>
      <w:tr w:rsidR="0065199B">
        <w:trPr>
          <w:trHeight w:val="56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4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65199B">
        <w:trPr>
          <w:trHeight w:val="5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199B">
        <w:trPr>
          <w:trHeight w:val="54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5199B">
        <w:trPr>
          <w:trHeight w:val="54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18 века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5199B">
        <w:trPr>
          <w:trHeight w:val="54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литература 19 века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</w:tr>
      <w:tr w:rsidR="0065199B">
        <w:trPr>
          <w:trHeight w:val="54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литература 20 века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</w:tr>
      <w:tr w:rsidR="0065199B">
        <w:trPr>
          <w:trHeight w:val="54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</w:tr>
    </w:tbl>
    <w:p w:rsidR="0065199B" w:rsidRDefault="0065199B">
      <w:pPr>
        <w:sectPr w:rsidR="0065199B">
          <w:pgSz w:w="16840" w:h="11906" w:orient="landscape"/>
          <w:pgMar w:top="986" w:right="1018" w:bottom="544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040"/>
        <w:gridCol w:w="4920"/>
      </w:tblGrid>
      <w:tr w:rsidR="0065199B">
        <w:trPr>
          <w:trHeight w:val="564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4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:rsidR="0065199B" w:rsidRDefault="0065199B">
      <w:pPr>
        <w:spacing w:line="271" w:lineRule="exact"/>
        <w:rPr>
          <w:sz w:val="20"/>
          <w:szCs w:val="20"/>
        </w:rPr>
      </w:pPr>
    </w:p>
    <w:p w:rsidR="0065199B" w:rsidRDefault="001700A2">
      <w:pPr>
        <w:numPr>
          <w:ilvl w:val="0"/>
          <w:numId w:val="16"/>
        </w:numPr>
        <w:tabs>
          <w:tab w:val="left" w:pos="2180"/>
        </w:tabs>
        <w:ind w:left="218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65199B" w:rsidRDefault="0065199B">
      <w:pPr>
        <w:spacing w:line="200" w:lineRule="exact"/>
        <w:rPr>
          <w:sz w:val="20"/>
          <w:szCs w:val="20"/>
        </w:rPr>
      </w:pPr>
    </w:p>
    <w:p w:rsidR="0065199B" w:rsidRDefault="0065199B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3180"/>
        <w:gridCol w:w="860"/>
      </w:tblGrid>
      <w:tr w:rsidR="0065199B">
        <w:trPr>
          <w:trHeight w:val="239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1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4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5199B">
        <w:trPr>
          <w:trHeight w:val="2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3"/>
                <w:szCs w:val="23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3"/>
                <w:szCs w:val="23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 как искусство слова и ее роль в духовной жизни человека.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4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Древнерусская литература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5199B">
        <w:trPr>
          <w:trHeight w:val="2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Самобытный характер древнерусской литературы. «Слово о полку Игореве» - величайший памятник древнерусской литературы.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Русская история в «Слове…»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Р.Р.Художественные особенности «Слова…». Подготовка к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домашнему сочинению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42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</w:tr>
      <w:tr w:rsidR="0065199B">
        <w:trPr>
          <w:trHeight w:val="2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4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Литература 18 века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65199B">
        <w:trPr>
          <w:trHeight w:val="2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Классицизм в русском и мировом искусстве.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М.В.Ломоносов – поэт, ученый, гражданин. «Ода на день восшествия на Всероссийский престол Ея величества Государыни Императрицы»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Прославление Родины, науки и просвещения в произведениях М.В.Ломоносова.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поэта и поэзии в лирике Державина.»Фелица», «Памятник»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Д.И.Фонвизин «Недоросль».Тема воспитания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Д.И.Фонвизин «Недоросль».Социальные слои 18 века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Сентиментализм. Повесть Н.М.Карамзина «Бедная Лиза» - начало русской прозы.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«Бедная Лиза» Н.М. Карамзина как образец русского сентиментализма.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Р.Р.Подготовка к сочинению «Литература XVIII века в восприятии современного читателя» (на примере одного-двух произведений).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3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Русская литература 19 века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</w:t>
            </w:r>
          </w:p>
        </w:tc>
      </w:tr>
      <w:tr w:rsidR="0065199B">
        <w:trPr>
          <w:trHeight w:val="2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 характеристика  русской  и  мировой  литературы  XIX  века.  Понятие  о  романтизме  и  реализме.  Романтическая  лирика  начала  века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</w:tbl>
    <w:p w:rsidR="0065199B" w:rsidRDefault="0065199B">
      <w:pPr>
        <w:sectPr w:rsidR="0065199B">
          <w:pgSz w:w="16840" w:h="11906" w:orient="landscape"/>
          <w:pgMar w:top="973" w:right="1018" w:bottom="302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3180"/>
        <w:gridCol w:w="860"/>
      </w:tblGrid>
      <w:tr w:rsidR="0065199B">
        <w:trPr>
          <w:trHeight w:val="23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1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(К.Н.Батюшков, Н.М.Языков, Е.А.Баратынский, А.А. Дельвиг).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Романтическая лирика начала XIX века. «Его стихов пленительная сладость…» В.А.Жуковский. Элегия «Море»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Нравственный мир героини баллады В.А.Жуковского «Светлана».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А.С.Грибоедов: личность и судьба драматурга.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 с  героями комедии  «Горе  от ума».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 первого  действия.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Фамусовская Москва в комедии «Горе от ума». Анализ второго действия.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Проблема ума и безумия в комедии А.С. Грибоедова «Горе от ума». Анализ третьего и четвертого действий.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 комедии А.С.Грибоедова «Горе от ума».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Комедия «Горе от ума» в оценке критики. Подготовка к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домашнему сочинению</w:t>
            </w:r>
            <w:r>
              <w:rPr>
                <w:rFonts w:eastAsia="Times New Roman"/>
                <w:sz w:val="20"/>
                <w:szCs w:val="20"/>
              </w:rPr>
              <w:t xml:space="preserve"> по комедии «Горе от ума».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А.С.Пушкин:  жизнь  и  творчество.  Дружба  и  друзья  в  творчестве  А.С.Пушкина  («К  Чаадаеву»,  «Зимнее  утро»,  «19  октября»,  «К  морю»,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»И.И.Пущину», «Няне»)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Лирика петербургского периода. Проблема свободы, служения Родине в лирике Пушкина. («Во глубине сибирских руд», «Я памятник себе воздвиг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нерукотворный», «Туча», «Была пора: наш праздник молодой»)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Любовь как гармония душ в любовной лирике А.С.Пушкина. (К..», «Я вас любил: любовь еще, быть может», «Цветок», «Не пой, красавица, при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мне»..)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поэта и поэзии в лирике А.С.Пушкина. «Песнь о вещем Олеге», «Зимний вечер», «Пророк», «Эхо»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Раздумья о смысле жизни, о поэзии. «Бесы». Обучение анализу одного стихотворения.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Контрольная работа </w:t>
            </w:r>
            <w:r>
              <w:rPr>
                <w:rFonts w:eastAsia="Times New Roman"/>
                <w:sz w:val="20"/>
                <w:szCs w:val="20"/>
              </w:rPr>
              <w:t>по романтической лирике начала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XIX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века,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лирике А.С.Пушкина.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А.С.Пушкин. «Маленькие трагедии». «Моцарт и Сальери»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«Даль свободного романа» (История создания романа А.С.Пушкина «Евгений Онегин»). Комментированное чтение 1 главы.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«Они сошлись. Вода и камень…» ( Онегин и Ленский).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«Татьяна, милая Татьяна!» Татьяна Ларина – нравственный идеал Пушкина. Татьяна и Ольга.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«А счастье было так возможно…» Эволюция взаимоотношений Татьяны и Онегина.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</w:tbl>
    <w:p w:rsidR="0065199B" w:rsidRDefault="0065199B">
      <w:pPr>
        <w:sectPr w:rsidR="0065199B">
          <w:pgSz w:w="16840" w:h="11906" w:orient="landscape"/>
          <w:pgMar w:top="973" w:right="1098" w:bottom="386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3180"/>
        <w:gridCol w:w="860"/>
      </w:tblGrid>
      <w:tr w:rsidR="0065199B">
        <w:trPr>
          <w:trHeight w:val="23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«Там некогда гулял и я…» Автор как идейно-композиционный центр романа.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«Евгений Онегин» как энциклопедия русской жизни.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63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Р.Р.«Здесь его чувства,  понятия,  идеалы…» Пушкинский роман в  зеркале  критики. Подготовка  к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сочинению</w:t>
            </w:r>
            <w:r>
              <w:rPr>
                <w:rFonts w:eastAsia="Times New Roman"/>
                <w:sz w:val="20"/>
                <w:szCs w:val="20"/>
              </w:rPr>
              <w:t xml:space="preserve"> по роману А.Пушкина  «Евгений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Онегин».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Поэма А.С.Пушкина «Кавказский пленник»».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Мотив вольности и одиночества в лирике М.Ю.Лермонтова («Нет, я не Байрон, я другой…», «Молитва», «Парус», «И скучно и грустно», «Бородино»,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«Тучи», «Утес», «Выхожу один я на дорогу»).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 поэта-пророка в лирике поэта. «Смерть поэта», «Пророк», «Я жить хочу…»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Эпоха безвременья в лирике М.Ю.Лермонтова («Дума», Предсказание», «Родина», «Узник», «Листок»).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«Герой нашего времени» - первый психологический роман в русской литературе.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Загадки образа Печорина в главах «Бэла» и «Максим Максимыч».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«Журнал Печорина» как средство самораскрытия его характера.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7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40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«Душа Печорина не каменистая почва…»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33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М.Ю.Лермонтов Поэма «Мцыри»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33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Контрольная работа </w:t>
            </w:r>
            <w:r>
              <w:rPr>
                <w:rFonts w:eastAsia="Times New Roman"/>
                <w:sz w:val="20"/>
                <w:szCs w:val="20"/>
              </w:rPr>
              <w:t>по творчеству М.Ю.Лермонтова.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«Хочется… показать хотя с одного боку всю Русь…» Слово о Н.В.Гоголе. Замысел «Мертвых душ».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«Эти ничтожные люди». Образы помещиков в «Мертвых душах»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«Мертвая жизнь». Образ города в поэме «Мертвые души».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</w:tr>
    </w:tbl>
    <w:p w:rsidR="0065199B" w:rsidRDefault="0065199B">
      <w:pPr>
        <w:sectPr w:rsidR="0065199B">
          <w:pgSz w:w="16840" w:h="11906" w:orient="landscape"/>
          <w:pgMar w:top="973" w:right="1098" w:bottom="527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3180"/>
        <w:gridCol w:w="860"/>
      </w:tblGrid>
      <w:tr w:rsidR="0065199B">
        <w:trPr>
          <w:trHeight w:val="23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55-</w:t>
            </w:r>
          </w:p>
        </w:tc>
        <w:tc>
          <w:tcPr>
            <w:tcW w:w="1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Пороки чиновничества в поэме «Мертвые души»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Чичиков как новый герой эпохи и как антигерой.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Р.Р. Поэма в оценке критики. Подготовка к сочинению.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Н.В.Гоголь. Повесть «Шинель»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Поэзия А.К.Толстого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Р.Р.Подготовка к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сочинению-ответу</w:t>
            </w:r>
            <w:r>
              <w:rPr>
                <w:rFonts w:eastAsia="Times New Roman"/>
                <w:sz w:val="20"/>
                <w:szCs w:val="20"/>
              </w:rPr>
              <w:t xml:space="preserve"> на проблемный вопрос «В чем особенности изображения внутреннего мира героев русской литературы XIX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века»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4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Русская литература 20 века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65199B">
        <w:trPr>
          <w:trHeight w:val="20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Русская поэзия Серебряного века. Высокие идеалы и предчувствие перемен в лирике А.А.Блока.(«После грозы», «Девушка пела в церковном хоре»)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Особенности поэзии А.А.Ахматовой. «Родная земля»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О.Э Мандельштам «Бессонница. Гомер. Тугие паруса»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Поэты 20-50 годов 20 века Б.Л.Пастернак «Во всем мне хочется дойти до самой сути», Н.А.Заболоцкий «Я воспитан природой суровой», Д.Хармс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«Миллион», Н.М.Олейников «Родная деревня»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Судьба человека и судьба Родины в рассказе М.А.Шолохова.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Автор и рассказчик в рассказе «Судьба человека».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В.В.Быков «Обелиск». Анализ произведения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  <w:tr w:rsidR="0065199B">
        <w:trPr>
          <w:trHeight w:val="21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Поэзия Е.А.Евтушенко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Творчество В.С.Высоцкого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Б.Ш. Окуджава. О взаимоотношениях человека и природы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Картины послевоенной деревни в рассказе А.И.Солженицына «Матренин двор».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 праведницы в рассказе «Матренин двор».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Творчество В.В.Набокова »Машенька»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</w:tbl>
    <w:p w:rsidR="0065199B" w:rsidRDefault="0065199B">
      <w:pPr>
        <w:sectPr w:rsidR="0065199B">
          <w:pgSz w:w="16840" w:h="11906" w:orient="landscape"/>
          <w:pgMar w:top="973" w:right="1098" w:bottom="386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3180"/>
        <w:gridCol w:w="860"/>
      </w:tblGrid>
      <w:tr w:rsidR="0065199B">
        <w:trPr>
          <w:trHeight w:val="23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рассказа В.М.Шукшина «Мастер»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 народов России. Расул Гамзатов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Зачетное занятие по русской лирике XX века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9"/>
                <w:szCs w:val="19"/>
              </w:rPr>
            </w:pP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4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Зарубежная литература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65199B">
        <w:trPr>
          <w:trHeight w:val="2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«Божественная комедия» Данте Алигьери.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Гуманизм эпохи Возрождения. В.Шекспир «Ромео и Джульетта». Одиночество Гамлета в его конфликте с реальным миром в трагедии У.Шекспира.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Трагизм любви Гамлета и Офелии.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40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4"/>
                <w:szCs w:val="24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Ж. Мольер «Мещанин во дворянстве»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Поиски справедливости и смысла жизни в философской трагедии И.В.Гете «Фауст».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Американский писатель Э.По. Рассказ «Золотой жук»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О.Уайльд «Преданный друг»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Э.М.Ремарк. Роман «Три товарища»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Педагогическая поэма Б Кауфмана «Вверх по лестнице, ведущей вниз»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Ф. Бёрнетт «Свет во тьме»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Дж.Г.Байрон. Стихотворение «Душа моя мрачна. Скорей, певец, скорей»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100-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Поэма Дж.Г.Байрона »Паломничество Чайльд Гарольда»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65199B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20"/>
                <w:szCs w:val="20"/>
              </w:rPr>
            </w:pPr>
          </w:p>
        </w:tc>
      </w:tr>
      <w:tr w:rsidR="0065199B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7"/>
                <w:szCs w:val="17"/>
              </w:rPr>
            </w:pPr>
          </w:p>
        </w:tc>
      </w:tr>
      <w:tr w:rsidR="0065199B">
        <w:trPr>
          <w:trHeight w:val="2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102.</w:t>
            </w:r>
          </w:p>
        </w:tc>
        <w:tc>
          <w:tcPr>
            <w:tcW w:w="1318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Подведение итогов года. Литература для чтения летом.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5199B" w:rsidRDefault="001700A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5199B">
        <w:trPr>
          <w:trHeight w:val="2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1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99B" w:rsidRDefault="0065199B">
            <w:pPr>
              <w:rPr>
                <w:sz w:val="18"/>
                <w:szCs w:val="18"/>
              </w:rPr>
            </w:pPr>
          </w:p>
        </w:tc>
      </w:tr>
    </w:tbl>
    <w:p w:rsidR="0065199B" w:rsidRDefault="0065199B">
      <w:pPr>
        <w:sectPr w:rsidR="0065199B">
          <w:pgSz w:w="16840" w:h="11906" w:orient="landscape"/>
          <w:pgMar w:top="973" w:right="1098" w:bottom="376" w:left="1020" w:header="0" w:footer="0" w:gutter="0"/>
          <w:cols w:space="720" w:equalWidth="0">
            <w:col w:w="14720"/>
          </w:cols>
        </w:sectPr>
      </w:pPr>
    </w:p>
    <w:p w:rsidR="001700A2" w:rsidRDefault="001700A2"/>
    <w:sectPr w:rsidR="001700A2">
      <w:pgSz w:w="16840" w:h="11906" w:orient="landscape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665" w:rsidRDefault="00203665" w:rsidP="00D47D68">
      <w:r>
        <w:separator/>
      </w:r>
    </w:p>
  </w:endnote>
  <w:endnote w:type="continuationSeparator" w:id="0">
    <w:p w:rsidR="00203665" w:rsidRDefault="00203665" w:rsidP="00D4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665" w:rsidRDefault="00203665" w:rsidP="00D47D68">
      <w:r>
        <w:separator/>
      </w:r>
    </w:p>
  </w:footnote>
  <w:footnote w:type="continuationSeparator" w:id="0">
    <w:p w:rsidR="00203665" w:rsidRDefault="00203665" w:rsidP="00D4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B8B8D97E"/>
    <w:lvl w:ilvl="0" w:tplc="36945464">
      <w:start w:val="1"/>
      <w:numFmt w:val="bullet"/>
      <w:lvlText w:val="-"/>
      <w:lvlJc w:val="left"/>
    </w:lvl>
    <w:lvl w:ilvl="1" w:tplc="ED6CD968">
      <w:numFmt w:val="decimal"/>
      <w:lvlText w:val=""/>
      <w:lvlJc w:val="left"/>
    </w:lvl>
    <w:lvl w:ilvl="2" w:tplc="0CE87D2C">
      <w:numFmt w:val="decimal"/>
      <w:lvlText w:val=""/>
      <w:lvlJc w:val="left"/>
    </w:lvl>
    <w:lvl w:ilvl="3" w:tplc="8F8ED4DE">
      <w:numFmt w:val="decimal"/>
      <w:lvlText w:val=""/>
      <w:lvlJc w:val="left"/>
    </w:lvl>
    <w:lvl w:ilvl="4" w:tplc="D05029F8">
      <w:numFmt w:val="decimal"/>
      <w:lvlText w:val=""/>
      <w:lvlJc w:val="left"/>
    </w:lvl>
    <w:lvl w:ilvl="5" w:tplc="6E2AC95A">
      <w:numFmt w:val="decimal"/>
      <w:lvlText w:val=""/>
      <w:lvlJc w:val="left"/>
    </w:lvl>
    <w:lvl w:ilvl="6" w:tplc="065AE2B2">
      <w:numFmt w:val="decimal"/>
      <w:lvlText w:val=""/>
      <w:lvlJc w:val="left"/>
    </w:lvl>
    <w:lvl w:ilvl="7" w:tplc="87C89EEC">
      <w:numFmt w:val="decimal"/>
      <w:lvlText w:val=""/>
      <w:lvlJc w:val="left"/>
    </w:lvl>
    <w:lvl w:ilvl="8" w:tplc="42120EB8">
      <w:numFmt w:val="decimal"/>
      <w:lvlText w:val=""/>
      <w:lvlJc w:val="left"/>
    </w:lvl>
  </w:abstractNum>
  <w:abstractNum w:abstractNumId="1">
    <w:nsid w:val="00000124"/>
    <w:multiLevelType w:val="hybridMultilevel"/>
    <w:tmpl w:val="EDCA04BE"/>
    <w:lvl w:ilvl="0" w:tplc="4EF6A6DC">
      <w:start w:val="1"/>
      <w:numFmt w:val="bullet"/>
      <w:lvlText w:val="В"/>
      <w:lvlJc w:val="left"/>
    </w:lvl>
    <w:lvl w:ilvl="1" w:tplc="D5F0D5EC">
      <w:numFmt w:val="decimal"/>
      <w:lvlText w:val=""/>
      <w:lvlJc w:val="left"/>
    </w:lvl>
    <w:lvl w:ilvl="2" w:tplc="5FF4741E">
      <w:numFmt w:val="decimal"/>
      <w:lvlText w:val=""/>
      <w:lvlJc w:val="left"/>
    </w:lvl>
    <w:lvl w:ilvl="3" w:tplc="28A2536C">
      <w:numFmt w:val="decimal"/>
      <w:lvlText w:val=""/>
      <w:lvlJc w:val="left"/>
    </w:lvl>
    <w:lvl w:ilvl="4" w:tplc="AB345B2C">
      <w:numFmt w:val="decimal"/>
      <w:lvlText w:val=""/>
      <w:lvlJc w:val="left"/>
    </w:lvl>
    <w:lvl w:ilvl="5" w:tplc="3CE8F004">
      <w:numFmt w:val="decimal"/>
      <w:lvlText w:val=""/>
      <w:lvlJc w:val="left"/>
    </w:lvl>
    <w:lvl w:ilvl="6" w:tplc="703ABD76">
      <w:numFmt w:val="decimal"/>
      <w:lvlText w:val=""/>
      <w:lvlJc w:val="left"/>
    </w:lvl>
    <w:lvl w:ilvl="7" w:tplc="F3628AF0">
      <w:numFmt w:val="decimal"/>
      <w:lvlText w:val=""/>
      <w:lvlJc w:val="left"/>
    </w:lvl>
    <w:lvl w:ilvl="8" w:tplc="99EA1406">
      <w:numFmt w:val="decimal"/>
      <w:lvlText w:val=""/>
      <w:lvlJc w:val="left"/>
    </w:lvl>
  </w:abstractNum>
  <w:abstractNum w:abstractNumId="2">
    <w:nsid w:val="00000BB3"/>
    <w:multiLevelType w:val="hybridMultilevel"/>
    <w:tmpl w:val="4A6EE2E4"/>
    <w:lvl w:ilvl="0" w:tplc="D5EC40A2">
      <w:start w:val="1"/>
      <w:numFmt w:val="decimal"/>
      <w:lvlText w:val="%1."/>
      <w:lvlJc w:val="left"/>
    </w:lvl>
    <w:lvl w:ilvl="1" w:tplc="EC2612C0">
      <w:numFmt w:val="decimal"/>
      <w:lvlText w:val=""/>
      <w:lvlJc w:val="left"/>
    </w:lvl>
    <w:lvl w:ilvl="2" w:tplc="A3209196">
      <w:numFmt w:val="decimal"/>
      <w:lvlText w:val=""/>
      <w:lvlJc w:val="left"/>
    </w:lvl>
    <w:lvl w:ilvl="3" w:tplc="9BB027CC">
      <w:numFmt w:val="decimal"/>
      <w:lvlText w:val=""/>
      <w:lvlJc w:val="left"/>
    </w:lvl>
    <w:lvl w:ilvl="4" w:tplc="4B741A32">
      <w:numFmt w:val="decimal"/>
      <w:lvlText w:val=""/>
      <w:lvlJc w:val="left"/>
    </w:lvl>
    <w:lvl w:ilvl="5" w:tplc="722EBE5C">
      <w:numFmt w:val="decimal"/>
      <w:lvlText w:val=""/>
      <w:lvlJc w:val="left"/>
    </w:lvl>
    <w:lvl w:ilvl="6" w:tplc="7E1A0F1C">
      <w:numFmt w:val="decimal"/>
      <w:lvlText w:val=""/>
      <w:lvlJc w:val="left"/>
    </w:lvl>
    <w:lvl w:ilvl="7" w:tplc="E11CA028">
      <w:numFmt w:val="decimal"/>
      <w:lvlText w:val=""/>
      <w:lvlJc w:val="left"/>
    </w:lvl>
    <w:lvl w:ilvl="8" w:tplc="9078CB72">
      <w:numFmt w:val="decimal"/>
      <w:lvlText w:val=""/>
      <w:lvlJc w:val="left"/>
    </w:lvl>
  </w:abstractNum>
  <w:abstractNum w:abstractNumId="3">
    <w:nsid w:val="00000F3E"/>
    <w:multiLevelType w:val="hybridMultilevel"/>
    <w:tmpl w:val="AD90234E"/>
    <w:lvl w:ilvl="0" w:tplc="E45E9150">
      <w:start w:val="8"/>
      <w:numFmt w:val="decimal"/>
      <w:lvlText w:val="%1."/>
      <w:lvlJc w:val="left"/>
    </w:lvl>
    <w:lvl w:ilvl="1" w:tplc="4A4218A4">
      <w:numFmt w:val="decimal"/>
      <w:lvlText w:val=""/>
      <w:lvlJc w:val="left"/>
    </w:lvl>
    <w:lvl w:ilvl="2" w:tplc="915271B6">
      <w:numFmt w:val="decimal"/>
      <w:lvlText w:val=""/>
      <w:lvlJc w:val="left"/>
    </w:lvl>
    <w:lvl w:ilvl="3" w:tplc="B8F04828">
      <w:numFmt w:val="decimal"/>
      <w:lvlText w:val=""/>
      <w:lvlJc w:val="left"/>
    </w:lvl>
    <w:lvl w:ilvl="4" w:tplc="8164784C">
      <w:numFmt w:val="decimal"/>
      <w:lvlText w:val=""/>
      <w:lvlJc w:val="left"/>
    </w:lvl>
    <w:lvl w:ilvl="5" w:tplc="7A440AEE">
      <w:numFmt w:val="decimal"/>
      <w:lvlText w:val=""/>
      <w:lvlJc w:val="left"/>
    </w:lvl>
    <w:lvl w:ilvl="6" w:tplc="B8042408">
      <w:numFmt w:val="decimal"/>
      <w:lvlText w:val=""/>
      <w:lvlJc w:val="left"/>
    </w:lvl>
    <w:lvl w:ilvl="7" w:tplc="A768C3A4">
      <w:numFmt w:val="decimal"/>
      <w:lvlText w:val=""/>
      <w:lvlJc w:val="left"/>
    </w:lvl>
    <w:lvl w:ilvl="8" w:tplc="1FFE9A3E">
      <w:numFmt w:val="decimal"/>
      <w:lvlText w:val=""/>
      <w:lvlJc w:val="left"/>
    </w:lvl>
  </w:abstractNum>
  <w:abstractNum w:abstractNumId="4">
    <w:nsid w:val="000012DB"/>
    <w:multiLevelType w:val="hybridMultilevel"/>
    <w:tmpl w:val="10444D0C"/>
    <w:lvl w:ilvl="0" w:tplc="2736B98A">
      <w:start w:val="1"/>
      <w:numFmt w:val="bullet"/>
      <w:lvlText w:val="-"/>
      <w:lvlJc w:val="left"/>
    </w:lvl>
    <w:lvl w:ilvl="1" w:tplc="58FAC908">
      <w:numFmt w:val="decimal"/>
      <w:lvlText w:val=""/>
      <w:lvlJc w:val="left"/>
    </w:lvl>
    <w:lvl w:ilvl="2" w:tplc="D9C4CB38">
      <w:numFmt w:val="decimal"/>
      <w:lvlText w:val=""/>
      <w:lvlJc w:val="left"/>
    </w:lvl>
    <w:lvl w:ilvl="3" w:tplc="CEC28834">
      <w:numFmt w:val="decimal"/>
      <w:lvlText w:val=""/>
      <w:lvlJc w:val="left"/>
    </w:lvl>
    <w:lvl w:ilvl="4" w:tplc="C45C918E">
      <w:numFmt w:val="decimal"/>
      <w:lvlText w:val=""/>
      <w:lvlJc w:val="left"/>
    </w:lvl>
    <w:lvl w:ilvl="5" w:tplc="8938C1C4">
      <w:numFmt w:val="decimal"/>
      <w:lvlText w:val=""/>
      <w:lvlJc w:val="left"/>
    </w:lvl>
    <w:lvl w:ilvl="6" w:tplc="F41A1472">
      <w:numFmt w:val="decimal"/>
      <w:lvlText w:val=""/>
      <w:lvlJc w:val="left"/>
    </w:lvl>
    <w:lvl w:ilvl="7" w:tplc="98C09E66">
      <w:numFmt w:val="decimal"/>
      <w:lvlText w:val=""/>
      <w:lvlJc w:val="left"/>
    </w:lvl>
    <w:lvl w:ilvl="8" w:tplc="5F18949C">
      <w:numFmt w:val="decimal"/>
      <w:lvlText w:val=""/>
      <w:lvlJc w:val="left"/>
    </w:lvl>
  </w:abstractNum>
  <w:abstractNum w:abstractNumId="5">
    <w:nsid w:val="0000153C"/>
    <w:multiLevelType w:val="hybridMultilevel"/>
    <w:tmpl w:val="A970BEA2"/>
    <w:lvl w:ilvl="0" w:tplc="F7BCA2AA">
      <w:start w:val="1"/>
      <w:numFmt w:val="bullet"/>
      <w:lvlText w:val="-"/>
      <w:lvlJc w:val="left"/>
    </w:lvl>
    <w:lvl w:ilvl="1" w:tplc="E4EA6106">
      <w:numFmt w:val="decimal"/>
      <w:lvlText w:val=""/>
      <w:lvlJc w:val="left"/>
    </w:lvl>
    <w:lvl w:ilvl="2" w:tplc="AAF4D314">
      <w:numFmt w:val="decimal"/>
      <w:lvlText w:val=""/>
      <w:lvlJc w:val="left"/>
    </w:lvl>
    <w:lvl w:ilvl="3" w:tplc="46A81DF4">
      <w:numFmt w:val="decimal"/>
      <w:lvlText w:val=""/>
      <w:lvlJc w:val="left"/>
    </w:lvl>
    <w:lvl w:ilvl="4" w:tplc="73AE342C">
      <w:numFmt w:val="decimal"/>
      <w:lvlText w:val=""/>
      <w:lvlJc w:val="left"/>
    </w:lvl>
    <w:lvl w:ilvl="5" w:tplc="E9E8F8A4">
      <w:numFmt w:val="decimal"/>
      <w:lvlText w:val=""/>
      <w:lvlJc w:val="left"/>
    </w:lvl>
    <w:lvl w:ilvl="6" w:tplc="5DD42010">
      <w:numFmt w:val="decimal"/>
      <w:lvlText w:val=""/>
      <w:lvlJc w:val="left"/>
    </w:lvl>
    <w:lvl w:ilvl="7" w:tplc="75B28FCE">
      <w:numFmt w:val="decimal"/>
      <w:lvlText w:val=""/>
      <w:lvlJc w:val="left"/>
    </w:lvl>
    <w:lvl w:ilvl="8" w:tplc="6A92F5D6">
      <w:numFmt w:val="decimal"/>
      <w:lvlText w:val=""/>
      <w:lvlJc w:val="left"/>
    </w:lvl>
  </w:abstractNum>
  <w:abstractNum w:abstractNumId="6">
    <w:nsid w:val="00001547"/>
    <w:multiLevelType w:val="hybridMultilevel"/>
    <w:tmpl w:val="E974AC50"/>
    <w:lvl w:ilvl="0" w:tplc="E2E87BD4">
      <w:start w:val="1"/>
      <w:numFmt w:val="bullet"/>
      <w:lvlText w:val="Ф."/>
      <w:lvlJc w:val="left"/>
    </w:lvl>
    <w:lvl w:ilvl="1" w:tplc="D1EA7C28">
      <w:numFmt w:val="decimal"/>
      <w:lvlText w:val=""/>
      <w:lvlJc w:val="left"/>
    </w:lvl>
    <w:lvl w:ilvl="2" w:tplc="7BDACBE4">
      <w:numFmt w:val="decimal"/>
      <w:lvlText w:val=""/>
      <w:lvlJc w:val="left"/>
    </w:lvl>
    <w:lvl w:ilvl="3" w:tplc="6AEECE9A">
      <w:numFmt w:val="decimal"/>
      <w:lvlText w:val=""/>
      <w:lvlJc w:val="left"/>
    </w:lvl>
    <w:lvl w:ilvl="4" w:tplc="7688C274">
      <w:numFmt w:val="decimal"/>
      <w:lvlText w:val=""/>
      <w:lvlJc w:val="left"/>
    </w:lvl>
    <w:lvl w:ilvl="5" w:tplc="7ADCBDE4">
      <w:numFmt w:val="decimal"/>
      <w:lvlText w:val=""/>
      <w:lvlJc w:val="left"/>
    </w:lvl>
    <w:lvl w:ilvl="6" w:tplc="76B2F16A">
      <w:numFmt w:val="decimal"/>
      <w:lvlText w:val=""/>
      <w:lvlJc w:val="left"/>
    </w:lvl>
    <w:lvl w:ilvl="7" w:tplc="EF60E34E">
      <w:numFmt w:val="decimal"/>
      <w:lvlText w:val=""/>
      <w:lvlJc w:val="left"/>
    </w:lvl>
    <w:lvl w:ilvl="8" w:tplc="D6B8D624">
      <w:numFmt w:val="decimal"/>
      <w:lvlText w:val=""/>
      <w:lvlJc w:val="left"/>
    </w:lvl>
  </w:abstractNum>
  <w:abstractNum w:abstractNumId="7">
    <w:nsid w:val="00002EA6"/>
    <w:multiLevelType w:val="hybridMultilevel"/>
    <w:tmpl w:val="81DA1718"/>
    <w:lvl w:ilvl="0" w:tplc="662E7302">
      <w:start w:val="1"/>
      <w:numFmt w:val="bullet"/>
      <w:lvlText w:val="-"/>
      <w:lvlJc w:val="left"/>
    </w:lvl>
    <w:lvl w:ilvl="1" w:tplc="B58681BC">
      <w:numFmt w:val="decimal"/>
      <w:lvlText w:val=""/>
      <w:lvlJc w:val="left"/>
    </w:lvl>
    <w:lvl w:ilvl="2" w:tplc="A808C212">
      <w:numFmt w:val="decimal"/>
      <w:lvlText w:val=""/>
      <w:lvlJc w:val="left"/>
    </w:lvl>
    <w:lvl w:ilvl="3" w:tplc="D8502AC4">
      <w:numFmt w:val="decimal"/>
      <w:lvlText w:val=""/>
      <w:lvlJc w:val="left"/>
    </w:lvl>
    <w:lvl w:ilvl="4" w:tplc="01928F6A">
      <w:numFmt w:val="decimal"/>
      <w:lvlText w:val=""/>
      <w:lvlJc w:val="left"/>
    </w:lvl>
    <w:lvl w:ilvl="5" w:tplc="4DF0635C">
      <w:numFmt w:val="decimal"/>
      <w:lvlText w:val=""/>
      <w:lvlJc w:val="left"/>
    </w:lvl>
    <w:lvl w:ilvl="6" w:tplc="36780E86">
      <w:numFmt w:val="decimal"/>
      <w:lvlText w:val=""/>
      <w:lvlJc w:val="left"/>
    </w:lvl>
    <w:lvl w:ilvl="7" w:tplc="780271F8">
      <w:numFmt w:val="decimal"/>
      <w:lvlText w:val=""/>
      <w:lvlJc w:val="left"/>
    </w:lvl>
    <w:lvl w:ilvl="8" w:tplc="D8167D00">
      <w:numFmt w:val="decimal"/>
      <w:lvlText w:val=""/>
      <w:lvlJc w:val="left"/>
    </w:lvl>
  </w:abstractNum>
  <w:abstractNum w:abstractNumId="8">
    <w:nsid w:val="0000305E"/>
    <w:multiLevelType w:val="hybridMultilevel"/>
    <w:tmpl w:val="A52624DE"/>
    <w:lvl w:ilvl="0" w:tplc="A2563BD2">
      <w:start w:val="1"/>
      <w:numFmt w:val="decimal"/>
      <w:lvlText w:val="%1."/>
      <w:lvlJc w:val="left"/>
    </w:lvl>
    <w:lvl w:ilvl="1" w:tplc="5030B3E0">
      <w:numFmt w:val="decimal"/>
      <w:lvlText w:val=""/>
      <w:lvlJc w:val="left"/>
    </w:lvl>
    <w:lvl w:ilvl="2" w:tplc="34D071B0">
      <w:numFmt w:val="decimal"/>
      <w:lvlText w:val=""/>
      <w:lvlJc w:val="left"/>
    </w:lvl>
    <w:lvl w:ilvl="3" w:tplc="F4563DDE">
      <w:numFmt w:val="decimal"/>
      <w:lvlText w:val=""/>
      <w:lvlJc w:val="left"/>
    </w:lvl>
    <w:lvl w:ilvl="4" w:tplc="F190AECA">
      <w:numFmt w:val="decimal"/>
      <w:lvlText w:val=""/>
      <w:lvlJc w:val="left"/>
    </w:lvl>
    <w:lvl w:ilvl="5" w:tplc="1026BDD4">
      <w:numFmt w:val="decimal"/>
      <w:lvlText w:val=""/>
      <w:lvlJc w:val="left"/>
    </w:lvl>
    <w:lvl w:ilvl="6" w:tplc="1E6EA604">
      <w:numFmt w:val="decimal"/>
      <w:lvlText w:val=""/>
      <w:lvlJc w:val="left"/>
    </w:lvl>
    <w:lvl w:ilvl="7" w:tplc="6002A534">
      <w:numFmt w:val="decimal"/>
      <w:lvlText w:val=""/>
      <w:lvlJc w:val="left"/>
    </w:lvl>
    <w:lvl w:ilvl="8" w:tplc="55FE4886">
      <w:numFmt w:val="decimal"/>
      <w:lvlText w:val=""/>
      <w:lvlJc w:val="left"/>
    </w:lvl>
  </w:abstractNum>
  <w:abstractNum w:abstractNumId="9">
    <w:nsid w:val="0000390C"/>
    <w:multiLevelType w:val="hybridMultilevel"/>
    <w:tmpl w:val="953EE0D2"/>
    <w:lvl w:ilvl="0" w:tplc="9658557C">
      <w:start w:val="2"/>
      <w:numFmt w:val="decimal"/>
      <w:lvlText w:val="%1."/>
      <w:lvlJc w:val="left"/>
    </w:lvl>
    <w:lvl w:ilvl="1" w:tplc="CC1AB3D2">
      <w:numFmt w:val="decimal"/>
      <w:lvlText w:val=""/>
      <w:lvlJc w:val="left"/>
    </w:lvl>
    <w:lvl w:ilvl="2" w:tplc="0B6A65DE">
      <w:numFmt w:val="decimal"/>
      <w:lvlText w:val=""/>
      <w:lvlJc w:val="left"/>
    </w:lvl>
    <w:lvl w:ilvl="3" w:tplc="8EF0F046">
      <w:numFmt w:val="decimal"/>
      <w:lvlText w:val=""/>
      <w:lvlJc w:val="left"/>
    </w:lvl>
    <w:lvl w:ilvl="4" w:tplc="55C85D5E">
      <w:numFmt w:val="decimal"/>
      <w:lvlText w:val=""/>
      <w:lvlJc w:val="left"/>
    </w:lvl>
    <w:lvl w:ilvl="5" w:tplc="51942E52">
      <w:numFmt w:val="decimal"/>
      <w:lvlText w:val=""/>
      <w:lvlJc w:val="left"/>
    </w:lvl>
    <w:lvl w:ilvl="6" w:tplc="82940032">
      <w:numFmt w:val="decimal"/>
      <w:lvlText w:val=""/>
      <w:lvlJc w:val="left"/>
    </w:lvl>
    <w:lvl w:ilvl="7" w:tplc="D3667596">
      <w:numFmt w:val="decimal"/>
      <w:lvlText w:val=""/>
      <w:lvlJc w:val="left"/>
    </w:lvl>
    <w:lvl w:ilvl="8" w:tplc="738A0A3A">
      <w:numFmt w:val="decimal"/>
      <w:lvlText w:val=""/>
      <w:lvlJc w:val="left"/>
    </w:lvl>
  </w:abstractNum>
  <w:abstractNum w:abstractNumId="10">
    <w:nsid w:val="0000440D"/>
    <w:multiLevelType w:val="hybridMultilevel"/>
    <w:tmpl w:val="8FB490E2"/>
    <w:lvl w:ilvl="0" w:tplc="D6E0EC9A">
      <w:start w:val="1"/>
      <w:numFmt w:val="bullet"/>
      <w:lvlText w:val="В"/>
      <w:lvlJc w:val="left"/>
    </w:lvl>
    <w:lvl w:ilvl="1" w:tplc="968E29A2">
      <w:numFmt w:val="decimal"/>
      <w:lvlText w:val=""/>
      <w:lvlJc w:val="left"/>
    </w:lvl>
    <w:lvl w:ilvl="2" w:tplc="7C5A2D4E">
      <w:numFmt w:val="decimal"/>
      <w:lvlText w:val=""/>
      <w:lvlJc w:val="left"/>
    </w:lvl>
    <w:lvl w:ilvl="3" w:tplc="6E844870">
      <w:numFmt w:val="decimal"/>
      <w:lvlText w:val=""/>
      <w:lvlJc w:val="left"/>
    </w:lvl>
    <w:lvl w:ilvl="4" w:tplc="860C231C">
      <w:numFmt w:val="decimal"/>
      <w:lvlText w:val=""/>
      <w:lvlJc w:val="left"/>
    </w:lvl>
    <w:lvl w:ilvl="5" w:tplc="737E2A98">
      <w:numFmt w:val="decimal"/>
      <w:lvlText w:val=""/>
      <w:lvlJc w:val="left"/>
    </w:lvl>
    <w:lvl w:ilvl="6" w:tplc="69E4EA50">
      <w:numFmt w:val="decimal"/>
      <w:lvlText w:val=""/>
      <w:lvlJc w:val="left"/>
    </w:lvl>
    <w:lvl w:ilvl="7" w:tplc="8444BC32">
      <w:numFmt w:val="decimal"/>
      <w:lvlText w:val=""/>
      <w:lvlJc w:val="left"/>
    </w:lvl>
    <w:lvl w:ilvl="8" w:tplc="5438689A">
      <w:numFmt w:val="decimal"/>
      <w:lvlText w:val=""/>
      <w:lvlJc w:val="left"/>
    </w:lvl>
  </w:abstractNum>
  <w:abstractNum w:abstractNumId="11">
    <w:nsid w:val="0000491C"/>
    <w:multiLevelType w:val="hybridMultilevel"/>
    <w:tmpl w:val="3A3ED0D8"/>
    <w:lvl w:ilvl="0" w:tplc="652E320C">
      <w:start w:val="1"/>
      <w:numFmt w:val="bullet"/>
      <w:lvlText w:val="В"/>
      <w:lvlJc w:val="left"/>
    </w:lvl>
    <w:lvl w:ilvl="1" w:tplc="75DAC8DE">
      <w:numFmt w:val="decimal"/>
      <w:lvlText w:val=""/>
      <w:lvlJc w:val="left"/>
    </w:lvl>
    <w:lvl w:ilvl="2" w:tplc="A3A81672">
      <w:numFmt w:val="decimal"/>
      <w:lvlText w:val=""/>
      <w:lvlJc w:val="left"/>
    </w:lvl>
    <w:lvl w:ilvl="3" w:tplc="97A89006">
      <w:numFmt w:val="decimal"/>
      <w:lvlText w:val=""/>
      <w:lvlJc w:val="left"/>
    </w:lvl>
    <w:lvl w:ilvl="4" w:tplc="CB7037B6">
      <w:numFmt w:val="decimal"/>
      <w:lvlText w:val=""/>
      <w:lvlJc w:val="left"/>
    </w:lvl>
    <w:lvl w:ilvl="5" w:tplc="BA20DE82">
      <w:numFmt w:val="decimal"/>
      <w:lvlText w:val=""/>
      <w:lvlJc w:val="left"/>
    </w:lvl>
    <w:lvl w:ilvl="6" w:tplc="9AF66E20">
      <w:numFmt w:val="decimal"/>
      <w:lvlText w:val=""/>
      <w:lvlJc w:val="left"/>
    </w:lvl>
    <w:lvl w:ilvl="7" w:tplc="19B0CAEA">
      <w:numFmt w:val="decimal"/>
      <w:lvlText w:val=""/>
      <w:lvlJc w:val="left"/>
    </w:lvl>
    <w:lvl w:ilvl="8" w:tplc="255217D8">
      <w:numFmt w:val="decimal"/>
      <w:lvlText w:val=""/>
      <w:lvlJc w:val="left"/>
    </w:lvl>
  </w:abstractNum>
  <w:abstractNum w:abstractNumId="12">
    <w:nsid w:val="00004D06"/>
    <w:multiLevelType w:val="hybridMultilevel"/>
    <w:tmpl w:val="16DAFF3E"/>
    <w:lvl w:ilvl="0" w:tplc="A72A90C6">
      <w:start w:val="1"/>
      <w:numFmt w:val="bullet"/>
      <w:lvlText w:val="Ж."/>
      <w:lvlJc w:val="left"/>
    </w:lvl>
    <w:lvl w:ilvl="1" w:tplc="63927062">
      <w:numFmt w:val="decimal"/>
      <w:lvlText w:val=""/>
      <w:lvlJc w:val="left"/>
    </w:lvl>
    <w:lvl w:ilvl="2" w:tplc="BB681114">
      <w:numFmt w:val="decimal"/>
      <w:lvlText w:val=""/>
      <w:lvlJc w:val="left"/>
    </w:lvl>
    <w:lvl w:ilvl="3" w:tplc="80B4D7B0">
      <w:numFmt w:val="decimal"/>
      <w:lvlText w:val=""/>
      <w:lvlJc w:val="left"/>
    </w:lvl>
    <w:lvl w:ilvl="4" w:tplc="3AA65066">
      <w:numFmt w:val="decimal"/>
      <w:lvlText w:val=""/>
      <w:lvlJc w:val="left"/>
    </w:lvl>
    <w:lvl w:ilvl="5" w:tplc="D4B4B43C">
      <w:numFmt w:val="decimal"/>
      <w:lvlText w:val=""/>
      <w:lvlJc w:val="left"/>
    </w:lvl>
    <w:lvl w:ilvl="6" w:tplc="0D60A202">
      <w:numFmt w:val="decimal"/>
      <w:lvlText w:val=""/>
      <w:lvlJc w:val="left"/>
    </w:lvl>
    <w:lvl w:ilvl="7" w:tplc="C7E8C0BC">
      <w:numFmt w:val="decimal"/>
      <w:lvlText w:val=""/>
      <w:lvlJc w:val="left"/>
    </w:lvl>
    <w:lvl w:ilvl="8" w:tplc="9342ADE0">
      <w:numFmt w:val="decimal"/>
      <w:lvlText w:val=""/>
      <w:lvlJc w:val="left"/>
    </w:lvl>
  </w:abstractNum>
  <w:abstractNum w:abstractNumId="13">
    <w:nsid w:val="00004DB7"/>
    <w:multiLevelType w:val="hybridMultilevel"/>
    <w:tmpl w:val="DA243D10"/>
    <w:lvl w:ilvl="0" w:tplc="1D1AC342">
      <w:start w:val="1"/>
      <w:numFmt w:val="bullet"/>
      <w:lvlText w:val="Б"/>
      <w:lvlJc w:val="left"/>
    </w:lvl>
    <w:lvl w:ilvl="1" w:tplc="484AA5F4">
      <w:numFmt w:val="decimal"/>
      <w:lvlText w:val=""/>
      <w:lvlJc w:val="left"/>
    </w:lvl>
    <w:lvl w:ilvl="2" w:tplc="15C21666">
      <w:numFmt w:val="decimal"/>
      <w:lvlText w:val=""/>
      <w:lvlJc w:val="left"/>
    </w:lvl>
    <w:lvl w:ilvl="3" w:tplc="B4EA2D66">
      <w:numFmt w:val="decimal"/>
      <w:lvlText w:val=""/>
      <w:lvlJc w:val="left"/>
    </w:lvl>
    <w:lvl w:ilvl="4" w:tplc="11F2F4CA">
      <w:numFmt w:val="decimal"/>
      <w:lvlText w:val=""/>
      <w:lvlJc w:val="left"/>
    </w:lvl>
    <w:lvl w:ilvl="5" w:tplc="B33A31C0">
      <w:numFmt w:val="decimal"/>
      <w:lvlText w:val=""/>
      <w:lvlJc w:val="left"/>
    </w:lvl>
    <w:lvl w:ilvl="6" w:tplc="05E0DC06">
      <w:numFmt w:val="decimal"/>
      <w:lvlText w:val=""/>
      <w:lvlJc w:val="left"/>
    </w:lvl>
    <w:lvl w:ilvl="7" w:tplc="78F614C4">
      <w:numFmt w:val="decimal"/>
      <w:lvlText w:val=""/>
      <w:lvlJc w:val="left"/>
    </w:lvl>
    <w:lvl w:ilvl="8" w:tplc="E70447AC">
      <w:numFmt w:val="decimal"/>
      <w:lvlText w:val=""/>
      <w:lvlJc w:val="left"/>
    </w:lvl>
  </w:abstractNum>
  <w:abstractNum w:abstractNumId="14">
    <w:nsid w:val="000054DE"/>
    <w:multiLevelType w:val="hybridMultilevel"/>
    <w:tmpl w:val="A460A096"/>
    <w:lvl w:ilvl="0" w:tplc="0E8A4264">
      <w:start w:val="3"/>
      <w:numFmt w:val="decimal"/>
      <w:lvlText w:val="%1."/>
      <w:lvlJc w:val="left"/>
    </w:lvl>
    <w:lvl w:ilvl="1" w:tplc="8850E81C">
      <w:numFmt w:val="decimal"/>
      <w:lvlText w:val=""/>
      <w:lvlJc w:val="left"/>
    </w:lvl>
    <w:lvl w:ilvl="2" w:tplc="3C5AAF6A">
      <w:numFmt w:val="decimal"/>
      <w:lvlText w:val=""/>
      <w:lvlJc w:val="left"/>
    </w:lvl>
    <w:lvl w:ilvl="3" w:tplc="226AC4CC">
      <w:numFmt w:val="decimal"/>
      <w:lvlText w:val=""/>
      <w:lvlJc w:val="left"/>
    </w:lvl>
    <w:lvl w:ilvl="4" w:tplc="56987D34">
      <w:numFmt w:val="decimal"/>
      <w:lvlText w:val=""/>
      <w:lvlJc w:val="left"/>
    </w:lvl>
    <w:lvl w:ilvl="5" w:tplc="DA72DE86">
      <w:numFmt w:val="decimal"/>
      <w:lvlText w:val=""/>
      <w:lvlJc w:val="left"/>
    </w:lvl>
    <w:lvl w:ilvl="6" w:tplc="69EA8EF6">
      <w:numFmt w:val="decimal"/>
      <w:lvlText w:val=""/>
      <w:lvlJc w:val="left"/>
    </w:lvl>
    <w:lvl w:ilvl="7" w:tplc="F7D8BDA0">
      <w:numFmt w:val="decimal"/>
      <w:lvlText w:val=""/>
      <w:lvlJc w:val="left"/>
    </w:lvl>
    <w:lvl w:ilvl="8" w:tplc="18AC0832">
      <w:numFmt w:val="decimal"/>
      <w:lvlText w:val=""/>
      <w:lvlJc w:val="left"/>
    </w:lvl>
  </w:abstractNum>
  <w:abstractNum w:abstractNumId="15">
    <w:nsid w:val="00007E87"/>
    <w:multiLevelType w:val="hybridMultilevel"/>
    <w:tmpl w:val="CC268834"/>
    <w:lvl w:ilvl="0" w:tplc="D8EA391E">
      <w:start w:val="1"/>
      <w:numFmt w:val="decimal"/>
      <w:lvlText w:val="%1."/>
      <w:lvlJc w:val="left"/>
    </w:lvl>
    <w:lvl w:ilvl="1" w:tplc="877AEF88">
      <w:numFmt w:val="decimal"/>
      <w:lvlText w:val=""/>
      <w:lvlJc w:val="left"/>
    </w:lvl>
    <w:lvl w:ilvl="2" w:tplc="FB2461B8">
      <w:numFmt w:val="decimal"/>
      <w:lvlText w:val=""/>
      <w:lvlJc w:val="left"/>
    </w:lvl>
    <w:lvl w:ilvl="3" w:tplc="6DBA06B0">
      <w:numFmt w:val="decimal"/>
      <w:lvlText w:val=""/>
      <w:lvlJc w:val="left"/>
    </w:lvl>
    <w:lvl w:ilvl="4" w:tplc="119ABE5E">
      <w:numFmt w:val="decimal"/>
      <w:lvlText w:val=""/>
      <w:lvlJc w:val="left"/>
    </w:lvl>
    <w:lvl w:ilvl="5" w:tplc="CB38B212">
      <w:numFmt w:val="decimal"/>
      <w:lvlText w:val=""/>
      <w:lvlJc w:val="left"/>
    </w:lvl>
    <w:lvl w:ilvl="6" w:tplc="F6F487BA">
      <w:numFmt w:val="decimal"/>
      <w:lvlText w:val=""/>
      <w:lvlJc w:val="left"/>
    </w:lvl>
    <w:lvl w:ilvl="7" w:tplc="88B646EE">
      <w:numFmt w:val="decimal"/>
      <w:lvlText w:val=""/>
      <w:lvlJc w:val="left"/>
    </w:lvl>
    <w:lvl w:ilvl="8" w:tplc="8CE6F3E0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9B"/>
    <w:rsid w:val="001700A2"/>
    <w:rsid w:val="00203665"/>
    <w:rsid w:val="005B7DF2"/>
    <w:rsid w:val="0065199B"/>
    <w:rsid w:val="00B25998"/>
    <w:rsid w:val="00D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69F37-1B34-4118-B4C8-957EC24D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5B7DF2"/>
    <w:rPr>
      <w:rFonts w:asciiTheme="minorHAnsi" w:hAnsiTheme="minorHAnsi" w:cstheme="minorBidi"/>
    </w:rPr>
  </w:style>
  <w:style w:type="table" w:customStyle="1" w:styleId="1">
    <w:name w:val="Сетка таблицы1"/>
    <w:basedOn w:val="a1"/>
    <w:next w:val="a5"/>
    <w:uiPriority w:val="59"/>
    <w:rsid w:val="00D47D6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47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47D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D68"/>
  </w:style>
  <w:style w:type="paragraph" w:styleId="a8">
    <w:name w:val="footer"/>
    <w:basedOn w:val="a"/>
    <w:link w:val="a9"/>
    <w:uiPriority w:val="99"/>
    <w:unhideWhenUsed/>
    <w:rsid w:val="00D47D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6336</Words>
  <Characters>36121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dcterms:created xsi:type="dcterms:W3CDTF">2020-02-29T12:30:00Z</dcterms:created>
  <dcterms:modified xsi:type="dcterms:W3CDTF">2020-03-01T09:10:00Z</dcterms:modified>
</cp:coreProperties>
</file>