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C01" w:rsidRPr="00C06C01" w:rsidRDefault="00C06C01" w:rsidP="00C0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C01">
        <w:rPr>
          <w:rFonts w:ascii="Times New Roman" w:eastAsia="Times New Roman" w:hAnsi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C06C01" w:rsidRPr="00C06C01" w:rsidRDefault="00C06C01" w:rsidP="00C0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C06C0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«Новоатьяловская средняя общеобразовательная школа»</w:t>
      </w:r>
    </w:p>
    <w:p w:rsidR="00C06C01" w:rsidRPr="00C06C01" w:rsidRDefault="00C06C01" w:rsidP="00C0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C01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17787BA" wp14:editId="619EA16B">
                <wp:simplePos x="0" y="0"/>
                <wp:positionH relativeFrom="column">
                  <wp:posOffset>137160</wp:posOffset>
                </wp:positionH>
                <wp:positionV relativeFrom="paragraph">
                  <wp:posOffset>14605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8E920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C06C01">
        <w:rPr>
          <w:rFonts w:ascii="Times New Roman" w:eastAsia="Times New Roman" w:hAnsi="Times New Roman"/>
          <w:sz w:val="24"/>
          <w:szCs w:val="24"/>
          <w:lang w:eastAsia="ru-RU"/>
        </w:rPr>
        <w:t xml:space="preserve">ул. Школьная, д. 20, с. Новоатьялово, Ялуторовский район, Тюменская область, 627050 </w:t>
      </w:r>
    </w:p>
    <w:p w:rsidR="00C06C01" w:rsidRPr="00C06C01" w:rsidRDefault="00C06C01" w:rsidP="00C0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C01">
        <w:rPr>
          <w:rFonts w:ascii="Times New Roman" w:eastAsia="Times New Roman" w:hAnsi="Times New Roman"/>
          <w:sz w:val="28"/>
          <w:szCs w:val="28"/>
          <w:lang w:eastAsia="ru-RU"/>
        </w:rPr>
        <w:t>тел./факс 8 (34535) 34-1-</w:t>
      </w:r>
      <w:proofErr w:type="gramStart"/>
      <w:r w:rsidRPr="00C06C01">
        <w:rPr>
          <w:rFonts w:ascii="Times New Roman" w:eastAsia="Times New Roman" w:hAnsi="Times New Roman"/>
          <w:sz w:val="28"/>
          <w:szCs w:val="28"/>
          <w:lang w:eastAsia="ru-RU"/>
        </w:rPr>
        <w:t xml:space="preserve">60,  </w:t>
      </w:r>
      <w:r w:rsidRPr="00C06C01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C06C0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06C01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proofErr w:type="gramEnd"/>
      <w:r w:rsidRPr="00C06C01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: </w:t>
      </w:r>
      <w:hyperlink r:id="rId6" w:history="1">
        <w:r w:rsidRPr="00C06C0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novoat</w:t>
        </w:r>
        <w:r w:rsidRPr="00C06C0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_</w:t>
        </w:r>
        <w:r w:rsidRPr="00C06C0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school</w:t>
        </w:r>
        <w:r w:rsidRPr="00C06C0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C06C0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inbox</w:t>
        </w:r>
        <w:r w:rsidRPr="00C06C0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06C01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06C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06C01" w:rsidRPr="00C06C01" w:rsidRDefault="00C06C01" w:rsidP="00C0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C01">
        <w:rPr>
          <w:rFonts w:ascii="Times New Roman" w:eastAsia="Times New Roman" w:hAnsi="Times New Roman"/>
          <w:sz w:val="28"/>
          <w:szCs w:val="28"/>
          <w:lang w:eastAsia="ru-RU"/>
        </w:rPr>
        <w:t>ОКПО 45782046, ОГРН 1027201465741, ИНН/КПП 7228005312/720701001</w:t>
      </w:r>
    </w:p>
    <w:p w:rsidR="00F771FF" w:rsidRDefault="00F771FF" w:rsidP="00C06C0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</w:rPr>
      </w:pPr>
    </w:p>
    <w:p w:rsidR="00F771FF" w:rsidRDefault="00F771FF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6"/>
        </w:rPr>
      </w:pPr>
    </w:p>
    <w:p w:rsidR="00F771FF" w:rsidRDefault="00F771FF" w:rsidP="00F771FF">
      <w:pPr>
        <w:tabs>
          <w:tab w:val="left" w:pos="9288"/>
        </w:tabs>
        <w:ind w:left="360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 xml:space="preserve">РАБОЧАЯ ПРОГРАММА </w:t>
      </w:r>
    </w:p>
    <w:p w:rsidR="00F771FF" w:rsidRDefault="00F771FF" w:rsidP="00F771FF">
      <w:pPr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по технологии</w:t>
      </w:r>
    </w:p>
    <w:p w:rsidR="00F771FF" w:rsidRDefault="00F771FF" w:rsidP="00F771FF">
      <w:pPr>
        <w:jc w:val="center"/>
        <w:rPr>
          <w:rFonts w:cs="Calibri"/>
          <w:b/>
          <w:sz w:val="36"/>
        </w:rPr>
      </w:pPr>
      <w:r>
        <w:rPr>
          <w:rFonts w:cs="Calibri"/>
          <w:b/>
        </w:rPr>
        <w:t xml:space="preserve"> для 3 класса</w:t>
      </w:r>
    </w:p>
    <w:p w:rsidR="00F771FF" w:rsidRDefault="00F771FF" w:rsidP="00F771FF">
      <w:pPr>
        <w:jc w:val="center"/>
        <w:rPr>
          <w:rFonts w:cs="Calibri"/>
          <w:b/>
        </w:rPr>
      </w:pPr>
      <w:r>
        <w:rPr>
          <w:rFonts w:cs="Calibri"/>
          <w:b/>
        </w:rPr>
        <w:t>(начального общего образования)</w:t>
      </w:r>
    </w:p>
    <w:p w:rsidR="00F771FF" w:rsidRPr="00F771FF" w:rsidRDefault="00F771FF" w:rsidP="00D4267B">
      <w:r>
        <w:rPr>
          <w:rFonts w:cs="Calibri"/>
          <w:b/>
          <w:sz w:val="36"/>
        </w:rPr>
        <w:t xml:space="preserve">                                                                                                                  </w:t>
      </w:r>
      <w:r w:rsidRPr="002A3CB4">
        <w:rPr>
          <w:b/>
        </w:rPr>
        <w:t>Составитель</w:t>
      </w:r>
      <w:r>
        <w:t xml:space="preserve">: </w:t>
      </w:r>
      <w:r w:rsidRPr="00F771FF">
        <w:t xml:space="preserve">Кадырова Эльвира </w:t>
      </w:r>
      <w:proofErr w:type="spellStart"/>
      <w:r w:rsidRPr="00F771FF">
        <w:t>Фагимовна</w:t>
      </w:r>
      <w:proofErr w:type="spellEnd"/>
      <w:r w:rsidRPr="00F771FF">
        <w:t>,</w:t>
      </w:r>
    </w:p>
    <w:p w:rsidR="00F771FF" w:rsidRPr="00F771FF" w:rsidRDefault="00F771FF" w:rsidP="00D4267B">
      <w:r w:rsidRPr="00F771FF">
        <w:t xml:space="preserve">                                                                                                                                                                       </w:t>
      </w:r>
      <w:r>
        <w:t xml:space="preserve">                                            </w:t>
      </w:r>
      <w:r w:rsidRPr="00F771FF">
        <w:t xml:space="preserve">  учитель начальных классов</w:t>
      </w:r>
    </w:p>
    <w:p w:rsidR="00F771FF" w:rsidRPr="00F771FF" w:rsidRDefault="00F771FF" w:rsidP="00D4267B">
      <w:r w:rsidRPr="00F771FF">
        <w:t xml:space="preserve">                                                                                                                                                                         </w:t>
      </w:r>
      <w:r>
        <w:t xml:space="preserve">                                            </w:t>
      </w:r>
      <w:r w:rsidRPr="00F771FF">
        <w:t>высшей квалификационной категории</w:t>
      </w:r>
    </w:p>
    <w:p w:rsidR="00F771FF" w:rsidRDefault="00F771FF" w:rsidP="00F771FF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                      </w:t>
      </w:r>
    </w:p>
    <w:p w:rsidR="00F771FF" w:rsidRDefault="00F771FF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</w:t>
      </w:r>
      <w:r w:rsidR="00D664E9">
        <w:rPr>
          <w:rFonts w:ascii="Times New Roman" w:eastAsia="Times New Roman" w:hAnsi="Times New Roman"/>
          <w:sz w:val="28"/>
        </w:rPr>
        <w:t xml:space="preserve">                            2019</w:t>
      </w:r>
      <w:r>
        <w:rPr>
          <w:rFonts w:ascii="Times New Roman" w:eastAsia="Times New Roman" w:hAnsi="Times New Roman"/>
          <w:sz w:val="28"/>
        </w:rPr>
        <w:t xml:space="preserve"> год</w:t>
      </w:r>
    </w:p>
    <w:p w:rsidR="00D664E9" w:rsidRDefault="00D664E9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</w:p>
    <w:p w:rsidR="00D664E9" w:rsidRDefault="00D664E9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</w:p>
    <w:p w:rsidR="00D664E9" w:rsidRDefault="00D664E9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</w:p>
    <w:p w:rsidR="00D664E9" w:rsidRDefault="00D664E9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</w:p>
    <w:p w:rsidR="00D664E9" w:rsidRDefault="00D664E9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</w:p>
    <w:p w:rsidR="00D664E9" w:rsidRDefault="00D664E9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</w:p>
    <w:p w:rsidR="00D664E9" w:rsidRDefault="00D664E9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</w:p>
    <w:p w:rsidR="00D664E9" w:rsidRDefault="00D664E9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</w:p>
    <w:p w:rsidR="003E1CFF" w:rsidRDefault="003E1CFF" w:rsidP="003E1CFF">
      <w:pPr>
        <w:pStyle w:val="a7"/>
        <w:ind w:firstLine="0"/>
        <w:rPr>
          <w:szCs w:val="22"/>
          <w:lang w:eastAsia="en-US"/>
        </w:rPr>
      </w:pPr>
    </w:p>
    <w:p w:rsidR="009A2899" w:rsidRPr="003E1CFF" w:rsidRDefault="003E1CFF" w:rsidP="003E1CFF">
      <w:pPr>
        <w:pStyle w:val="a7"/>
        <w:ind w:firstLine="0"/>
        <w:rPr>
          <w:sz w:val="24"/>
          <w:szCs w:val="24"/>
        </w:rPr>
      </w:pPr>
      <w:r>
        <w:rPr>
          <w:szCs w:val="22"/>
          <w:lang w:eastAsia="en-US"/>
        </w:rPr>
        <w:t xml:space="preserve">                                                </w:t>
      </w:r>
      <w:r w:rsidR="000579E6">
        <w:rPr>
          <w:b/>
          <w:sz w:val="24"/>
          <w:szCs w:val="24"/>
        </w:rPr>
        <w:t>Планируемые</w:t>
      </w:r>
      <w:r w:rsidR="006A09E9" w:rsidRPr="00D55778">
        <w:rPr>
          <w:b/>
          <w:sz w:val="24"/>
          <w:szCs w:val="24"/>
        </w:rPr>
        <w:t xml:space="preserve"> </w:t>
      </w:r>
      <w:r w:rsidR="009A2899" w:rsidRPr="00D55778">
        <w:rPr>
          <w:b/>
          <w:sz w:val="24"/>
          <w:szCs w:val="24"/>
        </w:rPr>
        <w:t xml:space="preserve"> результаты </w:t>
      </w:r>
      <w:r w:rsidR="006A09E9" w:rsidRPr="00D55778">
        <w:rPr>
          <w:b/>
          <w:sz w:val="24"/>
          <w:szCs w:val="24"/>
        </w:rPr>
        <w:t>освоения учебного предмета « Технология»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55778">
        <w:rPr>
          <w:rFonts w:ascii="Times New Roman" w:hAnsi="Times New Roman"/>
          <w:b/>
          <w:bCs/>
          <w:i/>
          <w:sz w:val="24"/>
          <w:szCs w:val="24"/>
        </w:rPr>
        <w:t xml:space="preserve">Личностные 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55778">
        <w:rPr>
          <w:rFonts w:ascii="Times New Roman" w:hAnsi="Times New Roman"/>
          <w:bCs/>
          <w:i/>
          <w:sz w:val="24"/>
          <w:szCs w:val="24"/>
        </w:rPr>
        <w:t>У учащихся</w:t>
      </w:r>
      <w:r w:rsidRPr="00D55778">
        <w:rPr>
          <w:rFonts w:ascii="Times New Roman" w:hAnsi="Times New Roman"/>
          <w:bCs/>
          <w:sz w:val="24"/>
          <w:szCs w:val="24"/>
        </w:rPr>
        <w:t xml:space="preserve"> </w:t>
      </w:r>
      <w:r w:rsidRPr="00D55778">
        <w:rPr>
          <w:rFonts w:ascii="Times New Roman" w:hAnsi="Times New Roman"/>
          <w:bCs/>
          <w:i/>
          <w:sz w:val="24"/>
          <w:szCs w:val="24"/>
        </w:rPr>
        <w:t>будут сформированы: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• широкая мотивационная основа учебной деятельности, включающая социальные, учебно-познавательные и внешние мотивы;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• ориентация на понимание причин успеха в учебной деятельности;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• способность к самооценке на основе критерия успешности учебной деятельности;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• установка на здоровый образ жизни;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• чувство прекрасного и эстетические чувства;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D55778">
        <w:rPr>
          <w:rFonts w:ascii="Times New Roman" w:hAnsi="Times New Roman"/>
          <w:i/>
          <w:iCs/>
          <w:sz w:val="24"/>
          <w:szCs w:val="24"/>
          <w:u w:val="single"/>
        </w:rPr>
        <w:t>Ученик получит возможность для формирования: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внутренней позиции на уровне положительного отношения к школе, понимания необходимости учения,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выраженного в преобладании учебно-_</w:t>
      </w:r>
      <w:proofErr w:type="gramStart"/>
      <w:r w:rsidRPr="00D55778">
        <w:rPr>
          <w:rFonts w:ascii="Times New Roman" w:hAnsi="Times New Roman"/>
          <w:iCs/>
          <w:sz w:val="24"/>
          <w:szCs w:val="24"/>
        </w:rPr>
        <w:t>познавательных  мотивов</w:t>
      </w:r>
      <w:proofErr w:type="gramEnd"/>
      <w:r w:rsidRPr="00D55778">
        <w:rPr>
          <w:rFonts w:ascii="Times New Roman" w:hAnsi="Times New Roman"/>
          <w:iCs/>
          <w:sz w:val="24"/>
          <w:szCs w:val="24"/>
        </w:rPr>
        <w:t xml:space="preserve"> и предпочтении социального способа оценки знаний;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выраженной устойчивой учебно-познавательной мотивации учения;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адекватного понимания причин успешности /неуспешности учебной деятельности</w:t>
      </w:r>
      <w:r w:rsidRPr="00D55778">
        <w:rPr>
          <w:rFonts w:ascii="Times New Roman" w:hAnsi="Times New Roman"/>
          <w:i/>
          <w:iCs/>
          <w:sz w:val="24"/>
          <w:szCs w:val="24"/>
        </w:rPr>
        <w:t>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• установки на здоровый образ жизни и реализации в реальном поведении и поступках;</w:t>
      </w:r>
    </w:p>
    <w:p w:rsidR="009A2899" w:rsidRPr="00D55778" w:rsidRDefault="009A2899" w:rsidP="009A2899">
      <w:pPr>
        <w:pStyle w:val="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55778">
        <w:rPr>
          <w:rFonts w:ascii="Times New Roman" w:hAnsi="Times New Roman"/>
          <w:b/>
          <w:bCs/>
          <w:i/>
          <w:iCs/>
          <w:sz w:val="24"/>
          <w:szCs w:val="24"/>
        </w:rPr>
        <w:t>Регулятивные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55778">
        <w:rPr>
          <w:rFonts w:ascii="Times New Roman" w:hAnsi="Times New Roman"/>
          <w:i/>
          <w:iCs/>
          <w:sz w:val="24"/>
          <w:szCs w:val="24"/>
        </w:rPr>
        <w:t>Ученик научится: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принимать и сохранять учебную задачу;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учитывать выделенные учителем ориентиры действия в новом учебном материале в сотрудничестве с учителем;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планировать свое действие в соответствии с поставленной задачей и условиями ее реализации, в том числе во внутреннем плане;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учитывать правило в планировании и контроле способа решения;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осуществлять итоговый и пошаговый контроль по результату;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адекватно воспринимать оценку учителя;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различать способ и результат действия;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оценивать правильность выполнения действия на уровне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адекватной ретроспективной оценки;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вносить необходимые коррективы в действие после его завершения на основе его оценки и учета характера сделанных</w:t>
      </w:r>
    </w:p>
    <w:p w:rsidR="009A2899" w:rsidRPr="00E725EC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725EC">
        <w:rPr>
          <w:rFonts w:ascii="Times New Roman" w:hAnsi="Times New Roman"/>
          <w:iCs/>
          <w:sz w:val="24"/>
          <w:szCs w:val="24"/>
        </w:rPr>
        <w:t>ошибок;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 w:rsidRPr="00D55778">
        <w:rPr>
          <w:rFonts w:ascii="Times New Roman" w:hAnsi="Times New Roman"/>
          <w:i/>
          <w:iCs/>
          <w:sz w:val="24"/>
          <w:szCs w:val="24"/>
          <w:u w:val="single"/>
        </w:rPr>
        <w:t>Ученик получит возможность научиться: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в сотрудничестве с учителем ставить новые учебные задачи;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преобразовывать практическую задачу в познавательную;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проявлять познавательную инициативу в учебном сотрудничестве;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самостоятельно учитывать выделенные учителем ориентиры действия в новом учебном материале;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lastRenderedPageBreak/>
        <w:t>•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действия.</w:t>
      </w:r>
    </w:p>
    <w:p w:rsidR="009A2899" w:rsidRPr="00D55778" w:rsidRDefault="009A2899" w:rsidP="009A289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D55778">
        <w:rPr>
          <w:rFonts w:ascii="Times New Roman" w:hAnsi="Times New Roman"/>
          <w:b/>
          <w:bCs/>
          <w:i/>
          <w:iCs/>
          <w:sz w:val="24"/>
          <w:szCs w:val="24"/>
        </w:rPr>
        <w:t>Познавательные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55778">
        <w:rPr>
          <w:rFonts w:ascii="Times New Roman" w:hAnsi="Times New Roman"/>
          <w:i/>
          <w:iCs/>
          <w:sz w:val="24"/>
          <w:szCs w:val="24"/>
        </w:rPr>
        <w:t>Ученик научится: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использовать знаково-символические средства, в том числе модели и схемы для решения задач;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осуществлять анализ объектов с выделением существенных и несущественных признаков;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осуществлять синтез как составление целого из частей;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проводить сравнение, классификацию по заданным критериям;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D55778">
        <w:rPr>
          <w:rFonts w:ascii="Times New Roman" w:hAnsi="Times New Roman"/>
          <w:i/>
          <w:iCs/>
          <w:sz w:val="24"/>
          <w:szCs w:val="24"/>
          <w:u w:val="single"/>
        </w:rPr>
        <w:t>Ученик получит возможность научиться: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осуществлять выбор наиболее эффективных способов решения задач в зависимости от конкретных условий;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осуществлять синтез как составление целого из частей, самостоятельно достраивая и восполняя недостающие компоненты;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• осуществлять сравнение, классификацию, самостоятельно выбирая основания и критерии для указанных логических операций;</w:t>
      </w:r>
    </w:p>
    <w:p w:rsidR="009A2899" w:rsidRPr="00D55778" w:rsidRDefault="009A2899" w:rsidP="009A289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D55778">
        <w:rPr>
          <w:rFonts w:ascii="Times New Roman" w:hAnsi="Times New Roman"/>
          <w:b/>
          <w:bCs/>
          <w:i/>
          <w:iCs/>
          <w:sz w:val="24"/>
          <w:szCs w:val="24"/>
        </w:rPr>
        <w:t>Коммуникативные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55778">
        <w:rPr>
          <w:rFonts w:ascii="Times New Roman" w:hAnsi="Times New Roman"/>
          <w:i/>
          <w:iCs/>
          <w:sz w:val="24"/>
          <w:szCs w:val="24"/>
        </w:rPr>
        <w:t>Ученик научится: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учитывать разные мнения и стремиться к координации различных позиций в сотрудничестве;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задавать вопросы;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D55778">
        <w:rPr>
          <w:rFonts w:ascii="Times New Roman" w:hAnsi="Times New Roman"/>
          <w:i/>
          <w:iCs/>
          <w:sz w:val="24"/>
          <w:szCs w:val="24"/>
          <w:u w:val="single"/>
        </w:rPr>
        <w:t>Ученик получит возможность научиться: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учитывать и координировать в сотрудничестве отличные от собственной позиции других людей;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учитывать разные мнения и интересы и обосновывать собственную позицию;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осуществлять взаимный контроль и оказывать в сотрудничестве необходимую взаимопомощь;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адекватно использовать речь для планирования и регуляции своей деятельности</w:t>
      </w:r>
      <w:r w:rsidRPr="00D55778">
        <w:rPr>
          <w:rFonts w:ascii="Times New Roman" w:hAnsi="Times New Roman"/>
          <w:sz w:val="24"/>
          <w:szCs w:val="24"/>
        </w:rPr>
        <w:t xml:space="preserve"> </w:t>
      </w:r>
    </w:p>
    <w:p w:rsidR="001A126C" w:rsidRPr="00D55778" w:rsidRDefault="001A126C" w:rsidP="001A12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899" w:rsidRPr="00D55778" w:rsidRDefault="006A09E9" w:rsidP="001A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557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1A126C" w:rsidRPr="00D557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A126C" w:rsidRPr="00D557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резуль</w:t>
      </w:r>
      <w:r w:rsidR="000F6419" w:rsidRPr="00D557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таты.</w:t>
      </w:r>
    </w:p>
    <w:p w:rsidR="006A09E9" w:rsidRPr="00D55778" w:rsidRDefault="006A09E9" w:rsidP="006A09E9">
      <w:pPr>
        <w:pStyle w:val="Default"/>
      </w:pPr>
    </w:p>
    <w:p w:rsidR="006A09E9" w:rsidRPr="00D55778" w:rsidRDefault="006A09E9" w:rsidP="006A09E9">
      <w:pPr>
        <w:pStyle w:val="Default"/>
        <w:rPr>
          <w:u w:val="single"/>
        </w:rPr>
      </w:pPr>
      <w:r w:rsidRPr="00D55778">
        <w:rPr>
          <w:u w:val="single"/>
        </w:rPr>
        <w:t xml:space="preserve">Обучающиеся научатся: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рассказывать о современных профессиях, связанных с сельскохозяйственной техникой, и описывать их особенности;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анализировать задания, планировать трудовой процесс и осуществлять поэтапный контроль за ходом работы; </w:t>
      </w:r>
    </w:p>
    <w:p w:rsidR="006A09E9" w:rsidRPr="00D55778" w:rsidRDefault="006A09E9" w:rsidP="006A09E9">
      <w:pPr>
        <w:pStyle w:val="Default"/>
      </w:pPr>
      <w:r w:rsidRPr="00D55778">
        <w:t xml:space="preserve"> осуществлять сотрудничество при выполнении коллективной работы; </w:t>
      </w:r>
    </w:p>
    <w:p w:rsidR="006A09E9" w:rsidRPr="00D55778" w:rsidRDefault="006A09E9" w:rsidP="006A09E9">
      <w:pPr>
        <w:pStyle w:val="Default"/>
      </w:pPr>
    </w:p>
    <w:p w:rsidR="006A09E9" w:rsidRPr="00D55778" w:rsidRDefault="006A09E9" w:rsidP="006A09E9">
      <w:pPr>
        <w:pStyle w:val="Default"/>
        <w:spacing w:after="55"/>
      </w:pPr>
      <w:r w:rsidRPr="00D55778">
        <w:t xml:space="preserve"> выполнять доступные действия по самообслуживанию (декоративное оформление культурно-бытовой среды);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отбирать картон с </w:t>
      </w:r>
      <w:proofErr w:type="spellStart"/>
      <w:r w:rsidRPr="00D55778">
        <w:t>учѐтом</w:t>
      </w:r>
      <w:proofErr w:type="spellEnd"/>
      <w:r w:rsidRPr="00D55778">
        <w:t xml:space="preserve"> его свойств; </w:t>
      </w:r>
    </w:p>
    <w:p w:rsidR="006A09E9" w:rsidRPr="00D55778" w:rsidRDefault="006A09E9" w:rsidP="006A09E9">
      <w:pPr>
        <w:pStyle w:val="Default"/>
        <w:spacing w:after="55"/>
      </w:pPr>
      <w:r w:rsidRPr="00D55778">
        <w:lastRenderedPageBreak/>
        <w:t xml:space="preserve"> применять </w:t>
      </w:r>
      <w:proofErr w:type="spellStart"/>
      <w:r w:rsidRPr="00D55778">
        <w:t>приѐмы</w:t>
      </w:r>
      <w:proofErr w:type="spellEnd"/>
      <w:r w:rsidRPr="00D55778">
        <w:t xml:space="preserve"> рациональной и безопасной работы ручными инструментами: </w:t>
      </w:r>
      <w:proofErr w:type="spellStart"/>
      <w:r w:rsidRPr="00D55778">
        <w:t>чертѐжными</w:t>
      </w:r>
      <w:proofErr w:type="spellEnd"/>
      <w:r w:rsidRPr="00D55778">
        <w:t xml:space="preserve"> (линейка, угольник), колющими (шило);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экономно размечать материалы на просвет, по линейке и по угольнику;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работать с простейшей технической документацией: распознавать простейшие чертежи и эскизы, читать их и выполнять разметку с опорой на них;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отбирать и выполнять в зависимости от свойств освоенных материалов (картон, текстильные материалы, утилизированные материалы) оптимальные и доступные технологические </w:t>
      </w:r>
      <w:proofErr w:type="spellStart"/>
      <w:r w:rsidRPr="00D55778">
        <w:t>приѐмы</w:t>
      </w:r>
      <w:proofErr w:type="spellEnd"/>
      <w:r w:rsidRPr="00D55778">
        <w:t xml:space="preserve"> их ручной обработки;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изготавливать плоскостные изделия: определять взаимное расположение деталей, виды их соединений;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выполнять символические действия моделирования и преобразования модели; </w:t>
      </w:r>
    </w:p>
    <w:p w:rsidR="006A09E9" w:rsidRPr="00D55778" w:rsidRDefault="006A09E9" w:rsidP="006A09E9">
      <w:pPr>
        <w:pStyle w:val="Default"/>
      </w:pPr>
      <w:r w:rsidRPr="00D55778">
        <w:t xml:space="preserve"> изготавливать несложные конструкции изделий по рисункам, простейшему чертежу, эскизу, образцу и доступным заданным условиям. </w:t>
      </w:r>
    </w:p>
    <w:p w:rsidR="006A09E9" w:rsidRPr="00D55778" w:rsidRDefault="006A09E9" w:rsidP="006A09E9">
      <w:pPr>
        <w:pStyle w:val="Default"/>
      </w:pPr>
    </w:p>
    <w:p w:rsidR="006A09E9" w:rsidRPr="00D55778" w:rsidRDefault="006A09E9" w:rsidP="006A09E9">
      <w:pPr>
        <w:pStyle w:val="Default"/>
        <w:rPr>
          <w:u w:val="single"/>
        </w:rPr>
      </w:pPr>
      <w:r w:rsidRPr="00D55778">
        <w:rPr>
          <w:u w:val="single"/>
        </w:rPr>
        <w:t xml:space="preserve">Обучающиеся получат возможность научиться: </w:t>
      </w:r>
    </w:p>
    <w:p w:rsidR="006A09E9" w:rsidRPr="00D55778" w:rsidRDefault="006A09E9" w:rsidP="006A09E9">
      <w:pPr>
        <w:pStyle w:val="Default"/>
        <w:spacing w:after="57"/>
      </w:pPr>
      <w:r w:rsidRPr="00D55778">
        <w:t xml:space="preserve"> ценить традиции трудовых династий (своего региона, страны); </w:t>
      </w:r>
    </w:p>
    <w:p w:rsidR="006A09E9" w:rsidRPr="00D55778" w:rsidRDefault="006A09E9" w:rsidP="006A09E9">
      <w:pPr>
        <w:pStyle w:val="Default"/>
        <w:spacing w:after="57"/>
      </w:pPr>
      <w:r w:rsidRPr="00D55778">
        <w:t xml:space="preserve"> осуществлять проектную деятельность: собирать информацию о создаваемом изделии, выбирать лучший вариант, проверять изделие в действии; </w:t>
      </w:r>
    </w:p>
    <w:p w:rsidR="006A09E9" w:rsidRPr="00D55778" w:rsidRDefault="006A09E9" w:rsidP="006A09E9">
      <w:pPr>
        <w:pStyle w:val="Default"/>
        <w:spacing w:after="57"/>
      </w:pPr>
      <w:r w:rsidRPr="00D55778">
        <w:t xml:space="preserve"> создавать образ конструкции с целью разрешения </w:t>
      </w:r>
      <w:proofErr w:type="spellStart"/>
      <w:r w:rsidRPr="00D55778">
        <w:t>определѐнной</w:t>
      </w:r>
      <w:proofErr w:type="spellEnd"/>
      <w:r w:rsidRPr="00D55778">
        <w:t xml:space="preserve"> конструкторской задачи, воплощать этот образ в материале; </w:t>
      </w:r>
    </w:p>
    <w:p w:rsidR="006A09E9" w:rsidRPr="00D55778" w:rsidRDefault="006A09E9" w:rsidP="006A09E9">
      <w:pPr>
        <w:pStyle w:val="Default"/>
      </w:pPr>
      <w:r w:rsidRPr="00D55778">
        <w:t xml:space="preserve"> использовать </w:t>
      </w:r>
      <w:proofErr w:type="spellStart"/>
      <w:r w:rsidRPr="00D55778">
        <w:t>приѐмы</w:t>
      </w:r>
      <w:proofErr w:type="spellEnd"/>
      <w:r w:rsidRPr="00D55778">
        <w:t xml:space="preserve"> с графическими объектами с помощью компьютерной программы (графический редактор), с программными продуктами, записанными на электронных дисках. </w:t>
      </w:r>
    </w:p>
    <w:p w:rsidR="006A09E9" w:rsidRPr="00D55778" w:rsidRDefault="006A09E9" w:rsidP="006A09E9">
      <w:pPr>
        <w:pStyle w:val="Default"/>
      </w:pPr>
    </w:p>
    <w:p w:rsidR="009A2899" w:rsidRPr="00D55778" w:rsidRDefault="009A2899" w:rsidP="009A289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9A2899" w:rsidRPr="00D55778" w:rsidRDefault="009A2899" w:rsidP="009A289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52E9" w:rsidRPr="00E725EC" w:rsidRDefault="00AF26F7" w:rsidP="001A126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</w:t>
      </w:r>
      <w:r w:rsidRPr="00E725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C552E9" w:rsidRPr="00E725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учебного предмета</w:t>
      </w:r>
      <w:r w:rsidR="006A09E9" w:rsidRPr="00E725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 Технология»</w:t>
      </w:r>
    </w:p>
    <w:p w:rsidR="00E725EC" w:rsidRDefault="00E725EC" w:rsidP="001E2C0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552E9" w:rsidRPr="00A31523" w:rsidRDefault="00C552E9" w:rsidP="001E2C0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Искусственн</w:t>
      </w:r>
      <w:r w:rsidR="001F57DC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ые материалы</w:t>
      </w:r>
      <w:r w:rsidR="009D12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="001F57DC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бу</w:t>
      </w:r>
      <w:r w:rsidR="00B578A0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мага и картон</w:t>
      </w:r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(12ч)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Виды картона: цветной, коробочный, упаковочный, гофрированный. Сравнение свойств разных видов картона между собой и со структурой бумаги: цвет, прочность, толщина, гибкость, ломкость, фактура поверхности. Подготовка упаковочного картона к работе. Разметка деталей по угольнику. Экономное расходование картона.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Краткая характеристика операций обработки бумаги: размечать по угольнику (получить на материале контуры будущей прямоугольной заготовки по эскизу или чертежу); размечать через копировальную бумагу (снять точную копию рисунка для вышивки); -надрезать (разрезать немного сверху, не до конца); сделать рицовку; прокалывать (делать сквозное отверстие); выправлять (расправить); подравнивать (делать ровнее край).</w:t>
      </w:r>
    </w:p>
    <w:p w:rsidR="00E96309" w:rsidRPr="00A31523" w:rsidRDefault="00C552E9" w:rsidP="00E96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Инструменты и приспособления: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552E9" w:rsidRPr="00A31523" w:rsidRDefault="00C552E9" w:rsidP="00E963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карандаши марки ТМ и 2М, нож-резак, ножницы, линейка, угольник, кисточка для клея, клей, подкладная доска, шило, гладилка.</w:t>
      </w:r>
    </w:p>
    <w:p w:rsidR="00E96309" w:rsidRPr="00A31523" w:rsidRDefault="00C552E9" w:rsidP="00E96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Основные способы соединения деталей изделия:</w:t>
      </w:r>
    </w:p>
    <w:p w:rsidR="00C552E9" w:rsidRPr="00A31523" w:rsidRDefault="00C552E9" w:rsidP="00E963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склеить, сшить ниткой, соединить скотчем, скобами, гвоздиками, скрепками, проволокой, в «надрез».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Практические работы. Изготовление плоских и объемных изделий: из бумаги и картона по образцам, рисункам, эскизам и чертежам: выбор заготовок с учетом свойств материалов и размеров изделия; экономная разметка заготовок, деталей; резание ножницами по контуру; надрезание ножницами и ножом; прокалывание шилом; подравнивание ножницами; выправление клапанов наружу; соединение деталей клеем, нитками, скотчем, скобами, гвоздем, скрепками, проволокой; сборка изделия; выявление несоответствия формы и размеров деталей изделия относительно заданных. Декоративное оформление изделия аппликацией.</w:t>
      </w:r>
    </w:p>
    <w:p w:rsidR="00C552E9" w:rsidRPr="00A31523" w:rsidRDefault="009D12B3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Объекты</w:t>
      </w:r>
      <w:r w:rsidR="00C552E9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труда: учебные пособия (устройство, демонстрирующее циркуляцию воздуха, змейка для определения движения теплого воздуха, открытка-ландшафт, флюгер из картона), упаковки, подставки для письменных принадлежностей, картонные фигурки для театра с элементами движения, несложный ремонт книг.</w:t>
      </w:r>
    </w:p>
    <w:p w:rsidR="00C552E9" w:rsidRPr="00A31523" w:rsidRDefault="00B578A0" w:rsidP="001E2C0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Текстильные материалы </w:t>
      </w:r>
      <w:proofErr w:type="gramStart"/>
      <w:r w:rsidR="00350F3D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( 4</w:t>
      </w:r>
      <w:proofErr w:type="gramEnd"/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ч)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Ткани животного происхождения, их виды и использование. Выбор материала для изготовления изделия по его свойствам: цвет, толщина, фактура поверхности. Нити основы и утка. Экономное расходование ткани при раскрое по выкройке парных деталей.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Краткая характеристика оп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>ераций обработки текстильных ма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териалов: закреплять конец нитки петелькой; наклеивать ткань и нитки на картонную основу. Способы выполнения ручных швов: стебельчатый, тамбурный.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Инструменты и приспособления: ножницы, иглы швейные, иглы для вышивки, булавки с колечками, наперсток, портновский мел, выкройки.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Практические работы. Изгот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>овление плоских и объемных изде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лий из текстильных материалов: подбор ткани и ниток с учетом их свойств и размеров изделия; разметка и раскрой ткани; резание ножницами по линиям разметки; клеевое и ниточное соединения деталей; соединение деталей петлеобразными стежками и ручными швами. Декоративное оформление изделия накладными деталями, вышивкой, фурнитурой.</w:t>
      </w:r>
    </w:p>
    <w:p w:rsidR="00C552E9" w:rsidRPr="00A31523" w:rsidRDefault="00D55778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Объекты</w:t>
      </w:r>
      <w:r w:rsidR="00C552E9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труда: декоративное оформление изделий вышивкой (обложки для записных книг, открытки), коллажи.</w:t>
      </w:r>
    </w:p>
    <w:p w:rsidR="00C552E9" w:rsidRPr="00A31523" w:rsidRDefault="00C552E9" w:rsidP="001E2C0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Металлы </w:t>
      </w:r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(1ч)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Проволока. Фольга, ее применение. Выбор материала по его свойствам: цвет, толщина, жесткость, способность сохранять форму. Подготовка материалов к работе. Экономное расходование материалов при разметке.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Краткая характеристика операций обработки проволоки и фольги: размечать заготовки на глаз, шаблоны по чертежу, резать материалы ножницами, сгибать и скручивать заготовки на оправке, соединять проволокой детали из картона.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Инструменты и приспособления: ножницы, оправка, кусачки, подкладная доска.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Практические работы. Изготовление изделий из фольги: правка и резание заготовок, сгибание ручными инструментами и на оправе, соединение деталей из проволоки и фольги.</w:t>
      </w:r>
    </w:p>
    <w:p w:rsidR="00C552E9" w:rsidRPr="00A31523" w:rsidRDefault="00D55778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Объект</w:t>
      </w:r>
      <w:r w:rsidR="00C552E9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труда: к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>репление для подвижного соедине</w:t>
      </w:r>
      <w:r w:rsidR="00C552E9" w:rsidRPr="00A31523">
        <w:rPr>
          <w:rFonts w:ascii="Times New Roman" w:eastAsia="Times New Roman" w:hAnsi="Times New Roman"/>
          <w:sz w:val="24"/>
          <w:szCs w:val="24"/>
          <w:lang w:eastAsia="ru-RU"/>
        </w:rPr>
        <w:t>ния деталей картонных фигурок, украшения из фольги для одежды.</w:t>
      </w:r>
    </w:p>
    <w:p w:rsidR="001F57DC" w:rsidRPr="00A31523" w:rsidRDefault="00B578A0" w:rsidP="001E2C0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Лепка </w:t>
      </w:r>
      <w:proofErr w:type="gramStart"/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( 2</w:t>
      </w:r>
      <w:proofErr w:type="gramEnd"/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ч)</w:t>
      </w:r>
    </w:p>
    <w:p w:rsidR="001F57DC" w:rsidRPr="00D55778" w:rsidRDefault="001F57DC" w:rsidP="00D55778">
      <w:pPr>
        <w:pStyle w:val="a7"/>
        <w:rPr>
          <w:sz w:val="24"/>
          <w:szCs w:val="24"/>
        </w:rPr>
      </w:pPr>
      <w:r w:rsidRPr="00D55778">
        <w:rPr>
          <w:sz w:val="24"/>
          <w:szCs w:val="24"/>
        </w:rPr>
        <w:lastRenderedPageBreak/>
        <w:t>Выполнение с помощью стеки узора или рисунка на тонком слое пластилина, нане</w:t>
      </w:r>
      <w:r w:rsidRPr="00D55778">
        <w:rPr>
          <w:sz w:val="24"/>
          <w:szCs w:val="24"/>
        </w:rPr>
        <w:softHyphen/>
        <w:t>сенного на плоскую или объёмную основу</w:t>
      </w:r>
      <w:r w:rsidRPr="00A31523">
        <w:t xml:space="preserve">. Лепка </w:t>
      </w:r>
      <w:r w:rsidRPr="00D55778">
        <w:rPr>
          <w:sz w:val="24"/>
          <w:szCs w:val="24"/>
        </w:rPr>
        <w:t xml:space="preserve">предмета из нескольких частей путем </w:t>
      </w:r>
      <w:proofErr w:type="spellStart"/>
      <w:r w:rsidRPr="00D55778">
        <w:rPr>
          <w:sz w:val="24"/>
          <w:szCs w:val="24"/>
        </w:rPr>
        <w:t>примазывания</w:t>
      </w:r>
      <w:proofErr w:type="spellEnd"/>
      <w:r w:rsidRPr="00D55778">
        <w:rPr>
          <w:sz w:val="24"/>
          <w:szCs w:val="24"/>
        </w:rPr>
        <w:t xml:space="preserve"> одной части к другой (конструктивный способ лепки — </w:t>
      </w:r>
      <w:proofErr w:type="spellStart"/>
      <w:r w:rsidRPr="00D55778">
        <w:rPr>
          <w:sz w:val="24"/>
          <w:szCs w:val="24"/>
        </w:rPr>
        <w:t>обрубовка</w:t>
      </w:r>
      <w:proofErr w:type="spellEnd"/>
      <w:r w:rsidRPr="00D55778">
        <w:rPr>
          <w:sz w:val="24"/>
          <w:szCs w:val="24"/>
        </w:rPr>
        <w:t>).</w:t>
      </w:r>
    </w:p>
    <w:p w:rsidR="001F57DC" w:rsidRPr="00D55778" w:rsidRDefault="001F57DC" w:rsidP="00D55778">
      <w:pPr>
        <w:pStyle w:val="a7"/>
        <w:rPr>
          <w:sz w:val="24"/>
          <w:szCs w:val="24"/>
        </w:rPr>
      </w:pPr>
      <w:r w:rsidRPr="00D55778">
        <w:rPr>
          <w:sz w:val="24"/>
          <w:szCs w:val="24"/>
        </w:rPr>
        <w:t>Лепка из целого куска путем вытягива</w:t>
      </w:r>
      <w:r w:rsidRPr="00D55778">
        <w:rPr>
          <w:sz w:val="24"/>
          <w:szCs w:val="24"/>
        </w:rPr>
        <w:softHyphen/>
        <w:t>ния (пластический способ лепки).</w:t>
      </w:r>
    </w:p>
    <w:p w:rsidR="001F57DC" w:rsidRDefault="001F57DC" w:rsidP="00D55778">
      <w:pPr>
        <w:pStyle w:val="a7"/>
        <w:rPr>
          <w:sz w:val="24"/>
          <w:szCs w:val="24"/>
        </w:rPr>
      </w:pPr>
      <w:r w:rsidRPr="00D55778">
        <w:rPr>
          <w:sz w:val="24"/>
          <w:szCs w:val="24"/>
        </w:rPr>
        <w:t>Лепка из теста.</w:t>
      </w:r>
    </w:p>
    <w:p w:rsidR="00D55778" w:rsidRPr="00D55778" w:rsidRDefault="00D55778" w:rsidP="00D55778">
      <w:pPr>
        <w:pStyle w:val="a7"/>
        <w:rPr>
          <w:sz w:val="24"/>
          <w:szCs w:val="24"/>
        </w:rPr>
      </w:pPr>
      <w:r>
        <w:rPr>
          <w:sz w:val="24"/>
          <w:szCs w:val="24"/>
        </w:rPr>
        <w:t>Объекты труда: птицы, человечки.</w:t>
      </w:r>
    </w:p>
    <w:p w:rsidR="00C552E9" w:rsidRPr="00A31523" w:rsidRDefault="00027F69" w:rsidP="001E2C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Полуфабрикаты </w:t>
      </w:r>
      <w:proofErr w:type="gramStart"/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( 2</w:t>
      </w:r>
      <w:proofErr w:type="gramEnd"/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ч)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Виды полуфабрикатов: пластмассовые упаковки-капсулы, трубочки, палочки; корковые пробки; банки из жести. Выбор материалов для изделия с учетом их свойств: цвет, прочность, режутся ножницами и ножом, прокалываются шилом, соединяются нитками, проволокой, клеем. Подготовка материала к работе. Экономное использование.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Краткая характеристика операций обработки полуфабрикатов: вырезать пластмассовые ячейки, надрезать их ножницами, изгибать на оправке, соединять клеем; прокалывать пластмассовые капсулы шилом, соединять гвоздиком; разрезать корковую пробку ножом, соединять с иглой клейкой лентой; соединять палочки ниткой, детали скотчем.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Инструменты и приспособл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>ения: ножницы, нож-резак, флома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стер, стальная игла, подкладная доска.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Практические работы. Изготовление изделий из полуфабрикатов по рисункам: выбор полуфабрикатов с учетом их поделочных качеств, формы и размера изделия, резание материалов на подкладной доске; установление пространственных отношений между деталями изделия; соединение деталей нитками, клейкой лентой, скотчем; сборка изделия. Использование бумаги для оформления изделия.</w:t>
      </w:r>
    </w:p>
    <w:p w:rsidR="00C552E9" w:rsidRPr="00A31523" w:rsidRDefault="00D55778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Объекты</w:t>
      </w:r>
      <w:r w:rsidR="00C552E9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труда: игрушки; пособия (самодельный компас, весы для определения веса воздуха).</w:t>
      </w:r>
    </w:p>
    <w:p w:rsidR="00C552E9" w:rsidRPr="00A31523" w:rsidRDefault="00C552E9" w:rsidP="001E2C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Сборка моделей из деталей конструктора </w:t>
      </w:r>
      <w:r w:rsidR="00350F3D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(1</w:t>
      </w:r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ч)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Понятия: типовая деталь, подвижное и неподвижное соединения деталей.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Поиск и применение информаци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>и для технических и технологиче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ских задач: определять принци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>п действия и устройства простей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ших машин по образцу и графическому изображению; определять - назначение, количество и способы соединения деталей и узлов.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Практические работы. Сборка моделей из деталей конструктора по образцу и сборочной схеме с использованием типовых деталей; приемы монтажа изделия с использованием резьбовых соединений; проверка модели в действии; демонтаж изделия.</w:t>
      </w:r>
    </w:p>
    <w:p w:rsidR="00C552E9" w:rsidRPr="00A31523" w:rsidRDefault="005A73A0" w:rsidP="001E2C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Объект</w:t>
      </w:r>
      <w:r w:rsidR="00C552E9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труда: модели циферблатов часов.</w:t>
      </w:r>
    </w:p>
    <w:p w:rsidR="00350F3D" w:rsidRPr="00A31523" w:rsidRDefault="00350F3D" w:rsidP="00350F3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Первоначальные умения проектной деятельности </w:t>
      </w:r>
      <w:proofErr w:type="gramStart"/>
      <w:r w:rsidRPr="00A31523">
        <w:rPr>
          <w:rFonts w:ascii="Times New Roman" w:eastAsia="Times New Roman" w:hAnsi="Times New Roman"/>
          <w:b/>
          <w:sz w:val="24"/>
          <w:szCs w:val="24"/>
          <w:lang w:eastAsia="ru-RU"/>
        </w:rPr>
        <w:t>( 2</w:t>
      </w:r>
      <w:proofErr w:type="gramEnd"/>
      <w:r w:rsidRPr="00A31523">
        <w:rPr>
          <w:rFonts w:ascii="Times New Roman" w:eastAsia="Times New Roman" w:hAnsi="Times New Roman"/>
          <w:b/>
          <w:sz w:val="24"/>
          <w:szCs w:val="24"/>
          <w:lang w:eastAsia="ru-RU"/>
        </w:rPr>
        <w:t>ч)</w:t>
      </w:r>
    </w:p>
    <w:p w:rsidR="00350F3D" w:rsidRPr="00A31523" w:rsidRDefault="00350F3D" w:rsidP="00350F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коллективного создания моделей грузовых машин. Проект коллективного создания моделей сельскохозяйственных машин. </w:t>
      </w:r>
    </w:p>
    <w:p w:rsidR="00350F3D" w:rsidRPr="00A31523" w:rsidRDefault="00350F3D" w:rsidP="00350F3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Проектировать изделия: создавать образ в соответствии с замыслом, реализовывать замысел, используя необходимые конструктивные формы и декоративно-художественные образы, материалы и виды конструкций; при необходимости корректировать конструкцию и технологию ее изготовления.</w:t>
      </w:r>
    </w:p>
    <w:p w:rsidR="00350F3D" w:rsidRPr="00A31523" w:rsidRDefault="00350F3D" w:rsidP="00350F3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552E9" w:rsidRPr="00A31523" w:rsidRDefault="00C552E9" w:rsidP="001E2C0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Практика работы на компьютере </w:t>
      </w:r>
      <w:proofErr w:type="gramStart"/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( 10</w:t>
      </w:r>
      <w:proofErr w:type="gramEnd"/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ч)</w:t>
      </w:r>
    </w:p>
    <w:p w:rsidR="00C552E9" w:rsidRPr="00D13A94" w:rsidRDefault="00C552E9" w:rsidP="00D13A9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i/>
          <w:sz w:val="24"/>
          <w:szCs w:val="24"/>
          <w:lang w:eastAsia="ru-RU"/>
        </w:rPr>
        <w:t>Компьютер   и дополнительные устройства, подключаемые к</w:t>
      </w:r>
      <w:r w:rsidR="00350F3D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1523">
        <w:rPr>
          <w:rFonts w:ascii="Times New Roman" w:eastAsia="Times New Roman" w:hAnsi="Times New Roman"/>
          <w:i/>
          <w:sz w:val="24"/>
          <w:szCs w:val="24"/>
          <w:lang w:eastAsia="ru-RU"/>
        </w:rPr>
        <w:t>компьютеру (2 ч)</w:t>
      </w:r>
    </w:p>
    <w:p w:rsidR="00C552E9" w:rsidRPr="00A31523" w:rsidRDefault="00C552E9" w:rsidP="00E9630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Компьютер как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техническое устройство для работы с информацией. Основные устройст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>ва компьютера.</w:t>
      </w:r>
      <w:r w:rsidR="009F7DE7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основных устройств компьютера. Дополнительные, устройства, подключаемые к компьютеру, их назначение. Носители информации. Электронный 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диск. Дисковод как техническое устройство для работы с электронными дисками. Приемы работы с электронным диском, обеспечивающие его сохранность.</w:t>
      </w:r>
    </w:p>
    <w:p w:rsidR="00D13A94" w:rsidRDefault="00D13A94" w:rsidP="001E2C0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552E9" w:rsidRPr="00A31523" w:rsidRDefault="00C552E9" w:rsidP="001E2C09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i/>
          <w:sz w:val="24"/>
          <w:szCs w:val="24"/>
          <w:lang w:eastAsia="ru-RU"/>
        </w:rPr>
        <w:t>Основы работы за компьютером (5 ч)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на компьютере. Подготовка компьютера к работе (включение компьютера). Правильное завершение работы на компьютере. Организация работы на компьютере с соблюдением санитарно-гигиенических норм. Мышь. Устройство мыши. Приемы работы с мышью. Компьютерные программы. Понятие о тренажере как программном средстве учебного назначения. Первоначальное понятие об управлении работой компьютерной программы. Управление работой компьютерной программы с помощью мыши. Клавиатура как устройство для ввода информации в компьютер. Работа на клавиатуре с соблюдением санитарно-гигиенических норм.</w:t>
      </w:r>
    </w:p>
    <w:p w:rsidR="00D13A94" w:rsidRDefault="00D13A94" w:rsidP="001E2C0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552E9" w:rsidRPr="00A31523" w:rsidRDefault="00C552E9" w:rsidP="001E2C09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i/>
          <w:sz w:val="24"/>
          <w:szCs w:val="24"/>
          <w:lang w:eastAsia="ru-RU"/>
        </w:rPr>
        <w:t>Технология работы с инструментальными программами (3 ч)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Графические редакторы, их назначение и возможности использования. Работа с простыми информационными объектами (графическое изображение): создание, редактирование. Вывод изображения на принтер. Использование графического редактора для реализации творческого замысла.</w:t>
      </w:r>
    </w:p>
    <w:p w:rsidR="0046150C" w:rsidRPr="00A31523" w:rsidRDefault="00C552E9" w:rsidP="001E2C09">
      <w:pPr>
        <w:pStyle w:val="1"/>
        <w:rPr>
          <w:rFonts w:ascii="Times New Roman" w:hAnsi="Times New Roman"/>
          <w:b/>
          <w:sz w:val="24"/>
          <w:szCs w:val="24"/>
        </w:rPr>
      </w:pPr>
      <w:r w:rsidRPr="00A31523"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:rsidR="001F57DC" w:rsidRPr="00A31523" w:rsidRDefault="001F57DC" w:rsidP="001E2C09">
      <w:pPr>
        <w:pStyle w:val="1"/>
        <w:rPr>
          <w:rFonts w:ascii="Times New Roman" w:hAnsi="Times New Roman"/>
          <w:b/>
          <w:sz w:val="24"/>
          <w:szCs w:val="24"/>
        </w:rPr>
      </w:pPr>
    </w:p>
    <w:p w:rsidR="001F57DC" w:rsidRPr="00A31523" w:rsidRDefault="001F57DC" w:rsidP="001E2C09">
      <w:pPr>
        <w:pStyle w:val="1"/>
        <w:rPr>
          <w:rFonts w:ascii="Times New Roman" w:hAnsi="Times New Roman"/>
          <w:b/>
          <w:sz w:val="24"/>
          <w:szCs w:val="24"/>
        </w:rPr>
      </w:pPr>
    </w:p>
    <w:p w:rsidR="00AD3BB4" w:rsidRPr="00A31523" w:rsidRDefault="00AD3BB4" w:rsidP="001E2C09">
      <w:pPr>
        <w:pStyle w:val="1"/>
        <w:rPr>
          <w:rFonts w:ascii="Times New Roman" w:hAnsi="Times New Roman"/>
          <w:b/>
          <w:sz w:val="24"/>
          <w:szCs w:val="24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642D6">
      <w:pPr>
        <w:spacing w:after="0" w:line="27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AD3BB4" w:rsidSect="00F771FF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0F6419" w:rsidRDefault="000F6419" w:rsidP="000F6419">
      <w:pPr>
        <w:pStyle w:val="Default"/>
      </w:pPr>
    </w:p>
    <w:p w:rsidR="00500AE0" w:rsidRPr="002445F7" w:rsidRDefault="002445F7" w:rsidP="00244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500AE0" w:rsidRPr="00E725EC">
        <w:rPr>
          <w:rFonts w:ascii="Times New Roman" w:eastAsia="Times New Roman" w:hAnsi="Times New Roman"/>
          <w:b/>
          <w:sz w:val="24"/>
          <w:szCs w:val="24"/>
          <w:lang w:eastAsia="ru-RU"/>
        </w:rPr>
        <w:t>Кал</w:t>
      </w:r>
      <w:r w:rsidR="006F750D" w:rsidRPr="00E725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ендарно </w:t>
      </w:r>
      <w:r w:rsidR="00500AE0" w:rsidRPr="00E725EC">
        <w:rPr>
          <w:rFonts w:ascii="Times New Roman" w:eastAsia="Times New Roman" w:hAnsi="Times New Roman"/>
          <w:b/>
          <w:sz w:val="24"/>
          <w:szCs w:val="24"/>
          <w:lang w:eastAsia="ru-RU"/>
        </w:rPr>
        <w:t>- тематическое планирование</w:t>
      </w:r>
      <w:r w:rsidR="00D55778" w:rsidRPr="00E725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учебному предмету « Технология»</w:t>
      </w:r>
    </w:p>
    <w:p w:rsidR="00520EFF" w:rsidRPr="00500AE0" w:rsidRDefault="00520EFF" w:rsidP="00500AE0">
      <w:pPr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282"/>
        <w:gridCol w:w="3260"/>
        <w:gridCol w:w="8080"/>
      </w:tblGrid>
      <w:tr w:rsidR="00C06C01" w:rsidRPr="00BD7E6D" w:rsidTr="000E70D3">
        <w:trPr>
          <w:trHeight w:val="51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C01" w:rsidRPr="000579E6" w:rsidRDefault="00C06C01" w:rsidP="00C049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9E6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01" w:rsidRPr="000579E6" w:rsidRDefault="000E70D3" w:rsidP="00437F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79E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C01" w:rsidRPr="000579E6" w:rsidRDefault="00C06C01" w:rsidP="00227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9E6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C01" w:rsidRPr="000579E6" w:rsidRDefault="000E70D3" w:rsidP="00227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9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в</w:t>
            </w:r>
            <w:r w:rsidR="00C06C01" w:rsidRPr="000579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иды  деятельности</w:t>
            </w:r>
          </w:p>
        </w:tc>
      </w:tr>
      <w:tr w:rsidR="00C06C01" w:rsidRPr="00BD7E6D" w:rsidTr="000579E6">
        <w:trPr>
          <w:trHeight w:val="517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1" w:rsidRPr="00F02822" w:rsidRDefault="00C06C01" w:rsidP="00227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1" w:rsidRPr="00F02822" w:rsidRDefault="00C06C01" w:rsidP="00227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1" w:rsidRPr="00F02822" w:rsidRDefault="00C06C01" w:rsidP="00227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1" w:rsidRPr="00520EFF" w:rsidRDefault="00C06C01" w:rsidP="00227B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6C01" w:rsidTr="000579E6">
        <w:trPr>
          <w:trHeight w:val="92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01" w:rsidRPr="00437FAE" w:rsidRDefault="00C06C01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1" w:rsidRPr="00437FAE" w:rsidRDefault="00C06C01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  <w:r w:rsidR="000E70D3">
              <w:rPr>
                <w:rFonts w:ascii="Times New Roman" w:hAnsi="Times New Roman"/>
                <w:sz w:val="24"/>
                <w:szCs w:val="24"/>
              </w:rPr>
              <w:t>- 2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1" w:rsidRPr="00437FAE" w:rsidRDefault="00C06C01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Лепка птиц из глины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01" w:rsidRPr="00437FAE" w:rsidRDefault="00C06C01" w:rsidP="006A3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Владение основными приёмами соединения деталей изделия. Выставка работ</w:t>
            </w:r>
          </w:p>
        </w:tc>
      </w:tr>
      <w:tr w:rsidR="00C06C01" w:rsidTr="000E70D3">
        <w:trPr>
          <w:trHeight w:val="119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01" w:rsidRPr="00437FAE" w:rsidRDefault="00C06C01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1" w:rsidRPr="00437FAE" w:rsidRDefault="00C06C01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1" w:rsidRPr="00437FAE" w:rsidRDefault="00C06C01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Лепка декоративных пластин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01" w:rsidRPr="00437FAE" w:rsidRDefault="00C06C01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характеристика операций. Выбор материалов с учётом их качеств, форм и размеров изделия Выставка работ.</w:t>
            </w:r>
          </w:p>
        </w:tc>
      </w:tr>
      <w:tr w:rsidR="007A02F3" w:rsidTr="000E70D3">
        <w:trPr>
          <w:trHeight w:val="42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0E70D3" w:rsidRDefault="007A02F3" w:rsidP="000E70D3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материалы: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и картон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Модель шара из бумаги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Экономно размечать материалы на просвет, по линейке и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угольнику Изготавливать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несложные конструкции изделий по чертежу, образцу, эскизу.</w:t>
            </w:r>
          </w:p>
        </w:tc>
      </w:tr>
      <w:tr w:rsidR="007A02F3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0E70D3" w:rsidRDefault="007A02F3" w:rsidP="000E70D3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Мера для измерения углов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E30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приёмы рациональной и безопасной работы ручными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инструментами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чертёжными (линейка, угольник), колющими (шило)</w:t>
            </w:r>
          </w:p>
        </w:tc>
      </w:tr>
      <w:tr w:rsidR="007A02F3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3C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Подставка для письменных принадлежностей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E30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Изготавливать несложные конструкции изделий по чертежу, образцу, эскизу.</w:t>
            </w:r>
          </w:p>
        </w:tc>
      </w:tr>
      <w:tr w:rsidR="007A02F3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F3" w:rsidRPr="00437FAE" w:rsidRDefault="007A02F3" w:rsidP="00AF1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3C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Коробка со съёмной крышкой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приёмы рациональной и безопасной работы ручными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инструментами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чертёжными (линейка, угольник), колющими (шило)</w:t>
            </w:r>
          </w:p>
        </w:tc>
      </w:tr>
      <w:tr w:rsidR="007A02F3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3C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Змейка  для определения направления движения тёплого воздуха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4B4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простейшей технической документацией: распознавать простейшие чертежи и эскизы, читать их и выполнять разметку с опорой на них</w:t>
            </w:r>
          </w:p>
        </w:tc>
      </w:tr>
      <w:tr w:rsidR="007A02F3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Текстильные материалы-2 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Куклы для пальчикового театра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Отбирать и выполнять в зависимости от свойств освоенных материалов (картон, текстильные материалы, утилизированные материалы) оптимальные и доступные технологические приёмы их ручной обработки</w:t>
            </w:r>
          </w:p>
        </w:tc>
      </w:tr>
      <w:tr w:rsidR="007A02F3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Коллаж « Семейные портреты»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Изготавливать несложные конструкции изделий по чертежу, образцу, эскизу.</w:t>
            </w:r>
          </w:p>
        </w:tc>
      </w:tr>
      <w:tr w:rsidR="007A02F3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0E70D3" w:rsidRDefault="007A02F3" w:rsidP="000E70D3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материалы: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и картон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Упаковка для подарков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Экономно размечать материалы на просвет, по линейке и по угольнику</w:t>
            </w:r>
          </w:p>
        </w:tc>
      </w:tr>
      <w:tr w:rsidR="007A02F3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Текстильные материалы- 1ч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Аппликация из ниток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Изготавливать несложные конструкции изделий по чертежу, образцу, эскизу и заданным условиям</w:t>
            </w:r>
          </w:p>
        </w:tc>
      </w:tr>
      <w:tr w:rsidR="007A02F3" w:rsidTr="000579E6">
        <w:trPr>
          <w:trHeight w:val="12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2F3" w:rsidRPr="00437FAE" w:rsidRDefault="007A02F3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Сборка моделей из деталей конструктора- 1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2F3" w:rsidRPr="00437FAE" w:rsidRDefault="007A02F3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циферблатов часов.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2F3" w:rsidRPr="00437FAE" w:rsidRDefault="007A02F3" w:rsidP="00E30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Сборка моделей из деталей конструктора по образцу и сборочной схеме с использованием типовых деталей</w:t>
            </w:r>
          </w:p>
        </w:tc>
      </w:tr>
      <w:tr w:rsidR="007A02F3" w:rsidTr="000E70D3">
        <w:trPr>
          <w:trHeight w:val="70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2F3" w:rsidRDefault="007A02F3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2F3" w:rsidRPr="00437FAE" w:rsidRDefault="007A02F3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Текстильные материалы- 1ч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2F3" w:rsidRPr="00437FAE" w:rsidRDefault="007A02F3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Декоративное оформление изделий вышивкой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2F3" w:rsidRPr="00437FAE" w:rsidRDefault="007A02F3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Отбирать и выполнять в зависимости от свойств освоенных материалов (картон, текстильные материалы, утилизированные материалы) оптимальные и доступные технологические приёмы их ручной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обработки Изготавливать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несложные конструкции изделий по чертежу, образцу, эскизу.</w:t>
            </w:r>
          </w:p>
        </w:tc>
      </w:tr>
      <w:tr w:rsidR="007A02F3" w:rsidTr="000E70D3">
        <w:trPr>
          <w:trHeight w:val="4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Default="007A02F3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0E70D3" w:rsidRDefault="007A02F3" w:rsidP="000E70D3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материалы: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и картон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Палетка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A42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Изготавливать несложные конструкции изделий по чертежу, образцу, эскизу.</w:t>
            </w:r>
          </w:p>
        </w:tc>
      </w:tr>
      <w:tr w:rsidR="007A02F3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F3" w:rsidRPr="00437FAE" w:rsidRDefault="007A02F3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3C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0579E6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Новогодние игрушки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простейшей технической документацией: распознавать простейшие чертежи и эскизы, читать их и выполнять разметку с опорой на них</w:t>
            </w:r>
          </w:p>
        </w:tc>
      </w:tr>
      <w:tr w:rsidR="007A02F3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F3" w:rsidRPr="00437FAE" w:rsidRDefault="007A02F3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Металлы- 1 ч.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7A02F3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Брелок из проволоки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579E6">
              <w:rPr>
                <w:rFonts w:ascii="Times New Roman" w:hAnsi="Times New Roman"/>
                <w:sz w:val="24"/>
                <w:szCs w:val="24"/>
              </w:rPr>
              <w:t xml:space="preserve">                   Анализ образца, эскиза. Создание изделий по собственному замыслу.       </w:t>
            </w:r>
          </w:p>
        </w:tc>
      </w:tr>
      <w:tr w:rsidR="007A02F3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F3" w:rsidRPr="00437FAE" w:rsidRDefault="007A02F3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0E70D3" w:rsidRDefault="007A02F3" w:rsidP="000E70D3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материалы: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и картон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- 3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437FAE" w:rsidRDefault="000579E6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Открытка-ландшафт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F3" w:rsidRPr="00CF558B" w:rsidRDefault="007A02F3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58B">
              <w:rPr>
                <w:rFonts w:ascii="Times New Roman" w:hAnsi="Times New Roman"/>
                <w:sz w:val="24"/>
                <w:szCs w:val="24"/>
              </w:rPr>
              <w:t>Отбирать и выполнять в зависимости от свойств освоенных материалов (картон, текстильные материалы, утилизированные материалы) оптимальные и доступные технологические приёмы их ручной обработки</w:t>
            </w:r>
          </w:p>
        </w:tc>
      </w:tr>
      <w:tr w:rsidR="000579E6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E6" w:rsidRPr="00437FAE" w:rsidRDefault="000579E6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3C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Ремонт книг с заменой обложки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Изготавливать несложные конструкции изделий по чертежу, образцу, эскизу и заданным условиям</w:t>
            </w:r>
          </w:p>
        </w:tc>
      </w:tr>
      <w:tr w:rsidR="000579E6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E6" w:rsidRPr="00437FAE" w:rsidRDefault="000579E6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3C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Поздравительные открытки из гофрированного картона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Экономно размечать материалы на просвет, по линейке и по угольнику</w:t>
            </w:r>
          </w:p>
        </w:tc>
      </w:tr>
      <w:tr w:rsidR="000579E6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Полуфабрикаты- 2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Игрушки из пластмассовых упаковок-капсул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870D34" w:rsidRDefault="000579E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инструкции, точно следовать образцу и простейшим алгоритмам</w:t>
            </w:r>
          </w:p>
        </w:tc>
      </w:tr>
      <w:tr w:rsidR="000579E6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Декоративное панно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CF558B" w:rsidRDefault="000579E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Изготавливать несложные конструкции изделий по рисункам, простейшему чертежу, эскизу</w:t>
            </w:r>
          </w:p>
        </w:tc>
      </w:tr>
      <w:tr w:rsidR="000579E6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0E70D3" w:rsidRDefault="000579E6" w:rsidP="000E70D3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материалы: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и картон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Картонные фигурки с элементами движения для театра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CF558B" w:rsidRDefault="000579E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простейшей технической документацией: распознавать простейшие чертежи и эскизы, читать их</w:t>
            </w:r>
          </w:p>
        </w:tc>
      </w:tr>
      <w:tr w:rsidR="000579E6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Первоначальные умения проектной деятельности-2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1507C1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 xml:space="preserve">Работа с конструктором </w:t>
            </w:r>
          </w:p>
          <w:p w:rsidR="000579E6" w:rsidRPr="001507C1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Проект коллективного создания моделей грузовых машин.</w:t>
            </w:r>
          </w:p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CF558B" w:rsidRDefault="000579E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Рассказывать о современных профессиях, связанных с сельскохозяйственной техникой, и описывать их особенности</w:t>
            </w:r>
          </w:p>
        </w:tc>
      </w:tr>
      <w:tr w:rsidR="000579E6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Проект коллективного создания сельскохозяйственной техники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D1816" w:rsidRDefault="000579E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Рассказывать о современных профессиях, связанных с сельскохозяйственной техникой, и описывать их особенности</w:t>
            </w:r>
          </w:p>
        </w:tc>
      </w:tr>
      <w:tr w:rsidR="000579E6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работы за компьютером-10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1507C1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Технические устройства для работы с информацией.</w:t>
            </w:r>
          </w:p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CF558B" w:rsidRDefault="000579E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Рассказывать о правилах организации труда при работе за компьютером; называть основные функциональные устройства компьютера</w:t>
            </w:r>
          </w:p>
        </w:tc>
      </w:tr>
      <w:tr w:rsidR="000579E6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 xml:space="preserve">Правила безопасности работы на </w:t>
            </w:r>
            <w:proofErr w:type="gramStart"/>
            <w:r w:rsidRPr="001507C1">
              <w:rPr>
                <w:rFonts w:ascii="Times New Roman" w:hAnsi="Times New Roman"/>
                <w:sz w:val="24"/>
                <w:szCs w:val="24"/>
              </w:rPr>
              <w:t>компьютере .</w:t>
            </w:r>
            <w:proofErr w:type="gramEnd"/>
            <w:r w:rsidRPr="001507C1">
              <w:rPr>
                <w:rFonts w:ascii="Times New Roman" w:hAnsi="Times New Roman"/>
                <w:sz w:val="24"/>
                <w:szCs w:val="24"/>
              </w:rPr>
              <w:t xml:space="preserve"> Технические устройства, подключаемые к компьютеру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CF558B" w:rsidRDefault="000579E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Называть основные функциональные устройства компьютера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системный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блок, монитор, клавиатура, мышь, наушники, микрофон)</w:t>
            </w:r>
          </w:p>
        </w:tc>
      </w:tr>
      <w:tr w:rsidR="000579E6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1507C1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 xml:space="preserve">Носители информации. </w:t>
            </w:r>
          </w:p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Работа с электронным диском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D1816" w:rsidRDefault="000579E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безопасные приемы труда при работе на компьютере</w:t>
            </w:r>
          </w:p>
        </w:tc>
      </w:tr>
      <w:tr w:rsidR="000579E6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Компьютерные программы.  Как работать с компьютерной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899">
              <w:rPr>
                <w:rFonts w:ascii="Times New Roman" w:hAnsi="Times New Roman"/>
                <w:sz w:val="24"/>
                <w:szCs w:val="24"/>
              </w:rPr>
              <w:t>мышью.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CF558B" w:rsidRDefault="000579E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безопасные приемы труда при работе на компьютере</w:t>
            </w:r>
          </w:p>
        </w:tc>
      </w:tr>
      <w:tr w:rsidR="000579E6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>Как управлять работой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CF558B" w:rsidRDefault="000579E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Рассказывать о назначении основных функциональных устройств компьютера</w:t>
            </w:r>
          </w:p>
        </w:tc>
      </w:tr>
      <w:tr w:rsidR="000579E6" w:rsidTr="000E70D3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 xml:space="preserve">Клавиатура компьютера. Правила работы на </w:t>
            </w:r>
            <w:r w:rsidRPr="009A2899">
              <w:rPr>
                <w:rFonts w:ascii="Times New Roman" w:hAnsi="Times New Roman"/>
                <w:sz w:val="24"/>
                <w:szCs w:val="24"/>
              </w:rPr>
              <w:lastRenderedPageBreak/>
              <w:t>клавиатуре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CF558B" w:rsidRDefault="000579E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Соблюдать безопасные приемы труда при работе на компьютере</w:t>
            </w:r>
          </w:p>
        </w:tc>
      </w:tr>
      <w:tr w:rsidR="000579E6" w:rsidTr="000579E6">
        <w:trPr>
          <w:trHeight w:val="181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9E6" w:rsidRPr="009A2899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>Контрольные задания</w:t>
            </w:r>
          </w:p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>Графические редакторы.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9E6" w:rsidRPr="000E1C7F" w:rsidRDefault="000579E6" w:rsidP="000E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текстом и изображением, представленным в компьютере, з</w:t>
            </w:r>
            <w:r w:rsidRPr="000E1C7F">
              <w:rPr>
                <w:rFonts w:ascii="Times New Roman" w:hAnsi="Times New Roman"/>
                <w:sz w:val="24"/>
                <w:szCs w:val="24"/>
              </w:rPr>
              <w:t xml:space="preserve">нать клавиши клавиатуры: клавиши цифр, букв, клавиши со стрелками </w:t>
            </w:r>
            <w:proofErr w:type="gramStart"/>
            <w:r w:rsidRPr="000E1C7F">
              <w:rPr>
                <w:rFonts w:ascii="Times New Roman" w:hAnsi="Times New Roman"/>
                <w:sz w:val="24"/>
                <w:szCs w:val="24"/>
              </w:rPr>
              <w:t>« вверх</w:t>
            </w:r>
            <w:proofErr w:type="gramEnd"/>
            <w:r w:rsidRPr="000E1C7F">
              <w:rPr>
                <w:rFonts w:ascii="Times New Roman" w:hAnsi="Times New Roman"/>
                <w:sz w:val="24"/>
                <w:szCs w:val="24"/>
              </w:rPr>
              <w:t>», «вниз», «влево», «вправо» для перемещения по экрану монитора; понятие «графические редакторы»; как выключать компьютер</w:t>
            </w:r>
          </w:p>
          <w:p w:rsidR="000579E6" w:rsidRPr="00CF558B" w:rsidRDefault="000579E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9E6" w:rsidTr="000E70D3">
        <w:trPr>
          <w:trHeight w:val="4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9E6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9E6" w:rsidRPr="009A2899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>Контрольные задания</w:t>
            </w:r>
          </w:p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>Графические редакторы.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9E6" w:rsidRPr="000E1C7F" w:rsidRDefault="000579E6" w:rsidP="000E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текстом и изображением, представленным в компьютере, з</w:t>
            </w:r>
            <w:r w:rsidRPr="000E1C7F">
              <w:rPr>
                <w:rFonts w:ascii="Times New Roman" w:hAnsi="Times New Roman"/>
                <w:sz w:val="24"/>
                <w:szCs w:val="24"/>
              </w:rPr>
              <w:t xml:space="preserve">нать клавиши клавиатуры: клавиши цифр, букв, клавиши со стрелками </w:t>
            </w:r>
            <w:proofErr w:type="gramStart"/>
            <w:r w:rsidRPr="000E1C7F">
              <w:rPr>
                <w:rFonts w:ascii="Times New Roman" w:hAnsi="Times New Roman"/>
                <w:sz w:val="24"/>
                <w:szCs w:val="24"/>
              </w:rPr>
              <w:t>« вверх</w:t>
            </w:r>
            <w:proofErr w:type="gramEnd"/>
            <w:r w:rsidRPr="000E1C7F">
              <w:rPr>
                <w:rFonts w:ascii="Times New Roman" w:hAnsi="Times New Roman"/>
                <w:sz w:val="24"/>
                <w:szCs w:val="24"/>
              </w:rPr>
              <w:t>», «вниз», «влево», «вправо» для перемещения по экрану монитора; понятие «графические редакторы»; как выключать компьютер</w:t>
            </w:r>
          </w:p>
          <w:p w:rsidR="000579E6" w:rsidRPr="00CF558B" w:rsidRDefault="000579E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9E6" w:rsidTr="000E70D3">
        <w:trPr>
          <w:trHeight w:val="97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437FAE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9A2899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 xml:space="preserve">Работаем с графическим редактором. </w:t>
            </w:r>
          </w:p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>Как выключить компьютер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</w:tcPr>
          <w:p w:rsidR="000579E6" w:rsidRPr="000E1C7F" w:rsidRDefault="000579E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санитарно- гигиенические правила при работе с компьютерной клавиатурой, у</w:t>
            </w:r>
            <w:r w:rsidRPr="000E1C7F">
              <w:rPr>
                <w:rFonts w:ascii="Times New Roman" w:hAnsi="Times New Roman"/>
                <w:sz w:val="24"/>
                <w:szCs w:val="24"/>
              </w:rPr>
              <w:t>меть выполнять контрольные задания; работать с тренажёром; использовать клавиши на клавиатуре.</w:t>
            </w:r>
          </w:p>
        </w:tc>
      </w:tr>
      <w:tr w:rsidR="000579E6" w:rsidTr="000E70D3">
        <w:trPr>
          <w:trHeight w:val="97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Default="000579E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E6" w:rsidRPr="009A2899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 xml:space="preserve">Работаем с графическим редактором. </w:t>
            </w:r>
          </w:p>
          <w:p w:rsidR="000579E6" w:rsidRPr="00437FAE" w:rsidRDefault="000579E6" w:rsidP="001A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>Как выключить компьютер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</w:tcPr>
          <w:p w:rsidR="000579E6" w:rsidRPr="000E1C7F" w:rsidRDefault="000579E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санитарно- гигиенические правила при работе с компьютерной клавиатурой,</w:t>
            </w:r>
            <w:r w:rsidRPr="000E1C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E1C7F">
              <w:rPr>
                <w:rFonts w:ascii="Times New Roman" w:hAnsi="Times New Roman"/>
                <w:sz w:val="24"/>
                <w:szCs w:val="24"/>
              </w:rPr>
              <w:t>меть</w:t>
            </w:r>
            <w:r w:rsidRPr="000E1C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1C7F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/>
                <w:sz w:val="24"/>
                <w:szCs w:val="24"/>
              </w:rPr>
              <w:t>контрольные задания</w:t>
            </w:r>
          </w:p>
        </w:tc>
      </w:tr>
    </w:tbl>
    <w:p w:rsidR="001642D6" w:rsidRDefault="001642D6" w:rsidP="00C552E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2C7D" w:rsidRDefault="00302C7D" w:rsidP="00FD6F2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02C7D" w:rsidRDefault="00302C7D" w:rsidP="00FD6F2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02C7D" w:rsidRDefault="00302C7D" w:rsidP="00FD6F2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02C7D" w:rsidRDefault="00302C7D" w:rsidP="00FD6F2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sectPr w:rsidR="005740F4" w:rsidSect="001A12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3DBC"/>
    <w:multiLevelType w:val="hybridMultilevel"/>
    <w:tmpl w:val="3E687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706D48"/>
    <w:multiLevelType w:val="multilevel"/>
    <w:tmpl w:val="9774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B91CF4"/>
    <w:multiLevelType w:val="hybridMultilevel"/>
    <w:tmpl w:val="DCCCF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62C1548B"/>
    <w:multiLevelType w:val="hybridMultilevel"/>
    <w:tmpl w:val="E76CA2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726E0F"/>
    <w:multiLevelType w:val="hybridMultilevel"/>
    <w:tmpl w:val="07E05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2E9"/>
    <w:rsid w:val="00003741"/>
    <w:rsid w:val="00011FD5"/>
    <w:rsid w:val="000244C8"/>
    <w:rsid w:val="00027F69"/>
    <w:rsid w:val="0003564F"/>
    <w:rsid w:val="000579E6"/>
    <w:rsid w:val="00070C3E"/>
    <w:rsid w:val="000B19BA"/>
    <w:rsid w:val="000E1C7F"/>
    <w:rsid w:val="000E70D3"/>
    <w:rsid w:val="000F6419"/>
    <w:rsid w:val="001211B0"/>
    <w:rsid w:val="001507C1"/>
    <w:rsid w:val="00152149"/>
    <w:rsid w:val="001642D6"/>
    <w:rsid w:val="001649CD"/>
    <w:rsid w:val="001914E1"/>
    <w:rsid w:val="001A126C"/>
    <w:rsid w:val="001C2CE7"/>
    <w:rsid w:val="001E2C09"/>
    <w:rsid w:val="001F57DC"/>
    <w:rsid w:val="00226E9C"/>
    <w:rsid w:val="00227BB0"/>
    <w:rsid w:val="002445F7"/>
    <w:rsid w:val="00283CCA"/>
    <w:rsid w:val="00293045"/>
    <w:rsid w:val="002A3E10"/>
    <w:rsid w:val="002B1029"/>
    <w:rsid w:val="00302C7D"/>
    <w:rsid w:val="00350F3D"/>
    <w:rsid w:val="003600B2"/>
    <w:rsid w:val="00385878"/>
    <w:rsid w:val="003C4620"/>
    <w:rsid w:val="003D5268"/>
    <w:rsid w:val="003E1CFF"/>
    <w:rsid w:val="004270FB"/>
    <w:rsid w:val="00437FAE"/>
    <w:rsid w:val="0045402C"/>
    <w:rsid w:val="0046150C"/>
    <w:rsid w:val="00483A4A"/>
    <w:rsid w:val="004B4C9C"/>
    <w:rsid w:val="004D1816"/>
    <w:rsid w:val="00500AE0"/>
    <w:rsid w:val="00520EFF"/>
    <w:rsid w:val="00521D13"/>
    <w:rsid w:val="005740F4"/>
    <w:rsid w:val="005A73A0"/>
    <w:rsid w:val="005B30BC"/>
    <w:rsid w:val="005E0646"/>
    <w:rsid w:val="00620D7A"/>
    <w:rsid w:val="006274E6"/>
    <w:rsid w:val="0068399B"/>
    <w:rsid w:val="00692647"/>
    <w:rsid w:val="006A09E9"/>
    <w:rsid w:val="006A36F0"/>
    <w:rsid w:val="006F750D"/>
    <w:rsid w:val="0070796D"/>
    <w:rsid w:val="00725484"/>
    <w:rsid w:val="007261F6"/>
    <w:rsid w:val="007701D3"/>
    <w:rsid w:val="00781E32"/>
    <w:rsid w:val="0078361F"/>
    <w:rsid w:val="007A02F3"/>
    <w:rsid w:val="007A144B"/>
    <w:rsid w:val="007D53D2"/>
    <w:rsid w:val="007F00B8"/>
    <w:rsid w:val="00800B74"/>
    <w:rsid w:val="00815035"/>
    <w:rsid w:val="008510FE"/>
    <w:rsid w:val="00864DB3"/>
    <w:rsid w:val="00870D34"/>
    <w:rsid w:val="008B0C29"/>
    <w:rsid w:val="008B795E"/>
    <w:rsid w:val="0094360A"/>
    <w:rsid w:val="009470A2"/>
    <w:rsid w:val="009A2899"/>
    <w:rsid w:val="009B1465"/>
    <w:rsid w:val="009C4D43"/>
    <w:rsid w:val="009D12B3"/>
    <w:rsid w:val="009F14A3"/>
    <w:rsid w:val="009F7DE7"/>
    <w:rsid w:val="00A011EE"/>
    <w:rsid w:val="00A31523"/>
    <w:rsid w:val="00A42BA7"/>
    <w:rsid w:val="00A812E4"/>
    <w:rsid w:val="00A84ABA"/>
    <w:rsid w:val="00A90220"/>
    <w:rsid w:val="00AD3BB4"/>
    <w:rsid w:val="00AD4725"/>
    <w:rsid w:val="00AE1528"/>
    <w:rsid w:val="00AE2DC1"/>
    <w:rsid w:val="00AF1E97"/>
    <w:rsid w:val="00AF26F7"/>
    <w:rsid w:val="00B06B18"/>
    <w:rsid w:val="00B47F2E"/>
    <w:rsid w:val="00B578A0"/>
    <w:rsid w:val="00B6184F"/>
    <w:rsid w:val="00B64049"/>
    <w:rsid w:val="00B66249"/>
    <w:rsid w:val="00B86FC5"/>
    <w:rsid w:val="00C0494A"/>
    <w:rsid w:val="00C06C01"/>
    <w:rsid w:val="00C22651"/>
    <w:rsid w:val="00C549E3"/>
    <w:rsid w:val="00C552E9"/>
    <w:rsid w:val="00C669AB"/>
    <w:rsid w:val="00C83E13"/>
    <w:rsid w:val="00C845EE"/>
    <w:rsid w:val="00CB2500"/>
    <w:rsid w:val="00CF558B"/>
    <w:rsid w:val="00D13A94"/>
    <w:rsid w:val="00D4267B"/>
    <w:rsid w:val="00D4435F"/>
    <w:rsid w:val="00D4594B"/>
    <w:rsid w:val="00D55778"/>
    <w:rsid w:val="00D664E9"/>
    <w:rsid w:val="00DE65B5"/>
    <w:rsid w:val="00E30AC1"/>
    <w:rsid w:val="00E44480"/>
    <w:rsid w:val="00E64444"/>
    <w:rsid w:val="00E725EC"/>
    <w:rsid w:val="00E81D42"/>
    <w:rsid w:val="00E96309"/>
    <w:rsid w:val="00E97D09"/>
    <w:rsid w:val="00EA061F"/>
    <w:rsid w:val="00EF2136"/>
    <w:rsid w:val="00F02822"/>
    <w:rsid w:val="00F04617"/>
    <w:rsid w:val="00F46983"/>
    <w:rsid w:val="00F771FF"/>
    <w:rsid w:val="00FA7E7B"/>
    <w:rsid w:val="00FB55FB"/>
    <w:rsid w:val="00FC3A17"/>
    <w:rsid w:val="00FD549B"/>
    <w:rsid w:val="00FD6F2F"/>
    <w:rsid w:val="00FE19D1"/>
    <w:rsid w:val="00FE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4BCB-6DBC-43C5-9881-EA9034A3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2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2E9"/>
    <w:pPr>
      <w:ind w:left="720"/>
      <w:contextualSpacing/>
    </w:pPr>
    <w:rPr>
      <w:rFonts w:eastAsia="Times New Roman"/>
      <w:lang w:eastAsia="ru-RU"/>
    </w:rPr>
  </w:style>
  <w:style w:type="paragraph" w:customStyle="1" w:styleId="msonormalcxspmiddle">
    <w:name w:val="msonormalcxspmiddle"/>
    <w:basedOn w:val="a"/>
    <w:rsid w:val="00C5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C5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C5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C5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5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C552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C552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1">
    <w:name w:val="FR1"/>
    <w:uiPriority w:val="99"/>
    <w:rsid w:val="00500AE0"/>
    <w:pPr>
      <w:widowControl w:val="0"/>
      <w:autoSpaceDE w:val="0"/>
      <w:autoSpaceDN w:val="0"/>
      <w:adjustRightInd w:val="0"/>
      <w:spacing w:after="140" w:line="440" w:lineRule="auto"/>
      <w:ind w:left="5680" w:right="5600"/>
      <w:jc w:val="center"/>
    </w:pPr>
    <w:rPr>
      <w:rFonts w:ascii="Times New Roman" w:eastAsiaTheme="minorEastAsia" w:hAnsi="Times New Roman" w:cs="Times New Roman"/>
      <w:b/>
      <w:bCs/>
      <w:lang w:eastAsia="ru-RU"/>
    </w:rPr>
  </w:style>
  <w:style w:type="paragraph" w:customStyle="1" w:styleId="FR2">
    <w:name w:val="FR2"/>
    <w:uiPriority w:val="99"/>
    <w:rsid w:val="00500AE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i/>
      <w:iCs/>
      <w:sz w:val="16"/>
      <w:szCs w:val="16"/>
      <w:lang w:eastAsia="ru-RU"/>
    </w:rPr>
  </w:style>
  <w:style w:type="paragraph" w:customStyle="1" w:styleId="FR3">
    <w:name w:val="FR3"/>
    <w:uiPriority w:val="99"/>
    <w:rsid w:val="00500AE0"/>
    <w:pPr>
      <w:widowControl w:val="0"/>
      <w:autoSpaceDE w:val="0"/>
      <w:autoSpaceDN w:val="0"/>
      <w:adjustRightInd w:val="0"/>
      <w:spacing w:after="0" w:line="240" w:lineRule="auto"/>
      <w:ind w:left="480"/>
    </w:pPr>
    <w:rPr>
      <w:rFonts w:ascii="Arial" w:eastAsiaTheme="minorEastAsia" w:hAnsi="Arial" w:cs="Arial"/>
      <w:sz w:val="12"/>
      <w:szCs w:val="1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0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AE0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226E9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6A0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voat_school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FCA6-751D-4CC5-B573-ABCE9286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12</Pages>
  <Words>3184</Words>
  <Characters>18150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45</cp:revision>
  <cp:lastPrinted>2015-09-23T10:07:00Z</cp:lastPrinted>
  <dcterms:created xsi:type="dcterms:W3CDTF">2014-09-17T14:00:00Z</dcterms:created>
  <dcterms:modified xsi:type="dcterms:W3CDTF">2020-02-21T03:42:00Z</dcterms:modified>
</cp:coreProperties>
</file>