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698" w:rsidRPr="00552698" w:rsidRDefault="00552698" w:rsidP="00552698">
      <w:pPr>
        <w:shd w:val="clear" w:color="auto" w:fill="FFFFFF"/>
        <w:spacing w:after="0" w:line="288" w:lineRule="atLeast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52698">
        <w:rPr>
          <w:rFonts w:ascii="Complex" w:eastAsia="Times New Roman" w:hAnsi="Complex" w:cs="Tahoma"/>
          <w:b/>
          <w:bCs/>
          <w:i/>
          <w:iCs/>
          <w:color w:val="FF00FF"/>
          <w:sz w:val="24"/>
          <w:szCs w:val="24"/>
          <w:bdr w:val="none" w:sz="0" w:space="0" w:color="auto" w:frame="1"/>
          <w:lang w:eastAsia="ru-RU"/>
        </w:rPr>
        <w:t>Дорогие мамы и папы!</w:t>
      </w:r>
    </w:p>
    <w:p w:rsidR="00552698" w:rsidRPr="00552698" w:rsidRDefault="00552698" w:rsidP="00552698">
      <w:pPr>
        <w:shd w:val="clear" w:color="auto" w:fill="FFFFFF"/>
        <w:spacing w:after="0" w:line="288" w:lineRule="atLeast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52698">
        <w:rPr>
          <w:rFonts w:ascii="Complex" w:eastAsia="Times New Roman" w:hAnsi="Complex" w:cs="Tahoma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Вредные </w:t>
      </w:r>
      <w:r w:rsidRPr="00552698">
        <w:rPr>
          <w:rFonts w:ascii="Complex" w:eastAsia="Times New Roman" w:hAnsi="Complex" w:cs="Tahoma"/>
          <w:b/>
          <w:bCs/>
          <w:i/>
          <w:iCs/>
          <w:color w:val="FF0000"/>
          <w:sz w:val="24"/>
          <w:szCs w:val="24"/>
          <w:bdr w:val="none" w:sz="0" w:space="0" w:color="auto" w:frame="1"/>
          <w:lang w:eastAsia="ru-RU"/>
        </w:rPr>
        <w:t>привычки</w:t>
      </w:r>
      <w:r w:rsidRPr="00552698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552698">
        <w:rPr>
          <w:rFonts w:ascii="Tahoma" w:eastAsia="Times New Roman" w:hAnsi="Tahoma" w:cs="Tahoma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–</w:t>
      </w:r>
      <w:r w:rsidRPr="00552698">
        <w:rPr>
          <w:rFonts w:ascii="Complex" w:eastAsia="Times New Roman" w:hAnsi="Complex" w:cs="Tahoma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 это примета современного общества. Но существует ряд простых правил, соблюдая которые, вы поможете своему реб</w:t>
      </w:r>
      <w:r w:rsidRPr="00552698">
        <w:rPr>
          <w:rFonts w:ascii="Tahoma" w:eastAsia="Times New Roman" w:hAnsi="Tahoma" w:cs="Tahoma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ё</w:t>
      </w:r>
      <w:r w:rsidRPr="00552698">
        <w:rPr>
          <w:rFonts w:ascii="Complex" w:eastAsia="Times New Roman" w:hAnsi="Complex" w:cs="Tahoma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нку критически смотреть на окружающий его мир.</w:t>
      </w:r>
    </w:p>
    <w:p w:rsidR="00353B4E" w:rsidRDefault="00552698" w:rsidP="00552698">
      <w:pPr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552698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Доверяй, но проверяй.</w:t>
      </w:r>
      <w:r w:rsidRPr="00552698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ru-RU"/>
        </w:rPr>
        <w:t> </w:t>
      </w:r>
      <w:r w:rsidRPr="00552698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Совместный просмотр телепередач с последующим обсуждением</w:t>
      </w:r>
      <w:r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(формирование позиции ребёнка</w:t>
      </w:r>
      <w:r w:rsidRPr="00552698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).</w:t>
      </w:r>
      <w:r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    </w:t>
      </w:r>
      <w:r w:rsidRPr="00552698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Личный пример!!!</w:t>
      </w:r>
      <w:r w:rsidRPr="00552698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ru-RU"/>
        </w:rPr>
        <w:t> </w:t>
      </w:r>
      <w:r w:rsidRPr="00552698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Заполняйте жизнь ребёнка яркими событи</w:t>
      </w:r>
      <w:r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ями, где он активный участник (</w:t>
      </w:r>
      <w:r w:rsidRPr="00552698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а не телевизор, компьютер, подворотни, которые </w:t>
      </w:r>
      <w:r w:rsidRPr="00552698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bdr w:val="none" w:sz="0" w:space="0" w:color="auto" w:frame="1"/>
          <w:lang w:eastAsia="ru-RU"/>
        </w:rPr>
        <w:t>вредят </w:t>
      </w:r>
      <w:r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здоровью детей</w:t>
      </w:r>
      <w:r w:rsidRPr="00552698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).</w:t>
      </w:r>
      <w:r w:rsidRPr="00552698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ru-RU"/>
        </w:rPr>
        <w:t> </w:t>
      </w:r>
      <w:r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Ограничивайте поток насилия (СМИ</w:t>
      </w:r>
      <w:r w:rsidRPr="00552698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) на ваше чадо.</w:t>
      </w:r>
      <w:r w:rsidRPr="00552698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ru-RU"/>
        </w:rPr>
        <w:t> </w:t>
      </w:r>
      <w:r w:rsidRPr="00552698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Слушайте внимательно своего ребёнка! </w:t>
      </w:r>
      <w:proofErr w:type="gramStart"/>
      <w:r w:rsidRPr="00552698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( </w:t>
      </w:r>
      <w:proofErr w:type="gramEnd"/>
      <w:r w:rsidRPr="00552698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интересуйтесь всеми событиями его жизни ).</w:t>
      </w:r>
      <w:r w:rsidRPr="00552698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ru-RU"/>
        </w:rPr>
        <w:t> </w:t>
      </w:r>
      <w:r w:rsidRPr="00552698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Будьте другом ребёнку! Окружайте ребёнка </w:t>
      </w:r>
      <w:hyperlink r:id="rId6" w:tooltip="Авторитет" w:history="1">
        <w:r w:rsidRPr="00552698">
          <w:rPr>
            <w:rFonts w:ascii="Tahoma" w:eastAsia="Times New Roman" w:hAnsi="Tahoma" w:cs="Tahoma"/>
            <w:b/>
            <w:bCs/>
            <w:i/>
            <w:iCs/>
            <w:color w:val="743399"/>
            <w:sz w:val="24"/>
            <w:szCs w:val="24"/>
            <w:bdr w:val="none" w:sz="0" w:space="0" w:color="auto" w:frame="1"/>
            <w:lang w:eastAsia="ru-RU"/>
          </w:rPr>
          <w:t>авторитетными</w:t>
        </w:r>
      </w:hyperlink>
      <w:r w:rsidRPr="00552698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для него людьми!</w:t>
      </w:r>
      <w:r w:rsidRPr="00552698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ru-RU"/>
        </w:rPr>
        <w:t> </w:t>
      </w:r>
      <w:r w:rsidRPr="00552698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Не растите парниковый росток! Ребёнок должен принимать поражение с достоинством, уметь побеждать и разумно реагировать на стресс. Учите жить! Семья должна быть СЕМЬЁЙ. Ваш ребёнок со своей проблемой или радостью должен идти к вам - родителям!</w:t>
      </w:r>
    </w:p>
    <w:p w:rsidR="00552698" w:rsidRDefault="00552698" w:rsidP="00552698">
      <w:pPr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AD9B078" wp14:editId="3C53EE59">
            <wp:simplePos x="0" y="0"/>
            <wp:positionH relativeFrom="column">
              <wp:posOffset>462915</wp:posOffset>
            </wp:positionH>
            <wp:positionV relativeFrom="paragraph">
              <wp:posOffset>220980</wp:posOffset>
            </wp:positionV>
            <wp:extent cx="3581400" cy="2476500"/>
            <wp:effectExtent l="76200" t="76200" r="133350" b="133350"/>
            <wp:wrapTight wrapText="bothSides">
              <wp:wrapPolygon edited="0">
                <wp:start x="-230" y="-665"/>
                <wp:lineTo x="-460" y="-498"/>
                <wp:lineTo x="-460" y="21932"/>
                <wp:lineTo x="-230" y="22597"/>
                <wp:lineTo x="22060" y="22597"/>
                <wp:lineTo x="22289" y="20935"/>
                <wp:lineTo x="22289" y="2160"/>
                <wp:lineTo x="22060" y="-332"/>
                <wp:lineTo x="22060" y="-665"/>
                <wp:lineTo x="-230" y="-665"/>
              </wp:wrapPolygon>
            </wp:wrapTight>
            <wp:docPr id="1" name="Рисунок 1" descr="http://pandia.ru/text/79/446/images/image009_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ndia.ru/text/79/446/images/image009_6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4765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2698" w:rsidRDefault="00552698" w:rsidP="00552698">
      <w:pPr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52698" w:rsidRDefault="00552698" w:rsidP="00552698">
      <w:pPr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52698" w:rsidRDefault="00552698" w:rsidP="00552698">
      <w:pPr>
        <w:rPr>
          <w:sz w:val="24"/>
          <w:szCs w:val="24"/>
        </w:rPr>
      </w:pPr>
    </w:p>
    <w:p w:rsidR="00552698" w:rsidRDefault="00552698" w:rsidP="00552698">
      <w:pPr>
        <w:rPr>
          <w:sz w:val="24"/>
          <w:szCs w:val="24"/>
        </w:rPr>
      </w:pPr>
    </w:p>
    <w:p w:rsidR="00552698" w:rsidRDefault="00552698" w:rsidP="00552698">
      <w:pPr>
        <w:rPr>
          <w:sz w:val="24"/>
          <w:szCs w:val="24"/>
        </w:rPr>
      </w:pPr>
    </w:p>
    <w:p w:rsidR="00552698" w:rsidRDefault="00552698" w:rsidP="00552698">
      <w:pPr>
        <w:rPr>
          <w:sz w:val="24"/>
          <w:szCs w:val="24"/>
        </w:rPr>
      </w:pPr>
    </w:p>
    <w:p w:rsidR="00552698" w:rsidRDefault="00552698" w:rsidP="00552698">
      <w:pPr>
        <w:rPr>
          <w:sz w:val="24"/>
          <w:szCs w:val="24"/>
        </w:rPr>
      </w:pPr>
    </w:p>
    <w:p w:rsidR="00552698" w:rsidRDefault="00552698" w:rsidP="00552698">
      <w:pPr>
        <w:rPr>
          <w:sz w:val="24"/>
          <w:szCs w:val="24"/>
        </w:rPr>
      </w:pPr>
    </w:p>
    <w:p w:rsidR="00552698" w:rsidRDefault="00552698" w:rsidP="00552698">
      <w:pPr>
        <w:rPr>
          <w:sz w:val="24"/>
          <w:szCs w:val="24"/>
        </w:rPr>
      </w:pPr>
    </w:p>
    <w:p w:rsidR="00552698" w:rsidRDefault="00552698" w:rsidP="00552698">
      <w:pPr>
        <w:rPr>
          <w:sz w:val="24"/>
          <w:szCs w:val="24"/>
        </w:rPr>
      </w:pPr>
    </w:p>
    <w:p w:rsidR="00552698" w:rsidRDefault="00552698" w:rsidP="00552698">
      <w:pPr>
        <w:rPr>
          <w:sz w:val="24"/>
          <w:szCs w:val="24"/>
        </w:rPr>
      </w:pPr>
    </w:p>
    <w:p w:rsidR="00552698" w:rsidRDefault="00552698" w:rsidP="00552698">
      <w:pPr>
        <w:rPr>
          <w:sz w:val="24"/>
          <w:szCs w:val="24"/>
        </w:rPr>
      </w:pPr>
    </w:p>
    <w:p w:rsidR="00552698" w:rsidRDefault="00552698" w:rsidP="00552698">
      <w:pPr>
        <w:rPr>
          <w:sz w:val="24"/>
          <w:szCs w:val="24"/>
        </w:rPr>
      </w:pPr>
    </w:p>
    <w:p w:rsidR="00552698" w:rsidRDefault="00552698" w:rsidP="00552698">
      <w:pPr>
        <w:rPr>
          <w:sz w:val="24"/>
          <w:szCs w:val="24"/>
        </w:rPr>
      </w:pPr>
    </w:p>
    <w:p w:rsidR="00552698" w:rsidRDefault="00552698" w:rsidP="00552698">
      <w:pPr>
        <w:rPr>
          <w:sz w:val="24"/>
          <w:szCs w:val="24"/>
        </w:rPr>
      </w:pPr>
    </w:p>
    <w:p w:rsidR="00552698" w:rsidRDefault="00552698" w:rsidP="00552698">
      <w:pPr>
        <w:rPr>
          <w:sz w:val="24"/>
          <w:szCs w:val="24"/>
        </w:rPr>
      </w:pPr>
    </w:p>
    <w:p w:rsidR="00552698" w:rsidRPr="00552698" w:rsidRDefault="00552698" w:rsidP="005526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552698">
        <w:rPr>
          <w:rFonts w:ascii="Monotype Corsiva" w:eastAsia="Times New Roman" w:hAnsi="Monotype Corsiva" w:cs="Times New Roman"/>
          <w:b/>
          <w:i/>
          <w:iCs/>
          <w:color w:val="339966"/>
          <w:sz w:val="56"/>
          <w:szCs w:val="56"/>
          <w:lang w:eastAsia="ru-RU"/>
        </w:rPr>
        <w:lastRenderedPageBreak/>
        <w:t>Советы родителям детей начальной школы</w:t>
      </w:r>
      <w:r w:rsidRPr="00552698">
        <w:rPr>
          <w:rFonts w:ascii="Monotype Corsiva" w:eastAsia="Times New Roman" w:hAnsi="Monotype Corsiva" w:cs="Times New Roman"/>
          <w:b/>
          <w:color w:val="339966"/>
          <w:sz w:val="56"/>
          <w:szCs w:val="56"/>
          <w:lang w:eastAsia="ru-RU"/>
        </w:rPr>
        <w:t> 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552698">
        <w:rPr>
          <w:rFonts w:ascii="Monotype Corsiva" w:eastAsia="Times New Roman" w:hAnsi="Monotype Corsiva" w:cs="Times New Roman"/>
          <w:b/>
          <w:i/>
          <w:iCs/>
          <w:color w:val="339966"/>
          <w:sz w:val="56"/>
          <w:szCs w:val="56"/>
          <w:lang w:eastAsia="ru-RU"/>
        </w:rPr>
        <w:t>на каждый день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Старайтесь замечать даже маленькое достижение ребенка в любом деле, в поведении, в отношении к окружающим.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Учитесь</w:t>
      </w:r>
      <w:proofErr w:type="gramEnd"/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безусловно любить ребенка за то, что он есть, а не за то, что он отличник, способный или хороший помощник.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Можно выражать свое недовольство отдельными действиями ребенка, но не ребенком в целом, </w:t>
      </w:r>
      <w:proofErr w:type="gramStart"/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через</w:t>
      </w:r>
      <w:proofErr w:type="gramEnd"/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«</w:t>
      </w:r>
      <w:proofErr w:type="gramStart"/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я</w:t>
      </w:r>
      <w:proofErr w:type="gramEnd"/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- сообщение»: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«Я разгневана тем, что … (ты пришел поздно домой)»,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«Я расстроена тем, что … (ты не выучил уроки)»,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«мне не нравится, что … (ты устроил дома беспорядок)», и т.п.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Учитесь формировать навыки самостоятельности у ребенка: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если ребенку трудно, и он готов принять Вашу помощь, обязательно помогите ему («давай вместе …»),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личность и способности ребенка развиваются только в той деятельности, которой он занимается по собственному желанию и с интересом;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по мере освоения ребенком новых навыков постепенно передавайте их ему на самостоятельное выполнение;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постепенно, но неуклонно снимайте с себя заботу и ответственность за личные дела Вашего ребе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нка и передавайте их ему (напри</w:t>
      </w: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мер:</w:t>
      </w:r>
      <w:proofErr w:type="gramEnd"/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«Ты хорошо справляешься с подготовкой уроков по матем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атике, теперь давай сам (сама)</w:t>
      </w: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;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 наберитесь мужества и позвольте детям сделать ошибки, чтобы они научились быть самостоятельными.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Важно сформировать с начала учебной деятельности хобби ребенка с учетом его желаний, а </w:t>
      </w:r>
      <w:proofErr w:type="gramStart"/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не желаний</w:t>
      </w:r>
      <w:proofErr w:type="gramEnd"/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родителей.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Избегайте приказов, угроз, морали и нравоучений, оскорблений и высмеиваний при общении с ребенком.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 общении с ребенком используйте «я – сообщение», «я - чувство». Больше хвалите, поощряйте самостоятельную деятельность ребенка. Будьте его союзником в позитивных начинаниях и его другом.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Старайтесь не сравнивать ребенка с другими более благополучными детьми, меньше оценивайте его. Полюбите его недостатки, спросив себя: «Для чего моему ребенку лень?» («Для чего ему упрямство?» и т.п.)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Есть ли у Вас, дорогой родитель, такие же качества личности – недостатки? Для чего они Вам?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Работайте вместе с ребенком над собой!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Разв</w:t>
      </w:r>
      <w:r w:rsidR="004D41BE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ивайтесь вместе с Вашими детьми.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552698">
        <w:rPr>
          <w:rFonts w:ascii="Monotype Corsiva" w:eastAsia="Times New Roman" w:hAnsi="Monotype Corsiva" w:cs="Times New Roman"/>
          <w:b/>
          <w:color w:val="339966"/>
          <w:sz w:val="56"/>
          <w:szCs w:val="56"/>
          <w:lang w:eastAsia="ru-RU"/>
        </w:rPr>
        <w:lastRenderedPageBreak/>
        <w:t>Что надо знать родителям об оценивании школьников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Оценивание работ по русскому языку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Контроль уровня достижений учащихся по русскому языку проводится в форме письменных работ: диктантов, грамматических заданий, контрольных списываний,  тестовых заданий. Предлагаю вашему вниманию нормы оценок, которыми руководствуются учителя начальных классов в своей работе.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Диктанты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«5» — работа, которая написана аккуратно и без ошибок.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«4» — в работе допущены не более 2 орфографических ошибок, работа выполнена чисто, но допущены небольшие отклонения от норм каллиграфии.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«3» — в работе допущены 3–5 орфографических ошибок, работа написана небрежно.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«2» — работа, в которой более 5 орфографических ошибок, работа написана небрежно.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Ошибкой в диктанте считают: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• нарушение орфографических правил при написании слов;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• пропуск, искажение бу</w:t>
      </w:r>
      <w:proofErr w:type="gramStart"/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кв в сл</w:t>
      </w:r>
      <w:proofErr w:type="gramEnd"/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овах;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• замену слов и букв;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• отсутствие знаков препинания;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• неправильное написание словарных слов.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За одну ошибку в диктанте считаются: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• два исправления;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• две пунктуационные ошибки;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• повторение ошибки в одном и том же слове.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Грамматическое задание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«5» — без ошибок выполнены все задания.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«4» — ученик выполнил правильно не менее 3/4 заданий.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«3» — ученик выполнил правильно не менее 1/2 заданий.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«2» — ученик не справился с большинством заданий (или не приступил к их выполнению).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Контрольное списывание, словарная работа,  диктант с домашней подготовкой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«5» — в работе нет ошибок и исправлений, работа написана безукоризненно.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«4» — в работе имеется 1 ошибка или 1–2 исправления.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«3» — в работе допущены 2–3 ошибки.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«2» — в работе допущены 4 и более ошибок.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Оценивание работ по математике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Письменная работа, содержащая только примеры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«5» — вся работа выполнена без ошибок и исправлений.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«4» — допущены 1–2 вычислительные ошибки.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«3» — допущены 3–4 вычислительные ошибки.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«2» — допущены 5 и более вычислительных ошибок.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Письменная работа, содержащая только задачи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lastRenderedPageBreak/>
        <w:t>«5» — все задачи решены и нет исправлений.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«4» — нет ошибок в ходе решения задач, но допущены 1–2 вычислительные ошибки.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«3» — хотя бы 1 ошибка в ходе решения задачи и 1 вычислительная ошибка или вычислительных ошибок нет, но не решена 1 задача.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«2» — допущены ошибки в ходе решения двух задач или допущена 1 ошибка в ходе решения задачи и 2 вычислительные ошибки.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Комбинированная работа (одна задача, примеры и задание другого вида)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«5» — работа выполнена безошибочно и нет исправлений.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«4» — в работе допущены 1 </w:t>
      </w:r>
      <w:proofErr w:type="gramStart"/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грубая</w:t>
      </w:r>
      <w:proofErr w:type="gramEnd"/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и 1–2 негрубые ошибки.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«3» — в работе допущены 2–3 грубые ошибки и 1–2 негрубые ошибки (ошибки в ходе решения задачи при правильном выполнении всех остальных заданий).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«2» — в работе допущены ошибки в ходе решения задачи и хотя бы 1 вычислительная ошибка или при решении примеров допущено более 5  ошибок.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К грубым ошибкам относятся: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• вычислительные ошибки в примерах и задачах;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• ошибки на незнание порядка выполнения арифметических действий;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• неправильное решение задачи (пропуск действий, неправильный выбор действий, лишние действия);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• не</w:t>
      </w:r>
      <w:r w:rsidR="004D41BE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доведение до конца решения задачи или примера.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К негрубым ошибкам относятся: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• нерациональные приемы вычислений;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• неправильная постановка вопроса (пояснения) к действию при решении задачи;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• неверно сформулированный ответ задачи;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• неправильное списывание данных (чисел, наименований);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• </w:t>
      </w:r>
      <w:r w:rsidR="004D41BE"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не доведение</w:t>
      </w: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до конца преобразований.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Математический диктант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«5» — вся работа выполнена без ошибок и исправлений.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«4» — не выполнена 1/5 часть примеров от их общего числа.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«3» — не выполнена 1/4 часть примеров от их общего числа.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«2» — не выполнена 1/2 часть примеров от их общего числа.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</w:t>
      </w:r>
    </w:p>
    <w:p w:rsidR="004D41BE" w:rsidRDefault="004D41BE" w:rsidP="00552698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i/>
          <w:iCs/>
          <w:color w:val="339966"/>
          <w:sz w:val="56"/>
          <w:szCs w:val="56"/>
          <w:lang w:eastAsia="ru-RU"/>
        </w:rPr>
      </w:pPr>
    </w:p>
    <w:p w:rsidR="004D41BE" w:rsidRDefault="004D41BE" w:rsidP="00552698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i/>
          <w:iCs/>
          <w:color w:val="339966"/>
          <w:sz w:val="56"/>
          <w:szCs w:val="56"/>
          <w:lang w:eastAsia="ru-RU"/>
        </w:rPr>
      </w:pPr>
    </w:p>
    <w:p w:rsidR="004D41BE" w:rsidRDefault="004D41BE" w:rsidP="00552698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i/>
          <w:iCs/>
          <w:color w:val="339966"/>
          <w:sz w:val="56"/>
          <w:szCs w:val="56"/>
          <w:lang w:eastAsia="ru-RU"/>
        </w:rPr>
      </w:pPr>
    </w:p>
    <w:p w:rsidR="004D41BE" w:rsidRDefault="004D41BE" w:rsidP="00552698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i/>
          <w:iCs/>
          <w:color w:val="339966"/>
          <w:sz w:val="56"/>
          <w:szCs w:val="56"/>
          <w:lang w:eastAsia="ru-RU"/>
        </w:rPr>
      </w:pPr>
    </w:p>
    <w:p w:rsidR="004D41BE" w:rsidRDefault="004D41BE" w:rsidP="00552698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i/>
          <w:iCs/>
          <w:color w:val="339966"/>
          <w:sz w:val="56"/>
          <w:szCs w:val="56"/>
          <w:lang w:eastAsia="ru-RU"/>
        </w:rPr>
      </w:pPr>
    </w:p>
    <w:p w:rsidR="004D41BE" w:rsidRDefault="004D41BE" w:rsidP="00552698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i/>
          <w:iCs/>
          <w:color w:val="339966"/>
          <w:sz w:val="56"/>
          <w:szCs w:val="56"/>
          <w:lang w:eastAsia="ru-RU"/>
        </w:rPr>
      </w:pPr>
    </w:p>
    <w:p w:rsidR="00552698" w:rsidRPr="00552698" w:rsidRDefault="00552698" w:rsidP="005526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552698">
        <w:rPr>
          <w:rFonts w:ascii="Monotype Corsiva" w:eastAsia="Times New Roman" w:hAnsi="Monotype Corsiva" w:cs="Times New Roman"/>
          <w:b/>
          <w:i/>
          <w:iCs/>
          <w:color w:val="339966"/>
          <w:sz w:val="56"/>
          <w:szCs w:val="56"/>
          <w:lang w:eastAsia="ru-RU"/>
        </w:rPr>
        <w:lastRenderedPageBreak/>
        <w:t>ПОМОЖЕМ ДЕТЯМ УЧИТЬСЯ</w:t>
      </w:r>
      <w:r w:rsidRPr="00552698">
        <w:rPr>
          <w:rFonts w:ascii="Times New Roman" w:eastAsia="Times New Roman" w:hAnsi="Times New Roman" w:cs="Times New Roman"/>
          <w:b/>
          <w:color w:val="339966"/>
          <w:sz w:val="56"/>
          <w:szCs w:val="56"/>
          <w:lang w:eastAsia="ru-RU"/>
        </w:rPr>
        <w:t> </w:t>
      </w:r>
    </w:p>
    <w:p w:rsidR="00552698" w:rsidRPr="00552698" w:rsidRDefault="00552698" w:rsidP="005526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552698">
        <w:rPr>
          <w:rFonts w:ascii="Monotype Corsiva" w:eastAsia="Times New Roman" w:hAnsi="Monotype Corsiva" w:cs="Times New Roman"/>
          <w:b/>
          <w:color w:val="993366"/>
          <w:sz w:val="44"/>
          <w:szCs w:val="44"/>
          <w:lang w:eastAsia="ru-RU"/>
        </w:rPr>
        <w:t>Несколько полезных советов.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1. Будите ребенка спокойно; проснувшись, он должен увидеть вашу улыбку и услышать ласковый голос. Не подгоняйте с утра, не дергайте по пустякам, не укоряйте за ошибки и оплошности, даже если “вчера предупреждали”.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2. Не прощайтесь, предупреждая и наставляя: “смотри, не балуйся”, “веди себя хорошо”, “чтобы сегодня не было замечаний о твоем поведении” и т.п. Пожелайте ему удачи, подбодрите, найдите несколько ласковых слов. У него впереди трудный день.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3. Встречайте ребенка после школы спокойно, не обрушивайте на него тысячу вопросов, дайте расслабиться (вспомните, как вы сами чувствуете себя после тяжелого рабочего дня, многочасового общения с людьми). Если же ребенок чересчур возбужден, если жаждет поделиться чем-то, не отмахивайтесь, не откладывайте на потом, выслушайте, это не займет много времени.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4. Если видите, что ребенок огорчен, но молчит, не допытывайтесь, пусть успокоится и расскажет сам.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5. Лучшее время для домашних занятий с ребенком с 15 до 17 часов - первая смена, с 9 до 11 часов – вторая смена. Занятия вечерами бесполезны, т.к. ребенок уже устал от насыщенного учебного дня.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6. Не заставляйте делать все задания в один присест, это должно занимать не больше 15-20 минут времени, и только после 20 минутного отдыха можно вернуться к заданию.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7. Во время занятий с ребенком необходимы: спокойный тон, поддержка (“не волнуйся, все получится”, “давай разберемся вместе”, “я тебе помогу”), похвала (даже, если не очень получается).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8. В общении с ребенком старайтесь избегать условий: “Если ты сделаешь, то…”. Порой условия становятся невыполнимыми вне зависимости ребенка, и вы можете оказаться в очень сложной ситуации.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9. Будьте внимательны к жалобам ребенка на головную боль, усталость, плохое состояние. Чаще всего это объективные показатели утомления, трудности учебы.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10. Учтите, что все дети любят сказку перед сном, песенку, ласковые слова. Все это успокаивает их, помогает снять напряжение, спокойно уснуть. Старайтесь не вспоминать перед сном о неприятностях.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b/>
          <w:color w:val="800080"/>
          <w:sz w:val="23"/>
          <w:szCs w:val="23"/>
          <w:lang w:eastAsia="ru-RU"/>
        </w:rPr>
        <w:t>Десять заповедей для родителей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Ребенок – это праздник, который всегда с тобой.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1. Не жди, что твой ребенок будет таким, как ты, или таким, так ты хочешь. Помоги ему стать не тобой, а собой.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2. Не требуй от ребенка платы за все, что ты для него сделал. Ты дал ему жизнь – как он может отблагодарить тебя? Он даст жизнь другому, тот третьему, и это необратимый закон благодарности.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3. Не вымещай на ребенке свои обиды, чтобы в старости не есть горький хлеб. Ибо что посеешь, то и взойдет.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lastRenderedPageBreak/>
        <w:t>4. Не относись к его проблемам свысока. Жизнь дана каждому по силам, и будь уверен – ему она тяжела не меньше, чем тебе, а может быть, и больше, поскольку у него нет опыта.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5. Не унижай!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6. Не забывай, что самые важные встречи человека – это его встречи с детьми. Обращай больше внимания на них – мы никогда не можем знать, кого мы встречаем в ребенке.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7. Не мучь себя, если не можешь сделать что-то для своего ребенка. Мучь, если можешь, но не делаешь. Помни: для ребенка сделано недостаточно, если не сделано все.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8. Ребенок – это не тиран, который завладевает всей твоей жизнью, не только плод плоти и крови. Эта та драгоценная чаша, которую Жизнь дала тебе на хранение и развитие в нем творческого огня. Это раскрепощенная любовь матери и отца, у которых будет расти не “наш”, “свой” ребенок, но душа, данная на хранение.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9. Умей любить чужого ребенка. Никогда не делай чужому то, что не хотел бы, чтобы сделали твоему.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10. Люби своего ребенка любым – неталантливым, неудачливым, взрослым. Обращаясь с ним, радуйся, потому что ребенок – это праздник, который пока с тобой.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Хорошие дети – у хороших родителей.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Многие родители требуют от школьника хороших отметок. Но для этого и сами родители должны быть гораздо более терпеливы.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b/>
          <w:color w:val="800080"/>
          <w:sz w:val="23"/>
          <w:szCs w:val="23"/>
          <w:lang w:eastAsia="ru-RU"/>
        </w:rPr>
        <w:t>Психологи советуют:</w:t>
      </w:r>
    </w:p>
    <w:p w:rsidR="00552698" w:rsidRPr="00552698" w:rsidRDefault="00552698" w:rsidP="005526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предоставьте ребенку право самому решить, когда он будет делать уроки. Ваше дело – помочь ему выдержать график, только так он привыкнет к ритмичной работе;</w:t>
      </w:r>
    </w:p>
    <w:p w:rsidR="00552698" w:rsidRPr="00552698" w:rsidRDefault="00552698" w:rsidP="005526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лишь в самых крайних случаях делайте вместе с ним домашние задания – только когда видите, что без вашей помощи не обойтись;</w:t>
      </w:r>
    </w:p>
    <w:p w:rsidR="00552698" w:rsidRPr="00552698" w:rsidRDefault="00552698" w:rsidP="005526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не паникуйте, если у ребенка появляются трудности в школе.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b/>
          <w:color w:val="800080"/>
          <w:sz w:val="23"/>
          <w:szCs w:val="23"/>
          <w:lang w:eastAsia="ru-RU"/>
        </w:rPr>
        <w:t>Помогите ему самому найти выход:</w:t>
      </w:r>
    </w:p>
    <w:p w:rsidR="00552698" w:rsidRPr="00552698" w:rsidRDefault="00552698" w:rsidP="005526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 домашних разговорах не касайтесь слишком часто школьных тем – ребенку надо отдыхать от школы;</w:t>
      </w:r>
    </w:p>
    <w:p w:rsidR="00552698" w:rsidRPr="00552698" w:rsidRDefault="00552698" w:rsidP="005526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не давайте убедить себя, что занятия с репетитором – лучшее средство получить хорошие оценки;</w:t>
      </w:r>
    </w:p>
    <w:p w:rsidR="00552698" w:rsidRPr="00552698" w:rsidRDefault="00552698" w:rsidP="005526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не старайтесь все время водить ребенка за руку, позвольте ему с самого начала школьной дороги учиться быть самостоятельным и ответственным.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</w:t>
      </w:r>
    </w:p>
    <w:p w:rsidR="00552698" w:rsidRPr="00552698" w:rsidRDefault="00552698" w:rsidP="0055269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552698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</w:t>
      </w:r>
    </w:p>
    <w:p w:rsidR="00552698" w:rsidRDefault="00552698" w:rsidP="00552698">
      <w:pPr>
        <w:rPr>
          <w:sz w:val="24"/>
          <w:szCs w:val="24"/>
        </w:rPr>
      </w:pPr>
    </w:p>
    <w:p w:rsidR="00552698" w:rsidRDefault="00552698" w:rsidP="00552698">
      <w:pPr>
        <w:rPr>
          <w:sz w:val="24"/>
          <w:szCs w:val="24"/>
        </w:rPr>
      </w:pPr>
    </w:p>
    <w:p w:rsidR="00552698" w:rsidRDefault="00552698" w:rsidP="00552698">
      <w:pPr>
        <w:rPr>
          <w:sz w:val="24"/>
          <w:szCs w:val="24"/>
        </w:rPr>
      </w:pPr>
    </w:p>
    <w:p w:rsidR="00552698" w:rsidRDefault="00552698" w:rsidP="00552698">
      <w:pPr>
        <w:rPr>
          <w:sz w:val="24"/>
          <w:szCs w:val="24"/>
        </w:rPr>
      </w:pPr>
    </w:p>
    <w:p w:rsidR="00552698" w:rsidRDefault="00552698" w:rsidP="00552698">
      <w:pPr>
        <w:rPr>
          <w:sz w:val="24"/>
          <w:szCs w:val="24"/>
        </w:rPr>
      </w:pPr>
      <w:bookmarkStart w:id="0" w:name="_GoBack"/>
      <w:bookmarkEnd w:id="0"/>
    </w:p>
    <w:p w:rsidR="00552698" w:rsidRPr="00552698" w:rsidRDefault="00552698" w:rsidP="00552698">
      <w:pPr>
        <w:rPr>
          <w:sz w:val="24"/>
          <w:szCs w:val="24"/>
        </w:rPr>
      </w:pPr>
    </w:p>
    <w:sectPr w:rsidR="00552698" w:rsidRPr="00552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plex">
    <w:altName w:val="Times New Roman"/>
    <w:panose1 w:val="00000000000000000000"/>
    <w:charset w:val="00"/>
    <w:family w:val="roman"/>
    <w:notTrueType/>
    <w:pitch w:val="default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D4DC1"/>
    <w:multiLevelType w:val="multilevel"/>
    <w:tmpl w:val="55484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E9315A"/>
    <w:multiLevelType w:val="multilevel"/>
    <w:tmpl w:val="F3244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698"/>
    <w:rsid w:val="00353B4E"/>
    <w:rsid w:val="004D41BE"/>
    <w:rsid w:val="0055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26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2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6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avtorit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1656</Words>
  <Characters>9444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2016-02-17T15:33:00Z</dcterms:created>
  <dcterms:modified xsi:type="dcterms:W3CDTF">2016-02-17T15:48:00Z</dcterms:modified>
</cp:coreProperties>
</file>