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5850" w:rsidRDefault="000B5850" w:rsidP="000B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850">
        <w:rPr>
          <w:rFonts w:ascii="Times New Roman" w:hAnsi="Times New Roman" w:cs="Times New Roman"/>
          <w:b/>
          <w:sz w:val="28"/>
          <w:szCs w:val="28"/>
        </w:rPr>
        <w:t>План мероприятий школьного и районного уровня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собрание. Составление плана работы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Районная спартакиада школьников по шахматам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Открытое занятие группы с целью популяризации клуба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 xml:space="preserve">Шашечный турнир между </w:t>
            </w:r>
            <w:proofErr w:type="gramStart"/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B585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 xml:space="preserve">Шашечный турнир между </w:t>
            </w:r>
            <w:proofErr w:type="gramStart"/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B5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5-8 классов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Шахматный турнир между учащимися 7-11 классов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 по шахматам среди родителей и обучающихся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Оформление презентаций о результативности работы клуба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Организация игровых турниров в летнем оздоровительном лагере с дневным пребыванием</w:t>
            </w:r>
          </w:p>
        </w:tc>
      </w:tr>
      <w:tr w:rsidR="000B5850" w:rsidTr="000B5850">
        <w:tc>
          <w:tcPr>
            <w:tcW w:w="3652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919" w:type="dxa"/>
          </w:tcPr>
          <w:p w:rsidR="000B5850" w:rsidRPr="000B5850" w:rsidRDefault="000B5850" w:rsidP="000B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850">
              <w:rPr>
                <w:rFonts w:ascii="Times New Roman" w:hAnsi="Times New Roman" w:cs="Times New Roman"/>
                <w:sz w:val="28"/>
                <w:szCs w:val="28"/>
              </w:rPr>
              <w:t>Организация игровых турниров в летнем оздоровительном лагере с дневным пребыванием</w:t>
            </w:r>
          </w:p>
        </w:tc>
      </w:tr>
    </w:tbl>
    <w:p w:rsidR="000B5850" w:rsidRDefault="000B5850"/>
    <w:sectPr w:rsidR="000B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50"/>
    <w:rsid w:val="000B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2015-04-13T12:58:00Z</dcterms:created>
  <dcterms:modified xsi:type="dcterms:W3CDTF">2015-04-13T13:04:00Z</dcterms:modified>
</cp:coreProperties>
</file>