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45" w:rsidRPr="00B52E45" w:rsidRDefault="00B52E45" w:rsidP="00B52E45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</w:rPr>
      </w:pPr>
      <w:r w:rsidRPr="00B52E45">
        <w:rPr>
          <w:rFonts w:ascii="Arial" w:eastAsia="Times New Roman" w:hAnsi="Arial" w:cs="Arial"/>
          <w:b/>
          <w:bCs/>
          <w:color w:val="114C6C"/>
          <w:sz w:val="28"/>
          <w:szCs w:val="28"/>
        </w:rPr>
        <w:t>Информация о реализуемых уровнях образования, формах обучения, нормативных сроках обучения сроке действия государственной аккредитации образовательной программы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Автономное общеобразовательное учреждение осуществляет образовательный процесс в соответствии с уровнями общего образования: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дошкольное образование;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первая ступень — начальное общее образование (нормативный срок освоения  4 года);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вторая ступень — основное общее образование (нормативный срок освоения 5  лет);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третья ступень — среднее общее образование (нормативный срок  освоения 2 года).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 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С учётом  потребностей  и  возможностей  личности и в зависимости от объема обязательных занятий педагогического работника с обучающимися, общеобразовательные программы   в    автономном     общеобразовательном    учреждении  осваиваются в очной,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очно — заочной или заочной  форме.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В автономном общеобразовательном учреждении допускается  сочетание  указанных  форм получения образования.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Для  всех  форм  получения  образования  в  рамках  конкретной  основной   общеобразовательной  программы  действует  единый  федеральный  государственный  образовательный  стандарт.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Автономное общеобразовательное учреждение по желанию родителей может вести обучение на дому для детей-инвалидов и со слабым здоровьем (по индивидуальному учебному плану).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Основанием для организации обучения на дому детей — инвалидов является заключение органов здравоохранения и ПМПК.</w:t>
      </w:r>
    </w:p>
    <w:p w:rsidR="00B52E45" w:rsidRPr="00B52E45" w:rsidRDefault="00B52E45" w:rsidP="00B52E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52E45">
        <w:rPr>
          <w:rFonts w:ascii="Arial" w:eastAsia="Times New Roman" w:hAnsi="Arial" w:cs="Arial"/>
          <w:color w:val="000000"/>
        </w:rPr>
        <w:t> </w:t>
      </w:r>
    </w:p>
    <w:p w:rsidR="00B31F7D" w:rsidRDefault="00B31F7D"/>
    <w:sectPr w:rsidR="00B3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52E45"/>
    <w:rsid w:val="00B31F7D"/>
    <w:rsid w:val="00B5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52E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2E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5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2015-12-09T14:09:00Z</dcterms:created>
  <dcterms:modified xsi:type="dcterms:W3CDTF">2015-12-09T14:09:00Z</dcterms:modified>
</cp:coreProperties>
</file>