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7CC" w:rsidRPr="00DF1C9F" w:rsidRDefault="00F86FA2" w:rsidP="008E37CC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Публичный отчет </w:t>
      </w:r>
    </w:p>
    <w:p w:rsidR="008E37CC" w:rsidRPr="00DF1C9F" w:rsidRDefault="008E37CC" w:rsidP="008E37CC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1C9F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общеобразовательного учреждения</w:t>
      </w:r>
    </w:p>
    <w:p w:rsidR="008E37CC" w:rsidRPr="00DF1C9F" w:rsidRDefault="008E37CC" w:rsidP="008E37CC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1C9F">
        <w:rPr>
          <w:rFonts w:ascii="Times New Roman" w:hAnsi="Times New Roman" w:cs="Times New Roman"/>
          <w:b/>
          <w:sz w:val="24"/>
          <w:szCs w:val="24"/>
          <w:u w:val="single"/>
        </w:rPr>
        <w:t xml:space="preserve"> «Чугунаевская средняя общеобразовательная школа»</w:t>
      </w:r>
    </w:p>
    <w:p w:rsidR="008E37CC" w:rsidRPr="00DF1C9F" w:rsidRDefault="00F86FA2" w:rsidP="008E37CC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</w:t>
      </w:r>
      <w:r w:rsidR="008E37CC">
        <w:rPr>
          <w:rFonts w:ascii="Times New Roman" w:hAnsi="Times New Roman" w:cs="Times New Roman"/>
          <w:b/>
          <w:sz w:val="24"/>
          <w:szCs w:val="24"/>
          <w:u w:val="single"/>
        </w:rPr>
        <w:t>2014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E37CC" w:rsidRPr="00DF1C9F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</w:t>
      </w:r>
    </w:p>
    <w:p w:rsidR="00467301" w:rsidRPr="00467301" w:rsidRDefault="008E37CC" w:rsidP="0046730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F1C9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67301" w:rsidRPr="00467301">
        <w:rPr>
          <w:rFonts w:ascii="Times New Roman" w:hAnsi="Times New Roman" w:cs="Times New Roman"/>
          <w:b/>
          <w:bCs/>
          <w:sz w:val="24"/>
          <w:szCs w:val="24"/>
        </w:rPr>
        <w:t>Вводная часть</w:t>
      </w:r>
    </w:p>
    <w:p w:rsidR="00467301" w:rsidRPr="00467301" w:rsidRDefault="00467301" w:rsidP="0046730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7301">
        <w:rPr>
          <w:rFonts w:ascii="Times New Roman" w:hAnsi="Times New Roman" w:cs="Times New Roman"/>
          <w:b/>
          <w:bCs/>
          <w:sz w:val="24"/>
          <w:szCs w:val="24"/>
        </w:rPr>
        <w:t>1.1. Общая социально-экономическая характеристика МАОУ «</w:t>
      </w:r>
      <w:r>
        <w:rPr>
          <w:rFonts w:ascii="Times New Roman" w:hAnsi="Times New Roman" w:cs="Times New Roman"/>
          <w:b/>
          <w:bCs/>
          <w:sz w:val="24"/>
          <w:szCs w:val="24"/>
        </w:rPr>
        <w:t>Чугунаевская</w:t>
      </w:r>
      <w:r w:rsidRPr="00467301">
        <w:rPr>
          <w:rFonts w:ascii="Times New Roman" w:hAnsi="Times New Roman" w:cs="Times New Roman"/>
          <w:b/>
          <w:bCs/>
          <w:sz w:val="24"/>
          <w:szCs w:val="24"/>
        </w:rPr>
        <w:t xml:space="preserve"> СОШ».</w:t>
      </w:r>
    </w:p>
    <w:p w:rsidR="00467301" w:rsidRPr="00467301" w:rsidRDefault="00467301" w:rsidP="0046730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7301">
        <w:rPr>
          <w:rFonts w:ascii="Times New Roman" w:hAnsi="Times New Roman" w:cs="Times New Roman"/>
          <w:sz w:val="24"/>
          <w:szCs w:val="24"/>
        </w:rPr>
        <w:t>МАОУ «</w:t>
      </w:r>
      <w:r>
        <w:rPr>
          <w:rFonts w:ascii="Times New Roman" w:hAnsi="Times New Roman" w:cs="Times New Roman"/>
          <w:sz w:val="24"/>
          <w:szCs w:val="24"/>
        </w:rPr>
        <w:t>Чугунаевская</w:t>
      </w:r>
      <w:r w:rsidRPr="00467301">
        <w:rPr>
          <w:rFonts w:ascii="Times New Roman" w:hAnsi="Times New Roman" w:cs="Times New Roman"/>
          <w:sz w:val="24"/>
          <w:szCs w:val="24"/>
        </w:rPr>
        <w:t xml:space="preserve"> СОШ» находится в </w:t>
      </w:r>
      <w:r>
        <w:rPr>
          <w:rFonts w:ascii="Times New Roman" w:hAnsi="Times New Roman" w:cs="Times New Roman"/>
          <w:sz w:val="24"/>
          <w:szCs w:val="24"/>
        </w:rPr>
        <w:t>поселке Чугунаево</w:t>
      </w:r>
      <w:r w:rsidRPr="00467301">
        <w:rPr>
          <w:rFonts w:ascii="Times New Roman" w:hAnsi="Times New Roman" w:cs="Times New Roman"/>
          <w:sz w:val="24"/>
          <w:szCs w:val="24"/>
        </w:rPr>
        <w:t>, Нижнетавдинского района,</w:t>
      </w:r>
    </w:p>
    <w:p w:rsidR="00467301" w:rsidRPr="00467301" w:rsidRDefault="00467301" w:rsidP="0046730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7301">
        <w:rPr>
          <w:rFonts w:ascii="Times New Roman" w:hAnsi="Times New Roman" w:cs="Times New Roman"/>
          <w:sz w:val="24"/>
          <w:szCs w:val="24"/>
        </w:rPr>
        <w:t>Тюменской области.</w:t>
      </w:r>
    </w:p>
    <w:p w:rsidR="00467301" w:rsidRDefault="00467301" w:rsidP="0046730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7301">
        <w:rPr>
          <w:rFonts w:ascii="Times New Roman" w:hAnsi="Times New Roman" w:cs="Times New Roman"/>
          <w:sz w:val="24"/>
          <w:szCs w:val="24"/>
        </w:rPr>
        <w:t>Обучается в МАОУ «</w:t>
      </w:r>
      <w:r>
        <w:rPr>
          <w:rFonts w:ascii="Times New Roman" w:hAnsi="Times New Roman" w:cs="Times New Roman"/>
          <w:sz w:val="24"/>
          <w:szCs w:val="24"/>
        </w:rPr>
        <w:t>Чугунаевская</w:t>
      </w:r>
      <w:r w:rsidRPr="00467301">
        <w:rPr>
          <w:rFonts w:ascii="Times New Roman" w:hAnsi="Times New Roman" w:cs="Times New Roman"/>
          <w:sz w:val="24"/>
          <w:szCs w:val="24"/>
        </w:rPr>
        <w:t xml:space="preserve"> СОШ» </w:t>
      </w:r>
      <w:r>
        <w:rPr>
          <w:rFonts w:ascii="Times New Roman" w:hAnsi="Times New Roman" w:cs="Times New Roman"/>
          <w:sz w:val="24"/>
          <w:szCs w:val="24"/>
        </w:rPr>
        <w:t>139</w:t>
      </w:r>
      <w:r w:rsidRPr="00467301">
        <w:rPr>
          <w:rFonts w:ascii="Times New Roman" w:hAnsi="Times New Roman" w:cs="Times New Roman"/>
          <w:sz w:val="24"/>
          <w:szCs w:val="24"/>
        </w:rPr>
        <w:t xml:space="preserve"> учащихся.</w:t>
      </w:r>
    </w:p>
    <w:p w:rsidR="00467301" w:rsidRPr="00467301" w:rsidRDefault="00467301" w:rsidP="0046730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7301">
        <w:rPr>
          <w:rFonts w:ascii="Times New Roman" w:hAnsi="Times New Roman" w:cs="Times New Roman"/>
          <w:b/>
          <w:bCs/>
          <w:sz w:val="24"/>
          <w:szCs w:val="24"/>
        </w:rPr>
        <w:t>1.2. Контактная информация МАОУ «</w:t>
      </w:r>
      <w:r>
        <w:rPr>
          <w:rFonts w:ascii="Times New Roman" w:hAnsi="Times New Roman" w:cs="Times New Roman"/>
          <w:b/>
          <w:bCs/>
          <w:sz w:val="24"/>
          <w:szCs w:val="24"/>
        </w:rPr>
        <w:t>Чугунаевская</w:t>
      </w:r>
      <w:r w:rsidRPr="00467301">
        <w:rPr>
          <w:rFonts w:ascii="Times New Roman" w:hAnsi="Times New Roman" w:cs="Times New Roman"/>
          <w:b/>
          <w:bCs/>
          <w:sz w:val="24"/>
          <w:szCs w:val="24"/>
        </w:rPr>
        <w:t xml:space="preserve"> СОШ»</w:t>
      </w:r>
    </w:p>
    <w:p w:rsidR="00467301" w:rsidRPr="00467301" w:rsidRDefault="00467301" w:rsidP="0046730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7301">
        <w:rPr>
          <w:rFonts w:ascii="Times New Roman" w:hAnsi="Times New Roman" w:cs="Times New Roman"/>
          <w:sz w:val="24"/>
          <w:szCs w:val="24"/>
        </w:rPr>
        <w:t>МАОУ «</w:t>
      </w:r>
      <w:r>
        <w:rPr>
          <w:rFonts w:ascii="Times New Roman" w:hAnsi="Times New Roman" w:cs="Times New Roman"/>
          <w:sz w:val="24"/>
          <w:szCs w:val="24"/>
        </w:rPr>
        <w:t>Чугунаевская</w:t>
      </w:r>
      <w:r w:rsidRPr="00467301">
        <w:rPr>
          <w:rFonts w:ascii="Times New Roman" w:hAnsi="Times New Roman" w:cs="Times New Roman"/>
          <w:sz w:val="24"/>
          <w:szCs w:val="24"/>
        </w:rPr>
        <w:t xml:space="preserve"> СОШ» находится по адресу:</w:t>
      </w:r>
    </w:p>
    <w:p w:rsidR="00467301" w:rsidRPr="00467301" w:rsidRDefault="00467301" w:rsidP="0046730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626011</w:t>
      </w:r>
      <w:r w:rsidRPr="00467301">
        <w:rPr>
          <w:rFonts w:ascii="Times New Roman" w:hAnsi="Times New Roman" w:cs="Times New Roman"/>
          <w:sz w:val="24"/>
          <w:szCs w:val="24"/>
        </w:rPr>
        <w:t xml:space="preserve">, Тюменская область, Нижнетавдинский район, </w:t>
      </w:r>
      <w:r>
        <w:rPr>
          <w:rFonts w:ascii="Times New Roman" w:hAnsi="Times New Roman" w:cs="Times New Roman"/>
          <w:sz w:val="24"/>
          <w:szCs w:val="24"/>
        </w:rPr>
        <w:t>поселок Чугунаево</w:t>
      </w:r>
      <w:r w:rsidRPr="00467301">
        <w:rPr>
          <w:rFonts w:ascii="Times New Roman" w:hAnsi="Times New Roman" w:cs="Times New Roman"/>
          <w:sz w:val="24"/>
          <w:szCs w:val="24"/>
        </w:rPr>
        <w:t xml:space="preserve">, улица </w:t>
      </w:r>
      <w:r>
        <w:rPr>
          <w:rFonts w:ascii="Times New Roman" w:hAnsi="Times New Roman" w:cs="Times New Roman"/>
          <w:sz w:val="24"/>
          <w:szCs w:val="24"/>
        </w:rPr>
        <w:t>Школьная,2</w:t>
      </w:r>
    </w:p>
    <w:p w:rsidR="00467301" w:rsidRPr="00467301" w:rsidRDefault="00467301" w:rsidP="0046730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7301">
        <w:rPr>
          <w:rFonts w:ascii="Times New Roman" w:hAnsi="Times New Roman" w:cs="Times New Roman"/>
          <w:sz w:val="24"/>
          <w:szCs w:val="24"/>
        </w:rPr>
        <w:t xml:space="preserve">Тел/факс (34533) </w:t>
      </w:r>
      <w:r>
        <w:rPr>
          <w:rFonts w:ascii="Times New Roman" w:hAnsi="Times New Roman" w:cs="Times New Roman"/>
          <w:sz w:val="24"/>
          <w:szCs w:val="24"/>
        </w:rPr>
        <w:t>49-549</w:t>
      </w:r>
      <w:r w:rsidRPr="00467301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467301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46730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chugunaevo</w:t>
      </w:r>
      <w:proofErr w:type="spellEnd"/>
      <w:r w:rsidRPr="00467301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467301">
        <w:rPr>
          <w:rFonts w:ascii="Times New Roman" w:hAnsi="Times New Roman" w:cs="Times New Roman"/>
          <w:sz w:val="24"/>
          <w:szCs w:val="24"/>
        </w:rPr>
        <w:t>yandex.ru</w:t>
      </w:r>
      <w:proofErr w:type="spellEnd"/>
    </w:p>
    <w:p w:rsidR="00467301" w:rsidRPr="00467301" w:rsidRDefault="00467301" w:rsidP="0046730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7301">
        <w:rPr>
          <w:rFonts w:ascii="Times New Roman" w:hAnsi="Times New Roman" w:cs="Times New Roman"/>
          <w:b/>
          <w:bCs/>
          <w:sz w:val="24"/>
          <w:szCs w:val="24"/>
        </w:rPr>
        <w:t>1.3. Программы, реализуемые в МАОУ «</w:t>
      </w:r>
      <w:r>
        <w:rPr>
          <w:rFonts w:ascii="Times New Roman" w:hAnsi="Times New Roman" w:cs="Times New Roman"/>
          <w:b/>
          <w:bCs/>
          <w:sz w:val="24"/>
          <w:szCs w:val="24"/>
        </w:rPr>
        <w:t>Чугунаевская</w:t>
      </w:r>
      <w:r w:rsidRPr="00467301">
        <w:rPr>
          <w:rFonts w:ascii="Times New Roman" w:hAnsi="Times New Roman" w:cs="Times New Roman"/>
          <w:b/>
          <w:bCs/>
          <w:sz w:val="24"/>
          <w:szCs w:val="24"/>
        </w:rPr>
        <w:t xml:space="preserve"> СОШ»</w:t>
      </w:r>
    </w:p>
    <w:p w:rsidR="00467301" w:rsidRPr="00467301" w:rsidRDefault="00467301" w:rsidP="0046730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7301">
        <w:rPr>
          <w:rFonts w:ascii="Times New Roman" w:hAnsi="Times New Roman" w:cs="Times New Roman"/>
          <w:b/>
          <w:bCs/>
          <w:sz w:val="24"/>
          <w:szCs w:val="24"/>
        </w:rPr>
        <w:t xml:space="preserve">— </w:t>
      </w:r>
      <w:r w:rsidRPr="00467301">
        <w:rPr>
          <w:rFonts w:ascii="Times New Roman" w:hAnsi="Times New Roman" w:cs="Times New Roman"/>
          <w:sz w:val="24"/>
          <w:szCs w:val="24"/>
        </w:rPr>
        <w:t>основная общеобразовательная программа дошкольного образования;</w:t>
      </w:r>
    </w:p>
    <w:p w:rsidR="00467301" w:rsidRPr="00467301" w:rsidRDefault="00467301" w:rsidP="0046730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7301">
        <w:rPr>
          <w:rFonts w:ascii="Times New Roman" w:hAnsi="Times New Roman" w:cs="Times New Roman"/>
          <w:b/>
          <w:bCs/>
          <w:sz w:val="24"/>
          <w:szCs w:val="24"/>
        </w:rPr>
        <w:t xml:space="preserve">— </w:t>
      </w:r>
      <w:r w:rsidRPr="00467301">
        <w:rPr>
          <w:rFonts w:ascii="Times New Roman" w:hAnsi="Times New Roman" w:cs="Times New Roman"/>
          <w:sz w:val="24"/>
          <w:szCs w:val="24"/>
        </w:rPr>
        <w:t>образовательная программа начального общего образования;</w:t>
      </w:r>
    </w:p>
    <w:p w:rsidR="00467301" w:rsidRPr="00467301" w:rsidRDefault="00467301" w:rsidP="0046730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7301">
        <w:rPr>
          <w:rFonts w:ascii="Times New Roman" w:hAnsi="Times New Roman" w:cs="Times New Roman"/>
          <w:b/>
          <w:bCs/>
          <w:sz w:val="24"/>
          <w:szCs w:val="24"/>
        </w:rPr>
        <w:t xml:space="preserve">— </w:t>
      </w:r>
      <w:r w:rsidRPr="00467301">
        <w:rPr>
          <w:rFonts w:ascii="Times New Roman" w:hAnsi="Times New Roman" w:cs="Times New Roman"/>
          <w:sz w:val="24"/>
          <w:szCs w:val="24"/>
        </w:rPr>
        <w:t>образовательная программа основного общего образования;</w:t>
      </w:r>
    </w:p>
    <w:p w:rsidR="00467301" w:rsidRPr="00467301" w:rsidRDefault="00467301" w:rsidP="0046730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7301">
        <w:rPr>
          <w:rFonts w:ascii="Times New Roman" w:hAnsi="Times New Roman" w:cs="Times New Roman"/>
          <w:b/>
          <w:bCs/>
          <w:sz w:val="24"/>
          <w:szCs w:val="24"/>
        </w:rPr>
        <w:t xml:space="preserve">— </w:t>
      </w:r>
      <w:r w:rsidRPr="00467301">
        <w:rPr>
          <w:rFonts w:ascii="Times New Roman" w:hAnsi="Times New Roman" w:cs="Times New Roman"/>
          <w:sz w:val="24"/>
          <w:szCs w:val="24"/>
        </w:rPr>
        <w:t>образовательная программа среднего общего образования;</w:t>
      </w:r>
    </w:p>
    <w:p w:rsidR="00467301" w:rsidRPr="00467301" w:rsidRDefault="00467301" w:rsidP="0046730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7301">
        <w:rPr>
          <w:rFonts w:ascii="Times New Roman" w:hAnsi="Times New Roman" w:cs="Times New Roman"/>
          <w:sz w:val="24"/>
          <w:szCs w:val="24"/>
        </w:rPr>
        <w:t>Количество детей по реализуемым программам в 2014 году:</w:t>
      </w:r>
    </w:p>
    <w:p w:rsidR="00467301" w:rsidRPr="00467301" w:rsidRDefault="00467301" w:rsidP="0046730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7301">
        <w:rPr>
          <w:rFonts w:ascii="Times New Roman" w:hAnsi="Times New Roman" w:cs="Times New Roman"/>
          <w:b/>
          <w:bCs/>
          <w:sz w:val="24"/>
          <w:szCs w:val="24"/>
        </w:rPr>
        <w:t xml:space="preserve">— </w:t>
      </w:r>
      <w:r w:rsidRPr="00467301">
        <w:rPr>
          <w:rFonts w:ascii="Times New Roman" w:hAnsi="Times New Roman" w:cs="Times New Roman"/>
          <w:sz w:val="24"/>
          <w:szCs w:val="24"/>
        </w:rPr>
        <w:t>основная общеобразовательная прогр</w:t>
      </w:r>
      <w:r>
        <w:rPr>
          <w:rFonts w:ascii="Times New Roman" w:hAnsi="Times New Roman" w:cs="Times New Roman"/>
          <w:sz w:val="24"/>
          <w:szCs w:val="24"/>
        </w:rPr>
        <w:t>амма дошкольного образования — 4</w:t>
      </w:r>
      <w:r w:rsidRPr="00467301">
        <w:rPr>
          <w:rFonts w:ascii="Times New Roman" w:hAnsi="Times New Roman" w:cs="Times New Roman"/>
          <w:sz w:val="24"/>
          <w:szCs w:val="24"/>
        </w:rPr>
        <w:t>0;</w:t>
      </w:r>
    </w:p>
    <w:p w:rsidR="00467301" w:rsidRPr="00467301" w:rsidRDefault="00467301" w:rsidP="0046730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7301">
        <w:rPr>
          <w:rFonts w:ascii="Times New Roman" w:hAnsi="Times New Roman" w:cs="Times New Roman"/>
          <w:b/>
          <w:bCs/>
          <w:sz w:val="24"/>
          <w:szCs w:val="24"/>
        </w:rPr>
        <w:t xml:space="preserve">— </w:t>
      </w:r>
      <w:r w:rsidRPr="00467301">
        <w:rPr>
          <w:rFonts w:ascii="Times New Roman" w:hAnsi="Times New Roman" w:cs="Times New Roman"/>
          <w:sz w:val="24"/>
          <w:szCs w:val="24"/>
        </w:rPr>
        <w:t>образовательная программа начальн</w:t>
      </w:r>
      <w:r>
        <w:rPr>
          <w:rFonts w:ascii="Times New Roman" w:hAnsi="Times New Roman" w:cs="Times New Roman"/>
          <w:sz w:val="24"/>
          <w:szCs w:val="24"/>
        </w:rPr>
        <w:t>ого общего образования — 50</w:t>
      </w:r>
      <w:r w:rsidRPr="00467301">
        <w:rPr>
          <w:rFonts w:ascii="Times New Roman" w:hAnsi="Times New Roman" w:cs="Times New Roman"/>
          <w:sz w:val="24"/>
          <w:szCs w:val="24"/>
        </w:rPr>
        <w:t>;</w:t>
      </w:r>
    </w:p>
    <w:p w:rsidR="00467301" w:rsidRPr="00467301" w:rsidRDefault="00467301" w:rsidP="0046730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7301">
        <w:rPr>
          <w:rFonts w:ascii="Times New Roman" w:hAnsi="Times New Roman" w:cs="Times New Roman"/>
          <w:b/>
          <w:bCs/>
          <w:sz w:val="24"/>
          <w:szCs w:val="24"/>
        </w:rPr>
        <w:t xml:space="preserve">— </w:t>
      </w:r>
      <w:r w:rsidRPr="00467301">
        <w:rPr>
          <w:rFonts w:ascii="Times New Roman" w:hAnsi="Times New Roman" w:cs="Times New Roman"/>
          <w:sz w:val="24"/>
          <w:szCs w:val="24"/>
        </w:rPr>
        <w:t>образовательная программа о</w:t>
      </w:r>
      <w:r>
        <w:rPr>
          <w:rFonts w:ascii="Times New Roman" w:hAnsi="Times New Roman" w:cs="Times New Roman"/>
          <w:sz w:val="24"/>
          <w:szCs w:val="24"/>
        </w:rPr>
        <w:t>сновного общего образования — 64</w:t>
      </w:r>
      <w:r w:rsidRPr="00467301">
        <w:rPr>
          <w:rFonts w:ascii="Times New Roman" w:hAnsi="Times New Roman" w:cs="Times New Roman"/>
          <w:sz w:val="24"/>
          <w:szCs w:val="24"/>
        </w:rPr>
        <w:t>;</w:t>
      </w:r>
    </w:p>
    <w:p w:rsidR="00467301" w:rsidRPr="00467301" w:rsidRDefault="00467301" w:rsidP="0046730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7301">
        <w:rPr>
          <w:rFonts w:ascii="Times New Roman" w:hAnsi="Times New Roman" w:cs="Times New Roman"/>
          <w:b/>
          <w:bCs/>
          <w:sz w:val="24"/>
          <w:szCs w:val="24"/>
        </w:rPr>
        <w:t xml:space="preserve">— </w:t>
      </w:r>
      <w:r w:rsidRPr="00467301">
        <w:rPr>
          <w:rFonts w:ascii="Times New Roman" w:hAnsi="Times New Roman" w:cs="Times New Roman"/>
          <w:sz w:val="24"/>
          <w:szCs w:val="24"/>
        </w:rPr>
        <w:t>образовательная программа среднего общего образования — 18;</w:t>
      </w:r>
    </w:p>
    <w:p w:rsidR="00467301" w:rsidRPr="00467301" w:rsidRDefault="00467301" w:rsidP="0046730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7301">
        <w:rPr>
          <w:rFonts w:ascii="Times New Roman" w:hAnsi="Times New Roman" w:cs="Times New Roman"/>
          <w:sz w:val="24"/>
          <w:szCs w:val="24"/>
        </w:rPr>
        <w:t xml:space="preserve">В 2014 году 100% детей дошкольного возраста </w:t>
      </w:r>
      <w:proofErr w:type="gramStart"/>
      <w:r w:rsidRPr="0046730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67301">
        <w:rPr>
          <w:rFonts w:ascii="Times New Roman" w:hAnsi="Times New Roman" w:cs="Times New Roman"/>
          <w:sz w:val="24"/>
          <w:szCs w:val="24"/>
        </w:rPr>
        <w:t xml:space="preserve">с 1,5 до 6,5 лет) в </w:t>
      </w:r>
      <w:r>
        <w:rPr>
          <w:rFonts w:ascii="Times New Roman" w:hAnsi="Times New Roman" w:cs="Times New Roman"/>
          <w:sz w:val="24"/>
          <w:szCs w:val="24"/>
        </w:rPr>
        <w:t>п.Чугунаево</w:t>
      </w:r>
      <w:r w:rsidRPr="00467301">
        <w:rPr>
          <w:rFonts w:ascii="Times New Roman" w:hAnsi="Times New Roman" w:cs="Times New Roman"/>
          <w:sz w:val="24"/>
          <w:szCs w:val="24"/>
        </w:rPr>
        <w:t xml:space="preserve"> обеспечены местами в детском саду; 100% детей дошкольного возраста (с 3-х лет).</w:t>
      </w:r>
    </w:p>
    <w:p w:rsidR="00467301" w:rsidRPr="00467301" w:rsidRDefault="00467301" w:rsidP="0046730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7301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 дошкольного образования.</w:t>
      </w:r>
    </w:p>
    <w:p w:rsidR="00467301" w:rsidRPr="00467301" w:rsidRDefault="00467301" w:rsidP="0046730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7301">
        <w:rPr>
          <w:rFonts w:ascii="Times New Roman" w:hAnsi="Times New Roman" w:cs="Times New Roman"/>
          <w:sz w:val="24"/>
          <w:szCs w:val="24"/>
        </w:rPr>
        <w:t>Для функционирования дошкольного образования в МАОУ «</w:t>
      </w:r>
      <w:r>
        <w:rPr>
          <w:rFonts w:ascii="Times New Roman" w:hAnsi="Times New Roman" w:cs="Times New Roman"/>
          <w:sz w:val="24"/>
          <w:szCs w:val="24"/>
        </w:rPr>
        <w:t>Чугунаевская</w:t>
      </w:r>
      <w:r w:rsidRPr="00467301">
        <w:rPr>
          <w:rFonts w:ascii="Times New Roman" w:hAnsi="Times New Roman" w:cs="Times New Roman"/>
          <w:sz w:val="24"/>
          <w:szCs w:val="24"/>
        </w:rPr>
        <w:t xml:space="preserve"> СОШ» созданы необходимые условия для полноценного развития воспитанников, комфортного и безопасного</w:t>
      </w:r>
    </w:p>
    <w:p w:rsidR="00467301" w:rsidRPr="00467301" w:rsidRDefault="00467301" w:rsidP="0046730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7301">
        <w:rPr>
          <w:rFonts w:ascii="Times New Roman" w:hAnsi="Times New Roman" w:cs="Times New Roman"/>
          <w:sz w:val="24"/>
          <w:szCs w:val="24"/>
        </w:rPr>
        <w:lastRenderedPageBreak/>
        <w:t>пребывания детей: продолжает обновляться материально-техническое оснащение и оборудование, обогащается предметная среда дошкольных учреждений.</w:t>
      </w:r>
    </w:p>
    <w:p w:rsidR="00467301" w:rsidRPr="00467301" w:rsidRDefault="00467301" w:rsidP="0046730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7301">
        <w:rPr>
          <w:rFonts w:ascii="Times New Roman" w:hAnsi="Times New Roman" w:cs="Times New Roman"/>
          <w:b/>
          <w:bCs/>
          <w:sz w:val="24"/>
          <w:szCs w:val="24"/>
        </w:rPr>
        <w:t>. Состояние здоровья воспитанников, обучающихся по программам дошкольного образования</w:t>
      </w:r>
    </w:p>
    <w:p w:rsidR="00467301" w:rsidRPr="00467301" w:rsidRDefault="00467301" w:rsidP="0046730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7301">
        <w:rPr>
          <w:rFonts w:ascii="Times New Roman" w:hAnsi="Times New Roman" w:cs="Times New Roman"/>
          <w:sz w:val="24"/>
          <w:szCs w:val="24"/>
        </w:rPr>
        <w:t>В целях сохранения здоровья и физического развития дошкольников реализуются комплексы оздоровительно-профилактических, физкультурно-спортивных мероприятий, осуществляется</w:t>
      </w:r>
    </w:p>
    <w:p w:rsidR="00467301" w:rsidRPr="00467301" w:rsidRDefault="00467301" w:rsidP="0046730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7301">
        <w:rPr>
          <w:rFonts w:ascii="Times New Roman" w:hAnsi="Times New Roman" w:cs="Times New Roman"/>
          <w:sz w:val="24"/>
          <w:szCs w:val="24"/>
        </w:rPr>
        <w:t>непрерывное медицинское сопровождение образовательного процесса, ведется мониторинг состояния здоровья детей, внедряются эффективные технологии оздоровления и физического развития воспитанников. Особое внимание уделяется организации двигательной активности детей в течение</w:t>
      </w:r>
    </w:p>
    <w:p w:rsidR="00467301" w:rsidRPr="00467301" w:rsidRDefault="00467301" w:rsidP="0046730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7301">
        <w:rPr>
          <w:rFonts w:ascii="Times New Roman" w:hAnsi="Times New Roman" w:cs="Times New Roman"/>
          <w:sz w:val="24"/>
          <w:szCs w:val="24"/>
        </w:rPr>
        <w:t xml:space="preserve">дня. </w:t>
      </w:r>
    </w:p>
    <w:p w:rsidR="00467301" w:rsidRPr="00467301" w:rsidRDefault="00467301" w:rsidP="0046730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7301">
        <w:rPr>
          <w:rFonts w:ascii="Times New Roman" w:hAnsi="Times New Roman" w:cs="Times New Roman"/>
          <w:b/>
          <w:bCs/>
          <w:sz w:val="24"/>
          <w:szCs w:val="24"/>
        </w:rPr>
        <w:t>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</w:t>
      </w:r>
    </w:p>
    <w:p w:rsidR="00467301" w:rsidRPr="00467301" w:rsidRDefault="00467301" w:rsidP="0046730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7301">
        <w:rPr>
          <w:rFonts w:ascii="Times New Roman" w:hAnsi="Times New Roman" w:cs="Times New Roman"/>
          <w:sz w:val="24"/>
          <w:szCs w:val="24"/>
        </w:rPr>
        <w:t>Модернизация школьной инфраструктуры — одно из главных условий перехода на новые образовательные стандарты и повышения качества обучения.</w:t>
      </w:r>
    </w:p>
    <w:p w:rsidR="00467301" w:rsidRPr="00467301" w:rsidRDefault="00467301" w:rsidP="0046730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7301">
        <w:rPr>
          <w:rFonts w:ascii="Times New Roman" w:hAnsi="Times New Roman" w:cs="Times New Roman"/>
          <w:sz w:val="24"/>
          <w:szCs w:val="24"/>
        </w:rPr>
        <w:t>В связи с этим продолжается обновление материально-технической базы школы: лабораторное</w:t>
      </w:r>
    </w:p>
    <w:p w:rsidR="00467301" w:rsidRPr="00467301" w:rsidRDefault="00467301" w:rsidP="0046730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7301">
        <w:rPr>
          <w:rFonts w:ascii="Times New Roman" w:hAnsi="Times New Roman" w:cs="Times New Roman"/>
          <w:sz w:val="24"/>
          <w:szCs w:val="24"/>
        </w:rPr>
        <w:t xml:space="preserve">оборудование, </w:t>
      </w:r>
      <w:proofErr w:type="spellStart"/>
      <w:r w:rsidRPr="00467301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467301">
        <w:rPr>
          <w:rFonts w:ascii="Times New Roman" w:hAnsi="Times New Roman" w:cs="Times New Roman"/>
          <w:sz w:val="24"/>
          <w:szCs w:val="24"/>
        </w:rPr>
        <w:t xml:space="preserve"> установки</w:t>
      </w:r>
    </w:p>
    <w:p w:rsidR="008E37CC" w:rsidRPr="00467301" w:rsidRDefault="00467301" w:rsidP="0046730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7301">
        <w:rPr>
          <w:rFonts w:ascii="Times New Roman" w:hAnsi="Times New Roman" w:cs="Times New Roman"/>
          <w:b/>
          <w:bCs/>
          <w:sz w:val="24"/>
          <w:szCs w:val="24"/>
        </w:rPr>
        <w:t xml:space="preserve"> Кадровое обеспечение, осуществляющее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работников.</w:t>
      </w:r>
      <w:r w:rsidR="008E37CC" w:rsidRPr="00FF21D9">
        <w:rPr>
          <w:rFonts w:ascii="Times New Roman" w:hAnsi="Times New Roman"/>
          <w:b/>
          <w:i/>
          <w:color w:val="000000"/>
          <w:sz w:val="24"/>
          <w:szCs w:val="24"/>
        </w:rPr>
        <w:t xml:space="preserve">                                                                                                      </w:t>
      </w:r>
    </w:p>
    <w:p w:rsidR="008E37CC" w:rsidRPr="00FF21D9" w:rsidRDefault="00467301" w:rsidP="008E37C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школе </w:t>
      </w:r>
      <w:r w:rsidR="008E37CC" w:rsidRPr="00FF21D9">
        <w:rPr>
          <w:rFonts w:ascii="Times New Roman" w:hAnsi="Times New Roman"/>
          <w:color w:val="000000"/>
          <w:sz w:val="24"/>
          <w:szCs w:val="24"/>
        </w:rPr>
        <w:t xml:space="preserve"> 12 учителей. 10 специалистов с высшим образованием, что составило 83%, 2 учителя имеют среднее специальное образование, что составляет  17 %.</w:t>
      </w:r>
    </w:p>
    <w:p w:rsidR="008E37CC" w:rsidRPr="00FF21D9" w:rsidRDefault="008E37CC" w:rsidP="008E37C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1D9">
        <w:rPr>
          <w:rFonts w:ascii="Times New Roman" w:hAnsi="Times New Roman" w:cs="Times New Roman"/>
          <w:b/>
          <w:i/>
          <w:color w:val="000000"/>
          <w:sz w:val="24"/>
          <w:szCs w:val="24"/>
        </w:rPr>
        <w:t>Качественный состав педагогического коллектива.</w:t>
      </w:r>
    </w:p>
    <w:tbl>
      <w:tblPr>
        <w:tblStyle w:val="a5"/>
        <w:tblW w:w="0" w:type="auto"/>
        <w:tblLook w:val="01E0"/>
      </w:tblPr>
      <w:tblGrid>
        <w:gridCol w:w="3189"/>
        <w:gridCol w:w="3194"/>
        <w:gridCol w:w="3188"/>
      </w:tblGrid>
      <w:tr w:rsidR="008E37CC" w:rsidRPr="00FF21D9" w:rsidTr="00D155C7">
        <w:trPr>
          <w:trHeight w:val="465"/>
        </w:trPr>
        <w:tc>
          <w:tcPr>
            <w:tcW w:w="3190" w:type="dxa"/>
            <w:vMerge w:val="restart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gridSpan w:val="2"/>
          </w:tcPr>
          <w:p w:rsidR="008E37CC" w:rsidRPr="00FF21D9" w:rsidRDefault="00B4333D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2013 -2014</w:t>
            </w:r>
            <w:r w:rsidR="008E37CC"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</w:tr>
      <w:tr w:rsidR="008E37CC" w:rsidRPr="00FF21D9" w:rsidTr="00D155C7">
        <w:trPr>
          <w:trHeight w:val="360"/>
        </w:trPr>
        <w:tc>
          <w:tcPr>
            <w:tcW w:w="3190" w:type="dxa"/>
            <w:vMerge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5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185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% </w:t>
            </w:r>
          </w:p>
        </w:tc>
      </w:tr>
      <w:tr w:rsidR="008E37CC" w:rsidRPr="00FF21D9" w:rsidTr="00D155C7"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работающих учителей</w:t>
            </w:r>
          </w:p>
        </w:tc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8E37CC" w:rsidRPr="00FF21D9" w:rsidTr="00D155C7"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Имеют категорию</w:t>
            </w:r>
          </w:p>
        </w:tc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90" w:type="dxa"/>
          </w:tcPr>
          <w:p w:rsidR="008E37CC" w:rsidRPr="00FF21D9" w:rsidRDefault="00B36482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8E37CC"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E37CC" w:rsidRPr="00FF21D9" w:rsidTr="00D155C7"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них </w:t>
            </w:r>
            <w:proofErr w:type="gramStart"/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высшую</w:t>
            </w:r>
            <w:proofErr w:type="gramEnd"/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8%</w:t>
            </w:r>
          </w:p>
        </w:tc>
      </w:tr>
      <w:tr w:rsidR="008E37CC" w:rsidRPr="00FF21D9" w:rsidTr="00D155C7"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Первую </w:t>
            </w:r>
          </w:p>
        </w:tc>
        <w:tc>
          <w:tcPr>
            <w:tcW w:w="3190" w:type="dxa"/>
          </w:tcPr>
          <w:p w:rsidR="008E37CC" w:rsidRPr="00FF21D9" w:rsidRDefault="00B36482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90" w:type="dxa"/>
          </w:tcPr>
          <w:p w:rsidR="008E37CC" w:rsidRPr="00FF21D9" w:rsidRDefault="00B36482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8E37CC"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E37CC" w:rsidRPr="00FF21D9" w:rsidTr="00D155C7"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8E37CC" w:rsidRPr="00FF21D9" w:rsidRDefault="00B36482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8E37CC"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E37CC" w:rsidRPr="00FF21D9" w:rsidTr="00D155C7"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 категории</w:t>
            </w:r>
          </w:p>
        </w:tc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90" w:type="dxa"/>
          </w:tcPr>
          <w:p w:rsidR="008E37CC" w:rsidRPr="00FF21D9" w:rsidRDefault="00FF21D9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8E37CC" w:rsidRPr="00FF21D9" w:rsidRDefault="008E37CC" w:rsidP="008E37C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1D9">
        <w:rPr>
          <w:rFonts w:ascii="Times New Roman" w:hAnsi="Times New Roman" w:cs="Times New Roman"/>
          <w:b/>
          <w:i/>
          <w:color w:val="000000"/>
          <w:sz w:val="24"/>
          <w:szCs w:val="24"/>
        </w:rPr>
        <w:t>Награды и звания</w:t>
      </w:r>
    </w:p>
    <w:tbl>
      <w:tblPr>
        <w:tblStyle w:val="a5"/>
        <w:tblW w:w="0" w:type="auto"/>
        <w:tblLook w:val="01E0"/>
      </w:tblPr>
      <w:tblGrid>
        <w:gridCol w:w="3190"/>
        <w:gridCol w:w="3190"/>
        <w:gridCol w:w="3190"/>
      </w:tblGrid>
      <w:tr w:rsidR="008E37CC" w:rsidRPr="00FF21D9" w:rsidTr="00D155C7"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 О. учителя</w:t>
            </w:r>
          </w:p>
        </w:tc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Звание</w:t>
            </w:r>
          </w:p>
        </w:tc>
      </w:tr>
      <w:tr w:rsidR="008E37CC" w:rsidRPr="00FF21D9" w:rsidTr="00D155C7"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Каримова Н.Н.</w:t>
            </w:r>
          </w:p>
        </w:tc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Отличник народного образования</w:t>
            </w:r>
            <w:proofErr w:type="gramStart"/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Заслуженный учитель РФ.</w:t>
            </w:r>
          </w:p>
        </w:tc>
      </w:tr>
    </w:tbl>
    <w:p w:rsidR="008E37CC" w:rsidRPr="00FF21D9" w:rsidRDefault="008E37CC" w:rsidP="008E37CC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1D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</w:t>
      </w:r>
      <w:r w:rsidRPr="00FF21D9">
        <w:rPr>
          <w:rFonts w:ascii="Times New Roman" w:hAnsi="Times New Roman" w:cs="Times New Roman"/>
          <w:b/>
          <w:i/>
          <w:color w:val="000000"/>
          <w:sz w:val="24"/>
          <w:szCs w:val="24"/>
        </w:rPr>
        <w:t>Анализ кадрового состава по стажу</w:t>
      </w:r>
    </w:p>
    <w:tbl>
      <w:tblPr>
        <w:tblStyle w:val="a5"/>
        <w:tblW w:w="0" w:type="auto"/>
        <w:tblLook w:val="01E0"/>
      </w:tblPr>
      <w:tblGrid>
        <w:gridCol w:w="3190"/>
        <w:gridCol w:w="3190"/>
        <w:gridCol w:w="3190"/>
      </w:tblGrid>
      <w:tr w:rsidR="008E37CC" w:rsidRPr="00FF21D9" w:rsidTr="00D155C7"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работы</w:t>
            </w:r>
          </w:p>
        </w:tc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Кол- </w:t>
            </w:r>
            <w:proofErr w:type="gramStart"/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</w:t>
            </w:r>
          </w:p>
        </w:tc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%</w:t>
            </w:r>
          </w:p>
        </w:tc>
      </w:tr>
      <w:tr w:rsidR="008E37CC" w:rsidRPr="00FF21D9" w:rsidTr="00D155C7"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8%</w:t>
            </w:r>
          </w:p>
        </w:tc>
      </w:tr>
      <w:tr w:rsidR="008E37CC" w:rsidRPr="00FF21D9" w:rsidTr="00D155C7"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5-15 лет</w:t>
            </w:r>
          </w:p>
        </w:tc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</w:tr>
      <w:tr w:rsidR="008E37CC" w:rsidRPr="00FF21D9" w:rsidTr="00D155C7"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15-20 лет</w:t>
            </w:r>
          </w:p>
        </w:tc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</w:tr>
      <w:tr w:rsidR="008E37CC" w:rsidRPr="00FF21D9" w:rsidTr="00D155C7"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20-25 лет</w:t>
            </w:r>
          </w:p>
        </w:tc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</w:tr>
      <w:tr w:rsidR="008E37CC" w:rsidRPr="00FF21D9" w:rsidTr="00D155C7"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25-30 лет</w:t>
            </w:r>
          </w:p>
        </w:tc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16%</w:t>
            </w:r>
          </w:p>
        </w:tc>
      </w:tr>
      <w:tr w:rsidR="008E37CC" w:rsidRPr="00FF21D9" w:rsidTr="00D155C7"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</w:tbl>
    <w:p w:rsidR="008E37CC" w:rsidRPr="00FF21D9" w:rsidRDefault="008E37CC" w:rsidP="008E37C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21D9">
        <w:rPr>
          <w:rFonts w:ascii="Times New Roman" w:hAnsi="Times New Roman" w:cs="Times New Roman"/>
          <w:color w:val="000000"/>
          <w:sz w:val="24"/>
          <w:szCs w:val="24"/>
        </w:rPr>
        <w:t>Средний педагогический стаж в коллективе -   21 год</w:t>
      </w:r>
    </w:p>
    <w:p w:rsidR="008E37CC" w:rsidRPr="00FF21D9" w:rsidRDefault="008E37CC" w:rsidP="008E37C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1D9">
        <w:rPr>
          <w:rFonts w:ascii="Times New Roman" w:hAnsi="Times New Roman" w:cs="Times New Roman"/>
          <w:b/>
          <w:i/>
          <w:color w:val="000000"/>
          <w:sz w:val="24"/>
          <w:szCs w:val="24"/>
        </w:rPr>
        <w:t>Возрастной состав педагогов</w:t>
      </w:r>
    </w:p>
    <w:tbl>
      <w:tblPr>
        <w:tblStyle w:val="a5"/>
        <w:tblW w:w="0" w:type="auto"/>
        <w:tblLook w:val="01E0"/>
      </w:tblPr>
      <w:tblGrid>
        <w:gridCol w:w="3190"/>
        <w:gridCol w:w="3190"/>
        <w:gridCol w:w="3190"/>
      </w:tblGrid>
      <w:tr w:rsidR="008E37CC" w:rsidRPr="00FF21D9" w:rsidTr="00D155C7"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Возрастной состав</w:t>
            </w:r>
          </w:p>
        </w:tc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человек</w:t>
            </w:r>
          </w:p>
        </w:tc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%</w:t>
            </w:r>
          </w:p>
        </w:tc>
      </w:tr>
      <w:tr w:rsidR="008E37CC" w:rsidRPr="00FF21D9" w:rsidTr="00D155C7"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30 -35 лет</w:t>
            </w:r>
          </w:p>
        </w:tc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8%</w:t>
            </w:r>
          </w:p>
        </w:tc>
      </w:tr>
      <w:tr w:rsidR="008E37CC" w:rsidRPr="00FF21D9" w:rsidTr="00D155C7"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35-40 лет</w:t>
            </w:r>
          </w:p>
        </w:tc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</w:tr>
      <w:tr w:rsidR="008E37CC" w:rsidRPr="00FF21D9" w:rsidTr="00D155C7"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40-50 лет</w:t>
            </w:r>
          </w:p>
        </w:tc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</w:tr>
      <w:tr w:rsidR="008E37CC" w:rsidRPr="00FF21D9" w:rsidTr="00D155C7"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50-55 лет</w:t>
            </w:r>
          </w:p>
        </w:tc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</w:tr>
      <w:tr w:rsidR="008E37CC" w:rsidRPr="00FF21D9" w:rsidTr="00D155C7"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Свыше 55 лет</w:t>
            </w:r>
          </w:p>
        </w:tc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8%</w:t>
            </w:r>
          </w:p>
        </w:tc>
      </w:tr>
      <w:tr w:rsidR="008E37CC" w:rsidRPr="00FF21D9" w:rsidTr="00D155C7"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90" w:type="dxa"/>
          </w:tcPr>
          <w:p w:rsidR="008E37CC" w:rsidRPr="00FF21D9" w:rsidRDefault="008E37CC" w:rsidP="00D15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</w:tbl>
    <w:p w:rsidR="008E37CC" w:rsidRPr="00FF21D9" w:rsidRDefault="008E37CC" w:rsidP="008E37C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21D9">
        <w:rPr>
          <w:rFonts w:ascii="Times New Roman" w:hAnsi="Times New Roman" w:cs="Times New Roman"/>
          <w:color w:val="000000"/>
          <w:sz w:val="24"/>
          <w:szCs w:val="24"/>
        </w:rPr>
        <w:t>Средний возрастной состав коллектива -    45 лет</w:t>
      </w:r>
    </w:p>
    <w:p w:rsidR="008E37CC" w:rsidRPr="00FF21D9" w:rsidRDefault="008E37CC" w:rsidP="008E37C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8E37CC" w:rsidRPr="008E37CC" w:rsidRDefault="008E37CC" w:rsidP="008E37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7CC">
        <w:rPr>
          <w:rFonts w:ascii="Times New Roman" w:hAnsi="Times New Roman" w:cs="Times New Roman"/>
          <w:sz w:val="24"/>
          <w:szCs w:val="24"/>
        </w:rPr>
        <w:t>Общая  успеваемость по итогам года по школе соста</w:t>
      </w:r>
      <w:r w:rsidR="00714D85">
        <w:rPr>
          <w:rFonts w:ascii="Times New Roman" w:hAnsi="Times New Roman" w:cs="Times New Roman"/>
          <w:sz w:val="24"/>
          <w:szCs w:val="24"/>
        </w:rPr>
        <w:t>вила  100% , качественная – 37,1</w:t>
      </w:r>
      <w:r w:rsidRPr="008E37CC">
        <w:rPr>
          <w:rFonts w:ascii="Times New Roman" w:hAnsi="Times New Roman" w:cs="Times New Roman"/>
          <w:sz w:val="24"/>
          <w:szCs w:val="24"/>
        </w:rPr>
        <w:t xml:space="preserve">%, что </w:t>
      </w:r>
      <w:r w:rsidR="00714D85">
        <w:rPr>
          <w:rFonts w:ascii="Times New Roman" w:hAnsi="Times New Roman" w:cs="Times New Roman"/>
          <w:sz w:val="24"/>
          <w:szCs w:val="24"/>
        </w:rPr>
        <w:t xml:space="preserve">на 0,7 </w:t>
      </w:r>
      <w:r w:rsidRPr="008E37CC">
        <w:rPr>
          <w:rFonts w:ascii="Times New Roman" w:hAnsi="Times New Roman" w:cs="Times New Roman"/>
          <w:sz w:val="24"/>
          <w:szCs w:val="24"/>
        </w:rPr>
        <w:t xml:space="preserve"> </w:t>
      </w:r>
      <w:r w:rsidR="00714D85">
        <w:rPr>
          <w:rFonts w:ascii="Times New Roman" w:hAnsi="Times New Roman" w:cs="Times New Roman"/>
          <w:sz w:val="24"/>
          <w:szCs w:val="24"/>
        </w:rPr>
        <w:t>ниже, чем  в 2012 -2013</w:t>
      </w:r>
      <w:r w:rsidRPr="008E37CC">
        <w:rPr>
          <w:rFonts w:ascii="Times New Roman" w:hAnsi="Times New Roman" w:cs="Times New Roman"/>
          <w:sz w:val="24"/>
          <w:szCs w:val="24"/>
        </w:rPr>
        <w:t xml:space="preserve"> учебном году. </w:t>
      </w:r>
    </w:p>
    <w:p w:rsidR="008E37CC" w:rsidRPr="008E37CC" w:rsidRDefault="008E37CC" w:rsidP="008E37CC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7CC">
        <w:rPr>
          <w:rFonts w:ascii="Times New Roman" w:hAnsi="Times New Roman" w:cs="Times New Roman"/>
          <w:sz w:val="24"/>
          <w:szCs w:val="24"/>
        </w:rPr>
        <w:t>Мониторинг осуществлялся по следующим направлениям:</w:t>
      </w:r>
    </w:p>
    <w:p w:rsidR="008E37CC" w:rsidRPr="008E37CC" w:rsidRDefault="008E37CC" w:rsidP="008E37CC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7CC">
        <w:rPr>
          <w:rFonts w:ascii="Times New Roman" w:hAnsi="Times New Roman" w:cs="Times New Roman"/>
          <w:sz w:val="24"/>
          <w:szCs w:val="24"/>
        </w:rPr>
        <w:t>-общая и качественная успеваемость – отчеты учителей – предметников по итогам четверти, года, сравнительный анализ итогов года с результатами прошлых лет;</w:t>
      </w:r>
    </w:p>
    <w:p w:rsidR="008E37CC" w:rsidRPr="008E37CC" w:rsidRDefault="008E37CC" w:rsidP="008E37CC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7CC">
        <w:rPr>
          <w:rFonts w:ascii="Times New Roman" w:hAnsi="Times New Roman" w:cs="Times New Roman"/>
          <w:sz w:val="24"/>
          <w:szCs w:val="24"/>
        </w:rPr>
        <w:t>- качество  знаний учащихся – государственная аттестация, олимпиады.</w:t>
      </w:r>
    </w:p>
    <w:p w:rsidR="008E37CC" w:rsidRPr="008E37CC" w:rsidRDefault="008E37CC" w:rsidP="008E37CC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E37CC">
        <w:rPr>
          <w:rFonts w:ascii="Times New Roman" w:hAnsi="Times New Roman" w:cs="Times New Roman"/>
          <w:sz w:val="24"/>
          <w:szCs w:val="24"/>
        </w:rPr>
        <w:t>Результаты представлены в таблицах.</w:t>
      </w:r>
    </w:p>
    <w:p w:rsidR="008E37CC" w:rsidRPr="00DF1C9F" w:rsidRDefault="00762DCA" w:rsidP="008E37C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                    </w:t>
      </w:r>
    </w:p>
    <w:p w:rsidR="008E37CC" w:rsidRPr="00714D85" w:rsidRDefault="008E37CC" w:rsidP="008E37C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14D8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                             Анализ качественной успеваемости по школе</w:t>
      </w:r>
    </w:p>
    <w:p w:rsidR="008E37CC" w:rsidRPr="00714D85" w:rsidRDefault="008E37CC" w:rsidP="008E37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4D8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  <w:r w:rsidRPr="00714D85">
        <w:rPr>
          <w:rFonts w:ascii="Times New Roman" w:hAnsi="Times New Roman" w:cs="Times New Roman"/>
          <w:b/>
          <w:i/>
          <w:color w:val="000000"/>
          <w:sz w:val="24"/>
          <w:szCs w:val="24"/>
        </w:rPr>
        <w:t>Диагностика качественной успеваемости по классам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"/>
        <w:gridCol w:w="816"/>
        <w:gridCol w:w="576"/>
        <w:gridCol w:w="576"/>
        <w:gridCol w:w="576"/>
        <w:gridCol w:w="1597"/>
        <w:gridCol w:w="1615"/>
        <w:gridCol w:w="1615"/>
        <w:gridCol w:w="1615"/>
      </w:tblGrid>
      <w:tr w:rsidR="00714D85" w:rsidRPr="00714D85" w:rsidTr="00561643">
        <w:trPr>
          <w:trHeight w:val="853"/>
        </w:trPr>
        <w:tc>
          <w:tcPr>
            <w:tcW w:w="977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816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Кол-во уч. на конец года</w:t>
            </w:r>
          </w:p>
        </w:tc>
        <w:tc>
          <w:tcPr>
            <w:tcW w:w="576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576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На «4» и «5»</w:t>
            </w:r>
          </w:p>
        </w:tc>
        <w:tc>
          <w:tcPr>
            <w:tcW w:w="576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1597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Общая успеваемость</w:t>
            </w:r>
          </w:p>
        </w:tc>
        <w:tc>
          <w:tcPr>
            <w:tcW w:w="1615" w:type="dxa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Качественная успеваемость</w:t>
            </w:r>
          </w:p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2011 -2012год</w:t>
            </w:r>
          </w:p>
        </w:tc>
        <w:tc>
          <w:tcPr>
            <w:tcW w:w="1615" w:type="dxa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Качественная успеваемость</w:t>
            </w:r>
          </w:p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2012 -2013год</w:t>
            </w:r>
          </w:p>
        </w:tc>
        <w:tc>
          <w:tcPr>
            <w:tcW w:w="1576" w:type="dxa"/>
          </w:tcPr>
          <w:p w:rsidR="00561643" w:rsidRPr="00714D85" w:rsidRDefault="00561643" w:rsidP="00561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Качественная успеваемость</w:t>
            </w:r>
          </w:p>
          <w:p w:rsidR="00714D85" w:rsidRPr="00714D85" w:rsidRDefault="00561643" w:rsidP="00561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 xml:space="preserve"> 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714D85" w:rsidRPr="00714D85" w:rsidTr="00561643">
        <w:trPr>
          <w:trHeight w:val="288"/>
        </w:trPr>
        <w:tc>
          <w:tcPr>
            <w:tcW w:w="977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6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76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5" w:type="dxa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5" w:type="dxa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6" w:type="dxa"/>
          </w:tcPr>
          <w:p w:rsidR="00714D85" w:rsidRPr="00714D85" w:rsidRDefault="00F72E4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4D85" w:rsidRPr="00714D85" w:rsidTr="00561643">
        <w:trPr>
          <w:trHeight w:val="273"/>
        </w:trPr>
        <w:tc>
          <w:tcPr>
            <w:tcW w:w="977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6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5" w:type="dxa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15" w:type="dxa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576" w:type="dxa"/>
          </w:tcPr>
          <w:p w:rsidR="00714D85" w:rsidRPr="00714D85" w:rsidRDefault="00F72E4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14D85" w:rsidRPr="00714D85" w:rsidTr="00561643">
        <w:trPr>
          <w:trHeight w:val="273"/>
        </w:trPr>
        <w:tc>
          <w:tcPr>
            <w:tcW w:w="977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  <w:shd w:val="clear" w:color="auto" w:fill="auto"/>
          </w:tcPr>
          <w:p w:rsidR="00714D85" w:rsidRPr="00714D85" w:rsidRDefault="00561643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shd w:val="clear" w:color="auto" w:fill="auto"/>
          </w:tcPr>
          <w:p w:rsidR="00714D85" w:rsidRPr="00714D85" w:rsidRDefault="00561643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5" w:type="dxa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15" w:type="dxa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576" w:type="dxa"/>
          </w:tcPr>
          <w:p w:rsidR="00714D85" w:rsidRPr="00714D85" w:rsidRDefault="00F72E4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4D85" w:rsidRPr="00714D85" w:rsidTr="00561643">
        <w:trPr>
          <w:trHeight w:val="273"/>
        </w:trPr>
        <w:tc>
          <w:tcPr>
            <w:tcW w:w="977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6" w:type="dxa"/>
            <w:shd w:val="clear" w:color="auto" w:fill="auto"/>
          </w:tcPr>
          <w:p w:rsidR="00714D85" w:rsidRPr="00714D85" w:rsidRDefault="00561643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714D85" w:rsidRPr="00714D85" w:rsidRDefault="00561643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5" w:type="dxa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15" w:type="dxa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6" w:type="dxa"/>
          </w:tcPr>
          <w:p w:rsidR="00714D85" w:rsidRPr="00714D85" w:rsidRDefault="00F72E4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714D85" w:rsidRPr="00714D85" w:rsidTr="00561643">
        <w:trPr>
          <w:trHeight w:val="273"/>
        </w:trPr>
        <w:tc>
          <w:tcPr>
            <w:tcW w:w="977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6" w:type="dxa"/>
            <w:shd w:val="clear" w:color="auto" w:fill="auto"/>
          </w:tcPr>
          <w:p w:rsidR="00714D85" w:rsidRPr="00714D85" w:rsidRDefault="00561643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shd w:val="clear" w:color="auto" w:fill="auto"/>
          </w:tcPr>
          <w:p w:rsidR="00714D85" w:rsidRPr="00714D85" w:rsidRDefault="00561643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5" w:type="dxa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615" w:type="dxa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76" w:type="dxa"/>
          </w:tcPr>
          <w:p w:rsidR="00714D85" w:rsidRPr="00714D85" w:rsidRDefault="00F72E4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14D85" w:rsidRPr="00714D85" w:rsidTr="00561643">
        <w:trPr>
          <w:trHeight w:val="273"/>
        </w:trPr>
        <w:tc>
          <w:tcPr>
            <w:tcW w:w="977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6" w:type="dxa"/>
            <w:shd w:val="clear" w:color="auto" w:fill="auto"/>
          </w:tcPr>
          <w:p w:rsidR="00714D85" w:rsidRPr="00714D85" w:rsidRDefault="00561643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714D85" w:rsidRPr="00714D85" w:rsidRDefault="00561643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5" w:type="dxa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615" w:type="dxa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76" w:type="dxa"/>
          </w:tcPr>
          <w:p w:rsidR="00714D85" w:rsidRPr="00714D85" w:rsidRDefault="00F72E4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14D85" w:rsidRPr="00714D85" w:rsidTr="00561643">
        <w:trPr>
          <w:trHeight w:val="273"/>
        </w:trPr>
        <w:tc>
          <w:tcPr>
            <w:tcW w:w="977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6" w:type="dxa"/>
            <w:shd w:val="clear" w:color="auto" w:fill="auto"/>
          </w:tcPr>
          <w:p w:rsidR="00714D85" w:rsidRPr="00714D85" w:rsidRDefault="00561643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shd w:val="clear" w:color="auto" w:fill="auto"/>
          </w:tcPr>
          <w:p w:rsidR="00714D85" w:rsidRPr="00714D85" w:rsidRDefault="00561643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5" w:type="dxa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15" w:type="dxa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576" w:type="dxa"/>
          </w:tcPr>
          <w:p w:rsidR="00714D85" w:rsidRPr="00714D85" w:rsidRDefault="00F72E4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14D85" w:rsidRPr="00714D85" w:rsidTr="00561643">
        <w:trPr>
          <w:trHeight w:val="273"/>
        </w:trPr>
        <w:tc>
          <w:tcPr>
            <w:tcW w:w="977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6" w:type="dxa"/>
            <w:shd w:val="clear" w:color="auto" w:fill="auto"/>
          </w:tcPr>
          <w:p w:rsidR="00714D85" w:rsidRPr="00714D85" w:rsidRDefault="00561643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shd w:val="clear" w:color="auto" w:fill="auto"/>
          </w:tcPr>
          <w:p w:rsidR="00714D85" w:rsidRPr="00714D85" w:rsidRDefault="00561643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5" w:type="dxa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5" w:type="dxa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76" w:type="dxa"/>
          </w:tcPr>
          <w:p w:rsidR="00714D85" w:rsidRPr="00714D85" w:rsidRDefault="00F72E4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14D85" w:rsidRPr="00714D85" w:rsidTr="00561643">
        <w:trPr>
          <w:trHeight w:val="273"/>
        </w:trPr>
        <w:tc>
          <w:tcPr>
            <w:tcW w:w="977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6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6" w:type="dxa"/>
            <w:shd w:val="clear" w:color="auto" w:fill="auto"/>
          </w:tcPr>
          <w:p w:rsidR="00714D85" w:rsidRPr="00714D85" w:rsidRDefault="00561643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shd w:val="clear" w:color="auto" w:fill="auto"/>
          </w:tcPr>
          <w:p w:rsidR="00714D85" w:rsidRPr="00714D85" w:rsidRDefault="00561643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5" w:type="dxa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15" w:type="dxa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76" w:type="dxa"/>
          </w:tcPr>
          <w:p w:rsidR="00714D85" w:rsidRPr="00714D85" w:rsidRDefault="00F72E4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714D85" w:rsidRPr="00714D85" w:rsidTr="00561643">
        <w:trPr>
          <w:trHeight w:val="273"/>
        </w:trPr>
        <w:tc>
          <w:tcPr>
            <w:tcW w:w="977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6" w:type="dxa"/>
            <w:shd w:val="clear" w:color="auto" w:fill="auto"/>
          </w:tcPr>
          <w:p w:rsidR="00714D85" w:rsidRPr="00714D85" w:rsidRDefault="00561643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shd w:val="clear" w:color="auto" w:fill="auto"/>
          </w:tcPr>
          <w:p w:rsidR="00714D85" w:rsidRPr="00714D85" w:rsidRDefault="00561643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5" w:type="dxa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615" w:type="dxa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76" w:type="dxa"/>
          </w:tcPr>
          <w:p w:rsidR="00714D85" w:rsidRPr="00714D85" w:rsidRDefault="00F72E4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714D85" w:rsidRPr="00714D85" w:rsidTr="00561643">
        <w:trPr>
          <w:trHeight w:val="429"/>
        </w:trPr>
        <w:tc>
          <w:tcPr>
            <w:tcW w:w="977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6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6" w:type="dxa"/>
            <w:shd w:val="clear" w:color="auto" w:fill="auto"/>
          </w:tcPr>
          <w:p w:rsidR="00714D85" w:rsidRPr="00714D85" w:rsidRDefault="00561643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5" w:type="dxa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15" w:type="dxa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76" w:type="dxa"/>
          </w:tcPr>
          <w:p w:rsidR="00714D85" w:rsidRPr="00714D85" w:rsidRDefault="00F72E4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14D85" w:rsidRPr="00714D85" w:rsidTr="00561643">
        <w:trPr>
          <w:trHeight w:val="288"/>
        </w:trPr>
        <w:tc>
          <w:tcPr>
            <w:tcW w:w="977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16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76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7" w:type="dxa"/>
            <w:shd w:val="clear" w:color="auto" w:fill="auto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5" w:type="dxa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615" w:type="dxa"/>
          </w:tcPr>
          <w:p w:rsidR="00714D85" w:rsidRPr="00714D85" w:rsidRDefault="00714D85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D85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576" w:type="dxa"/>
          </w:tcPr>
          <w:p w:rsidR="00714D85" w:rsidRPr="00714D85" w:rsidRDefault="00561643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</w:tr>
    </w:tbl>
    <w:p w:rsidR="008E37CC" w:rsidRPr="00714D85" w:rsidRDefault="008E37CC" w:rsidP="008E37C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8E37CC" w:rsidRPr="00FF21D9" w:rsidRDefault="008E37CC" w:rsidP="008E37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4D85">
        <w:rPr>
          <w:rFonts w:ascii="Times New Roman" w:hAnsi="Times New Roman" w:cs="Times New Roman"/>
          <w:color w:val="000000"/>
          <w:sz w:val="24"/>
          <w:szCs w:val="24"/>
        </w:rPr>
        <w:t xml:space="preserve">Качественная успеваемость по сравнению с предыдущим годом </w:t>
      </w:r>
      <w:r w:rsidR="00561643">
        <w:rPr>
          <w:rFonts w:ascii="Times New Roman" w:hAnsi="Times New Roman" w:cs="Times New Roman"/>
          <w:color w:val="000000"/>
          <w:sz w:val="24"/>
          <w:szCs w:val="24"/>
        </w:rPr>
        <w:t xml:space="preserve"> понизилась на 0,7</w:t>
      </w:r>
      <w:r w:rsidRPr="00714D85">
        <w:rPr>
          <w:rFonts w:ascii="Times New Roman" w:hAnsi="Times New Roman" w:cs="Times New Roman"/>
          <w:color w:val="000000"/>
          <w:sz w:val="24"/>
          <w:szCs w:val="24"/>
        </w:rPr>
        <w:t xml:space="preserve"> %.                                                                                                                                            Самая высокая кач</w:t>
      </w:r>
      <w:r w:rsidR="00561643">
        <w:rPr>
          <w:rFonts w:ascii="Times New Roman" w:hAnsi="Times New Roman" w:cs="Times New Roman"/>
          <w:color w:val="000000"/>
          <w:sz w:val="24"/>
          <w:szCs w:val="24"/>
        </w:rPr>
        <w:t>ественная успеваемость  в 4</w:t>
      </w:r>
      <w:r w:rsidRPr="00714D85">
        <w:rPr>
          <w:rFonts w:ascii="Times New Roman" w:hAnsi="Times New Roman" w:cs="Times New Roman"/>
          <w:color w:val="000000"/>
          <w:sz w:val="24"/>
          <w:szCs w:val="24"/>
        </w:rPr>
        <w:t xml:space="preserve"> классе </w:t>
      </w:r>
      <w:r w:rsidR="00F72E45">
        <w:rPr>
          <w:rFonts w:ascii="Times New Roman" w:hAnsi="Times New Roman" w:cs="Times New Roman"/>
          <w:color w:val="000000"/>
          <w:sz w:val="24"/>
          <w:szCs w:val="24"/>
        </w:rPr>
        <w:t xml:space="preserve">(классный руководитель Зайцева </w:t>
      </w:r>
      <w:r w:rsidR="00F72E45">
        <w:rPr>
          <w:rFonts w:ascii="Times New Roman" w:hAnsi="Times New Roman" w:cs="Times New Roman"/>
          <w:color w:val="000000"/>
          <w:sz w:val="24"/>
          <w:szCs w:val="24"/>
        </w:rPr>
        <w:lastRenderedPageBreak/>
        <w:t>М.В.</w:t>
      </w:r>
      <w:r w:rsidRPr="00DF1C9F">
        <w:rPr>
          <w:rFonts w:ascii="Times New Roman" w:hAnsi="Times New Roman" w:cs="Times New Roman"/>
          <w:color w:val="000000"/>
          <w:sz w:val="24"/>
          <w:szCs w:val="24"/>
          <w:u w:val="single"/>
        </w:rPr>
        <w:t>)</w:t>
      </w:r>
      <w:r w:rsidR="00F72E4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F72E45" w:rsidRPr="00FF21D9">
        <w:rPr>
          <w:rFonts w:ascii="Times New Roman" w:hAnsi="Times New Roman" w:cs="Times New Roman"/>
          <w:color w:val="000000"/>
          <w:sz w:val="24"/>
          <w:szCs w:val="24"/>
        </w:rPr>
        <w:t>и в 9 классе  (классный руководитель</w:t>
      </w:r>
      <w:r w:rsidRPr="00FF21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2E45" w:rsidRPr="00FF21D9">
        <w:rPr>
          <w:rFonts w:ascii="Times New Roman" w:hAnsi="Times New Roman" w:cs="Times New Roman"/>
          <w:color w:val="000000"/>
          <w:sz w:val="24"/>
          <w:szCs w:val="24"/>
        </w:rPr>
        <w:t>Лаптев В.П) самая низкая в 5</w:t>
      </w:r>
      <w:r w:rsidRPr="00FF21D9">
        <w:rPr>
          <w:rFonts w:ascii="Times New Roman" w:hAnsi="Times New Roman" w:cs="Times New Roman"/>
          <w:color w:val="000000"/>
          <w:sz w:val="24"/>
          <w:szCs w:val="24"/>
        </w:rPr>
        <w:t xml:space="preserve"> и в 11 классе (кл</w:t>
      </w:r>
      <w:r w:rsidR="00F72E45" w:rsidRPr="00FF21D9">
        <w:rPr>
          <w:rFonts w:ascii="Times New Roman" w:hAnsi="Times New Roman" w:cs="Times New Roman"/>
          <w:color w:val="000000"/>
          <w:sz w:val="24"/>
          <w:szCs w:val="24"/>
        </w:rPr>
        <w:t xml:space="preserve">ассный руководитель </w:t>
      </w:r>
      <w:r w:rsidRPr="00FF21D9">
        <w:rPr>
          <w:rFonts w:ascii="Times New Roman" w:hAnsi="Times New Roman" w:cs="Times New Roman"/>
          <w:color w:val="000000"/>
          <w:sz w:val="24"/>
          <w:szCs w:val="24"/>
        </w:rPr>
        <w:t xml:space="preserve"> Каримова Н.Н.</w:t>
      </w:r>
      <w:r w:rsidR="00FF21D9">
        <w:rPr>
          <w:rFonts w:ascii="Times New Roman" w:hAnsi="Times New Roman" w:cs="Times New Roman"/>
          <w:color w:val="000000"/>
          <w:sz w:val="24"/>
          <w:szCs w:val="24"/>
        </w:rPr>
        <w:t>, М</w:t>
      </w:r>
      <w:r w:rsidR="00F72E45" w:rsidRPr="00FF21D9">
        <w:rPr>
          <w:rFonts w:ascii="Times New Roman" w:hAnsi="Times New Roman" w:cs="Times New Roman"/>
          <w:color w:val="000000"/>
          <w:sz w:val="24"/>
          <w:szCs w:val="24"/>
        </w:rPr>
        <w:t>артышкина Ж.В.</w:t>
      </w:r>
      <w:r w:rsidRPr="00FF21D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8E37CC" w:rsidRPr="00DF1C9F" w:rsidRDefault="008E37CC" w:rsidP="008E37C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561643" w:rsidRDefault="007A3470" w:rsidP="005616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561643" w:rsidRPr="00561643">
        <w:rPr>
          <w:rFonts w:ascii="Times New Roman" w:hAnsi="Times New Roman" w:cs="Times New Roman"/>
          <w:b/>
          <w:sz w:val="24"/>
          <w:szCs w:val="24"/>
        </w:rPr>
        <w:t>Итоги успеваемости за  2013 – 2014 учебный год</w:t>
      </w:r>
    </w:p>
    <w:tbl>
      <w:tblPr>
        <w:tblW w:w="8806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2"/>
        <w:gridCol w:w="1708"/>
        <w:gridCol w:w="2052"/>
        <w:gridCol w:w="764"/>
        <w:gridCol w:w="992"/>
        <w:gridCol w:w="1134"/>
        <w:gridCol w:w="1454"/>
      </w:tblGrid>
      <w:tr w:rsidR="00FF21D9" w:rsidRPr="00FF21D9" w:rsidTr="00FF21D9">
        <w:trPr>
          <w:cantSplit/>
          <w:trHeight w:val="1340"/>
        </w:trPr>
        <w:tc>
          <w:tcPr>
            <w:tcW w:w="702" w:type="dxa"/>
            <w:tcMar>
              <w:left w:w="85" w:type="dxa"/>
              <w:right w:w="85" w:type="dxa"/>
            </w:tcMar>
            <w:vAlign w:val="center"/>
          </w:tcPr>
          <w:p w:rsidR="00FF21D9" w:rsidRPr="00FF21D9" w:rsidRDefault="00FF21D9" w:rsidP="00FF21D9">
            <w:pPr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</w:t>
            </w:r>
          </w:p>
          <w:p w:rsidR="00FF21D9" w:rsidRPr="00FF21D9" w:rsidRDefault="00FF21D9" w:rsidP="00FF21D9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gramStart"/>
            <w:r w:rsidRPr="00FF21D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</w:t>
            </w:r>
            <w:proofErr w:type="gramEnd"/>
            <w:r w:rsidRPr="00FF21D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/п</w:t>
            </w:r>
          </w:p>
        </w:tc>
        <w:tc>
          <w:tcPr>
            <w:tcW w:w="1708" w:type="dxa"/>
            <w:tcMar>
              <w:left w:w="85" w:type="dxa"/>
              <w:right w:w="85" w:type="dxa"/>
            </w:tcMar>
            <w:vAlign w:val="center"/>
          </w:tcPr>
          <w:p w:rsidR="00FF21D9" w:rsidRPr="00FF21D9" w:rsidRDefault="00FF21D9" w:rsidP="00FF21D9">
            <w:pPr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Фамилия </w:t>
            </w:r>
          </w:p>
          <w:p w:rsidR="00FF21D9" w:rsidRPr="00FF21D9" w:rsidRDefault="00FF21D9" w:rsidP="00FF21D9">
            <w:pPr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Имя </w:t>
            </w:r>
          </w:p>
          <w:p w:rsidR="00FF21D9" w:rsidRPr="00FF21D9" w:rsidRDefault="00FF21D9" w:rsidP="00FF21D9">
            <w:pPr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Отчество</w:t>
            </w:r>
          </w:p>
        </w:tc>
        <w:tc>
          <w:tcPr>
            <w:tcW w:w="2052" w:type="dxa"/>
            <w:tcMar>
              <w:left w:w="85" w:type="dxa"/>
              <w:right w:w="85" w:type="dxa"/>
            </w:tcMar>
            <w:vAlign w:val="center"/>
          </w:tcPr>
          <w:p w:rsidR="00FF21D9" w:rsidRPr="00FF21D9" w:rsidRDefault="00FF21D9" w:rsidP="00FF21D9">
            <w:pPr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предмет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21D9" w:rsidRPr="00FF21D9" w:rsidRDefault="00FF21D9" w:rsidP="00FF21D9">
            <w:pPr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класс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  <w:vAlign w:val="center"/>
          </w:tcPr>
          <w:p w:rsidR="00FF21D9" w:rsidRPr="00FF21D9" w:rsidRDefault="00FF21D9" w:rsidP="00FF21D9">
            <w:pPr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FF21D9" w:rsidRPr="00FF21D9" w:rsidRDefault="00FF21D9" w:rsidP="00FF21D9">
            <w:pPr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общая успеваемость</w:t>
            </w:r>
          </w:p>
        </w:tc>
        <w:tc>
          <w:tcPr>
            <w:tcW w:w="1454" w:type="dxa"/>
            <w:vAlign w:val="center"/>
          </w:tcPr>
          <w:p w:rsidR="00FF21D9" w:rsidRPr="00FF21D9" w:rsidRDefault="00FF21D9" w:rsidP="00FF21D9">
            <w:pPr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качественная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 w:val="restart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  <w:tc>
          <w:tcPr>
            <w:tcW w:w="1708" w:type="dxa"/>
            <w:vMerge w:val="restart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proofErr w:type="spellStart"/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Бахтеева</w:t>
            </w:r>
            <w:proofErr w:type="spellEnd"/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М </w:t>
            </w:r>
            <w:proofErr w:type="gramStart"/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052" w:type="dxa"/>
            <w:vMerge w:val="restart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16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68%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77%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17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76%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81%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77%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66%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 w:val="restart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15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60%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65%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77%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66%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55%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45%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 w:val="restart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</w:t>
            </w:r>
          </w:p>
        </w:tc>
        <w:tc>
          <w:tcPr>
            <w:tcW w:w="1708" w:type="dxa"/>
            <w:vMerge w:val="restart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Девятьярова Л. З.</w:t>
            </w:r>
          </w:p>
        </w:tc>
        <w:tc>
          <w:tcPr>
            <w:tcW w:w="2052" w:type="dxa"/>
            <w:vMerge w:val="restart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16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44%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54%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55%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55%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 w:val="restart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66%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12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63%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66%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66%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 w:val="restart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66%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66%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 w:val="restart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</w:t>
            </w:r>
          </w:p>
        </w:tc>
        <w:tc>
          <w:tcPr>
            <w:tcW w:w="1708" w:type="dxa"/>
            <w:vMerge w:val="restart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Девятьярова Л. С</w:t>
            </w:r>
          </w:p>
        </w:tc>
        <w:tc>
          <w:tcPr>
            <w:tcW w:w="2052" w:type="dxa"/>
            <w:vMerge w:val="restart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16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50%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67%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17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65%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55%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67%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56%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45%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 w:val="restart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14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 w:val="restart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17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12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 w:val="restart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15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  <w:t>100</w:t>
            </w: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 w:val="restart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</w:t>
            </w:r>
          </w:p>
        </w:tc>
        <w:tc>
          <w:tcPr>
            <w:tcW w:w="1708" w:type="dxa"/>
            <w:vMerge w:val="restart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Ильиных Л </w:t>
            </w:r>
            <w:proofErr w:type="gramStart"/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05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15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40%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45%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100 %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44%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 w:val="restart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15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53%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55%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66%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55%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 w:val="restart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</w:t>
            </w:r>
          </w:p>
        </w:tc>
        <w:tc>
          <w:tcPr>
            <w:tcW w:w="1708" w:type="dxa"/>
            <w:vMerge w:val="restart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Каримова Н.Н.</w:t>
            </w:r>
          </w:p>
        </w:tc>
        <w:tc>
          <w:tcPr>
            <w:tcW w:w="2052" w:type="dxa"/>
            <w:vMerge w:val="restart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45%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15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47%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13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54%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32%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14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61%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66%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15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40%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54%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66%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55%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 w:val="restart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</w:t>
            </w:r>
          </w:p>
        </w:tc>
        <w:tc>
          <w:tcPr>
            <w:tcW w:w="1708" w:type="dxa"/>
            <w:vMerge w:val="restart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Лаптев В. П.</w:t>
            </w:r>
          </w:p>
        </w:tc>
        <w:tc>
          <w:tcPr>
            <w:tcW w:w="2052" w:type="dxa"/>
            <w:vMerge w:val="restart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55%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16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50%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44%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17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43%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55%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66%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55%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 w:val="restart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14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57%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44%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17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37%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55%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66%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55%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 w:val="restart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</w:t>
            </w:r>
          </w:p>
        </w:tc>
        <w:tc>
          <w:tcPr>
            <w:tcW w:w="1708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Черемных Г.С.</w:t>
            </w:r>
          </w:p>
        </w:tc>
        <w:tc>
          <w:tcPr>
            <w:tcW w:w="205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36 %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 w:val="restart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</w:t>
            </w:r>
          </w:p>
        </w:tc>
        <w:tc>
          <w:tcPr>
            <w:tcW w:w="1708" w:type="dxa"/>
            <w:vMerge w:val="restart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Мартышкина Ж. В</w:t>
            </w:r>
          </w:p>
        </w:tc>
        <w:tc>
          <w:tcPr>
            <w:tcW w:w="2052" w:type="dxa"/>
            <w:vMerge w:val="restart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13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82%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16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71%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80%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17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</w:t>
            </w: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  <w:t>2</w:t>
            </w: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 w:val="restart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  <w:t>13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</w:t>
            </w: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  <w:t>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90</w:t>
            </w: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  <w:t>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16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71%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80%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17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82%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708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proofErr w:type="spellStart"/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Сулимская</w:t>
            </w:r>
            <w:proofErr w:type="spellEnd"/>
            <w:r w:rsidRPr="00FF21D9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Е. И</w:t>
            </w:r>
          </w:p>
        </w:tc>
        <w:tc>
          <w:tcPr>
            <w:tcW w:w="205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УМК «21 век»</w:t>
            </w: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53%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</w:t>
            </w:r>
          </w:p>
        </w:tc>
        <w:tc>
          <w:tcPr>
            <w:tcW w:w="1708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Зайцева М.В.</w:t>
            </w:r>
          </w:p>
        </w:tc>
        <w:tc>
          <w:tcPr>
            <w:tcW w:w="205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УМК «21 век»</w:t>
            </w: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15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75%</w:t>
            </w:r>
          </w:p>
        </w:tc>
      </w:tr>
      <w:tr w:rsidR="00FF21D9" w:rsidRPr="00FF21D9" w:rsidTr="00FF21D9">
        <w:trPr>
          <w:cantSplit/>
          <w:trHeight w:val="131"/>
        </w:trPr>
        <w:tc>
          <w:tcPr>
            <w:tcW w:w="70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13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FF21D9" w:rsidRPr="00FF21D9" w:rsidRDefault="00FF21D9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53%</w:t>
            </w:r>
          </w:p>
        </w:tc>
      </w:tr>
      <w:tr w:rsidR="007A3470" w:rsidRPr="00FF21D9" w:rsidTr="00FF21D9">
        <w:trPr>
          <w:cantSplit/>
          <w:trHeight w:val="131"/>
        </w:trPr>
        <w:tc>
          <w:tcPr>
            <w:tcW w:w="702" w:type="dxa"/>
            <w:vMerge w:val="restart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1708" w:type="dxa"/>
            <w:vMerge w:val="restart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Федорова  О. А</w:t>
            </w:r>
          </w:p>
        </w:tc>
        <w:tc>
          <w:tcPr>
            <w:tcW w:w="2052" w:type="dxa"/>
            <w:vMerge w:val="restart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7A3470" w:rsidRPr="00FF21D9" w:rsidRDefault="007A3470" w:rsidP="00762DCA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7A3470" w:rsidRPr="00FF21D9" w:rsidRDefault="007A3470" w:rsidP="00762DCA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7A3470" w:rsidRPr="00FF21D9" w:rsidRDefault="007A3470" w:rsidP="00762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7A3470" w:rsidRPr="00FF21D9" w:rsidRDefault="007A3470" w:rsidP="00762DCA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33%</w:t>
            </w:r>
          </w:p>
        </w:tc>
      </w:tr>
      <w:tr w:rsidR="007A3470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7A3470" w:rsidRPr="00FF21D9" w:rsidRDefault="007A3470" w:rsidP="00762DCA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7A3470" w:rsidRPr="00FF21D9" w:rsidRDefault="007A3470" w:rsidP="00762DCA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17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7A3470" w:rsidRPr="00FF21D9" w:rsidRDefault="007A3470" w:rsidP="00762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7A3470" w:rsidRPr="00FF21D9" w:rsidRDefault="007A3470" w:rsidP="00762DCA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29%</w:t>
            </w:r>
          </w:p>
        </w:tc>
      </w:tr>
      <w:tr w:rsidR="007A3470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7A3470" w:rsidRPr="00FF21D9" w:rsidRDefault="007A3470" w:rsidP="00762DCA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7A3470" w:rsidRPr="00FF21D9" w:rsidRDefault="007A3470" w:rsidP="00762DCA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7A3470" w:rsidRPr="00FF21D9" w:rsidRDefault="007A3470" w:rsidP="00762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7A3470" w:rsidRPr="00FF21D9" w:rsidRDefault="007A3470" w:rsidP="00762DCA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55%</w:t>
            </w:r>
          </w:p>
        </w:tc>
      </w:tr>
      <w:tr w:rsidR="007A3470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7A3470" w:rsidRPr="00FF21D9" w:rsidRDefault="007A3470" w:rsidP="00762DCA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7A3470" w:rsidRPr="00FF21D9" w:rsidRDefault="007A3470" w:rsidP="00762DCA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7A3470" w:rsidRPr="00FF21D9" w:rsidRDefault="007A3470" w:rsidP="00762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7A3470" w:rsidRPr="00FF21D9" w:rsidRDefault="007A3470" w:rsidP="00762DCA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33%</w:t>
            </w:r>
          </w:p>
        </w:tc>
      </w:tr>
      <w:tr w:rsidR="007A3470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7A3470" w:rsidRPr="00FF21D9" w:rsidRDefault="007A3470" w:rsidP="00762DCA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7A3470" w:rsidRPr="00FF21D9" w:rsidRDefault="007A3470" w:rsidP="00762DCA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7A3470" w:rsidRPr="00FF21D9" w:rsidRDefault="007A3470" w:rsidP="00762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7A3470" w:rsidRPr="00FF21D9" w:rsidRDefault="007A3470" w:rsidP="00762DCA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22%</w:t>
            </w:r>
          </w:p>
        </w:tc>
      </w:tr>
      <w:tr w:rsidR="007A3470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 w:val="restart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33%</w:t>
            </w:r>
          </w:p>
        </w:tc>
      </w:tr>
      <w:tr w:rsidR="007A3470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17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29%</w:t>
            </w:r>
          </w:p>
        </w:tc>
      </w:tr>
      <w:tr w:rsidR="007A3470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55%</w:t>
            </w:r>
          </w:p>
        </w:tc>
      </w:tr>
      <w:tr w:rsidR="007A3470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33%</w:t>
            </w:r>
          </w:p>
        </w:tc>
      </w:tr>
      <w:tr w:rsidR="007A3470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22%</w:t>
            </w:r>
          </w:p>
        </w:tc>
      </w:tr>
      <w:tr w:rsidR="007A3470" w:rsidRPr="00FF21D9" w:rsidTr="00FF21D9">
        <w:trPr>
          <w:cantSplit/>
          <w:trHeight w:val="131"/>
        </w:trPr>
        <w:tc>
          <w:tcPr>
            <w:tcW w:w="70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12</w:t>
            </w:r>
          </w:p>
        </w:tc>
        <w:tc>
          <w:tcPr>
            <w:tcW w:w="1708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proofErr w:type="spellStart"/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Яруллина</w:t>
            </w:r>
            <w:proofErr w:type="spellEnd"/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 Р.А.</w:t>
            </w:r>
          </w:p>
        </w:tc>
        <w:tc>
          <w:tcPr>
            <w:tcW w:w="205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44%</w:t>
            </w:r>
          </w:p>
        </w:tc>
      </w:tr>
      <w:tr w:rsidR="007A3470" w:rsidRPr="00FF21D9" w:rsidTr="00FF21D9">
        <w:trPr>
          <w:cantSplit/>
          <w:trHeight w:val="131"/>
        </w:trPr>
        <w:tc>
          <w:tcPr>
            <w:tcW w:w="702" w:type="dxa"/>
            <w:vMerge w:val="restart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17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29%</w:t>
            </w:r>
          </w:p>
        </w:tc>
      </w:tr>
      <w:tr w:rsidR="007A3470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91%</w:t>
            </w:r>
          </w:p>
        </w:tc>
      </w:tr>
      <w:tr w:rsidR="007A3470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16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63%</w:t>
            </w:r>
          </w:p>
        </w:tc>
      </w:tr>
      <w:tr w:rsidR="007A3470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17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71%</w:t>
            </w:r>
          </w:p>
        </w:tc>
      </w:tr>
      <w:tr w:rsidR="007A3470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 w:val="restart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56%</w:t>
            </w:r>
          </w:p>
        </w:tc>
      </w:tr>
      <w:tr w:rsidR="007A3470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75%</w:t>
            </w:r>
          </w:p>
        </w:tc>
      </w:tr>
      <w:tr w:rsidR="007A3470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60%</w:t>
            </w:r>
          </w:p>
        </w:tc>
      </w:tr>
      <w:tr w:rsidR="007A3470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80%</w:t>
            </w:r>
          </w:p>
        </w:tc>
      </w:tr>
      <w:tr w:rsidR="007A3470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78%</w:t>
            </w:r>
          </w:p>
        </w:tc>
      </w:tr>
      <w:tr w:rsidR="007A3470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80%</w:t>
            </w:r>
          </w:p>
        </w:tc>
      </w:tr>
      <w:tr w:rsidR="007A3470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83%</w:t>
            </w:r>
          </w:p>
        </w:tc>
      </w:tr>
      <w:tr w:rsidR="007A3470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67%</w:t>
            </w:r>
          </w:p>
        </w:tc>
      </w:tr>
      <w:tr w:rsidR="007A3470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</w:tr>
      <w:tr w:rsidR="007A3470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</w:tr>
      <w:tr w:rsidR="007A3470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 w:val="restart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Татарская литература</w:t>
            </w: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0%</w:t>
            </w:r>
          </w:p>
        </w:tc>
      </w:tr>
      <w:tr w:rsidR="007A3470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75%</w:t>
            </w:r>
          </w:p>
        </w:tc>
      </w:tr>
      <w:tr w:rsidR="007A3470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</w:tr>
      <w:tr w:rsidR="007A3470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80%</w:t>
            </w:r>
          </w:p>
        </w:tc>
      </w:tr>
      <w:tr w:rsidR="007A3470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78%</w:t>
            </w:r>
          </w:p>
        </w:tc>
      </w:tr>
      <w:tr w:rsidR="007A3470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</w:tr>
      <w:tr w:rsidR="007A3470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</w:tr>
      <w:tr w:rsidR="007A3470" w:rsidRPr="00FF21D9" w:rsidTr="00FF21D9">
        <w:trPr>
          <w:cantSplit/>
          <w:trHeight w:val="131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</w:tr>
      <w:tr w:rsidR="007A3470" w:rsidRPr="00FF21D9" w:rsidTr="00FF21D9">
        <w:trPr>
          <w:cantSplit/>
          <w:trHeight w:val="312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</w:tr>
      <w:tr w:rsidR="007A3470" w:rsidRPr="00FF21D9" w:rsidTr="00FF21D9">
        <w:trPr>
          <w:cantSplit/>
          <w:trHeight w:val="312"/>
        </w:trPr>
        <w:tc>
          <w:tcPr>
            <w:tcW w:w="70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2" w:type="dxa"/>
            <w:vMerge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</w:tr>
      <w:tr w:rsidR="007A3470" w:rsidRPr="00FF21D9" w:rsidTr="00FF21D9">
        <w:trPr>
          <w:cantSplit/>
          <w:trHeight w:val="312"/>
        </w:trPr>
        <w:tc>
          <w:tcPr>
            <w:tcW w:w="70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13</w:t>
            </w:r>
          </w:p>
        </w:tc>
        <w:tc>
          <w:tcPr>
            <w:tcW w:w="1708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Яковлева Г.М.</w:t>
            </w:r>
          </w:p>
        </w:tc>
        <w:tc>
          <w:tcPr>
            <w:tcW w:w="205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УМК «Школа России»</w:t>
            </w: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13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 75  %</w:t>
            </w:r>
          </w:p>
        </w:tc>
      </w:tr>
      <w:tr w:rsidR="007A3470" w:rsidRPr="00FF21D9" w:rsidTr="00FF21D9">
        <w:trPr>
          <w:cantSplit/>
          <w:trHeight w:val="312"/>
        </w:trPr>
        <w:tc>
          <w:tcPr>
            <w:tcW w:w="70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14</w:t>
            </w:r>
          </w:p>
        </w:tc>
        <w:tc>
          <w:tcPr>
            <w:tcW w:w="1708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Григорьева И.Г.</w:t>
            </w:r>
          </w:p>
        </w:tc>
        <w:tc>
          <w:tcPr>
            <w:tcW w:w="205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14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37%</w:t>
            </w:r>
          </w:p>
        </w:tc>
      </w:tr>
      <w:tr w:rsidR="007A3470" w:rsidRPr="00FF21D9" w:rsidTr="00FF21D9">
        <w:trPr>
          <w:cantSplit/>
          <w:trHeight w:val="516"/>
        </w:trPr>
        <w:tc>
          <w:tcPr>
            <w:tcW w:w="70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15</w:t>
            </w:r>
          </w:p>
        </w:tc>
        <w:tc>
          <w:tcPr>
            <w:tcW w:w="1708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proofErr w:type="spellStart"/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Бакиева</w:t>
            </w:r>
            <w:proofErr w:type="spellEnd"/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Ф М</w:t>
            </w:r>
          </w:p>
        </w:tc>
        <w:tc>
          <w:tcPr>
            <w:tcW w:w="205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64" w:type="dxa"/>
            <w:tcMar>
              <w:left w:w="57" w:type="dxa"/>
              <w:right w:w="57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54" w:type="dxa"/>
            <w:tcMar>
              <w:left w:w="85" w:type="dxa"/>
              <w:right w:w="85" w:type="dxa"/>
            </w:tcMar>
          </w:tcPr>
          <w:p w:rsidR="007A3470" w:rsidRPr="00FF21D9" w:rsidRDefault="007A3470" w:rsidP="00FF21D9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F21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44%</w:t>
            </w:r>
          </w:p>
        </w:tc>
      </w:tr>
    </w:tbl>
    <w:p w:rsidR="00FF21D9" w:rsidRPr="00561643" w:rsidRDefault="00FF21D9" w:rsidP="005616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1643" w:rsidRPr="00081871" w:rsidRDefault="00561643" w:rsidP="00561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71">
        <w:rPr>
          <w:rFonts w:ascii="Times New Roman" w:hAnsi="Times New Roman" w:cs="Times New Roman"/>
          <w:sz w:val="24"/>
          <w:szCs w:val="24"/>
        </w:rPr>
        <w:t xml:space="preserve">Анализируя данные таблицы, можно сделать вывод,  что трудными для учащихся являются предметы: физика, информатика, математика, русский язык, наиболее доступными – музыка, </w:t>
      </w:r>
      <w:proofErr w:type="gramStart"/>
      <w:r w:rsidRPr="00081871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081871">
        <w:rPr>
          <w:rFonts w:ascii="Times New Roman" w:hAnsi="Times New Roman" w:cs="Times New Roman"/>
          <w:sz w:val="24"/>
          <w:szCs w:val="24"/>
        </w:rPr>
        <w:t>,</w:t>
      </w:r>
      <w:r w:rsidR="007A3470">
        <w:rPr>
          <w:rFonts w:ascii="Times New Roman" w:hAnsi="Times New Roman" w:cs="Times New Roman"/>
          <w:sz w:val="24"/>
          <w:szCs w:val="24"/>
        </w:rPr>
        <w:t xml:space="preserve"> </w:t>
      </w:r>
      <w:r w:rsidRPr="00081871">
        <w:rPr>
          <w:rFonts w:ascii="Times New Roman" w:hAnsi="Times New Roman" w:cs="Times New Roman"/>
          <w:sz w:val="24"/>
          <w:szCs w:val="24"/>
        </w:rPr>
        <w:t>искусство, основы безопасности жизнедеятельности,  физическая культура, что  соответствует специфике предметов и нормам оценки знаний и умений учащихся по предметам.</w:t>
      </w:r>
    </w:p>
    <w:p w:rsidR="00561643" w:rsidRPr="00DF1C9F" w:rsidRDefault="00561643" w:rsidP="005616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F1C9F">
        <w:rPr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>.</w:t>
      </w:r>
    </w:p>
    <w:p w:rsidR="00561643" w:rsidRPr="007A3470" w:rsidRDefault="00561643" w:rsidP="007A347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61643" w:rsidRPr="00561643" w:rsidRDefault="00561643" w:rsidP="00561643">
      <w:pPr>
        <w:pStyle w:val="a3"/>
        <w:tabs>
          <w:tab w:val="left" w:pos="708"/>
        </w:tabs>
        <w:ind w:left="0"/>
        <w:rPr>
          <w:b/>
          <w:bCs/>
        </w:rPr>
      </w:pPr>
      <w:r w:rsidRPr="00561643">
        <w:rPr>
          <w:b/>
          <w:bCs/>
        </w:rPr>
        <w:t xml:space="preserve">            </w:t>
      </w:r>
      <w:r w:rsidR="007A3470">
        <w:rPr>
          <w:b/>
          <w:bCs/>
        </w:rPr>
        <w:t xml:space="preserve">                               </w:t>
      </w:r>
      <w:r w:rsidRPr="00561643">
        <w:rPr>
          <w:b/>
          <w:bCs/>
        </w:rPr>
        <w:t xml:space="preserve">  Итоги аттестации </w:t>
      </w:r>
      <w:proofErr w:type="gramStart"/>
      <w:r w:rsidRPr="00561643">
        <w:rPr>
          <w:b/>
          <w:bCs/>
        </w:rPr>
        <w:t>обучающихся</w:t>
      </w:r>
      <w:proofErr w:type="gramEnd"/>
    </w:p>
    <w:p w:rsidR="00561643" w:rsidRPr="00561643" w:rsidRDefault="00561643" w:rsidP="00561643">
      <w:pPr>
        <w:pStyle w:val="a3"/>
        <w:tabs>
          <w:tab w:val="left" w:pos="708"/>
        </w:tabs>
        <w:ind w:left="0"/>
        <w:jc w:val="both"/>
        <w:rPr>
          <w:b/>
          <w:bCs/>
        </w:rPr>
      </w:pPr>
      <w:r w:rsidRPr="00561643">
        <w:t>Аттестация выпускников 9, 11 классов проводилась в соответствии с нормативными документами и рекомендациями по вопросам организации и проведения государственной (итоговой) аттестации выпускников. Экзаменационный материал был подготовлен учителями своевременно, рассмотрен на методическом совете школы и утвержден директором школы. Нормативные документы оформлены в срок, для учителей и учащихся были оформлены стенды в соответствии с инструкцией.</w:t>
      </w:r>
    </w:p>
    <w:p w:rsidR="00561643" w:rsidRPr="00561643" w:rsidRDefault="00561643" w:rsidP="00561643">
      <w:pPr>
        <w:pStyle w:val="a3"/>
        <w:ind w:left="0"/>
        <w:jc w:val="both"/>
      </w:pPr>
      <w:r w:rsidRPr="00561643">
        <w:t>Обращений учащихся и их родителей (законных представителей) по вопросам нарушений прав выпускников в конфликтную комиссию школы не поступало.</w:t>
      </w:r>
    </w:p>
    <w:p w:rsidR="00561643" w:rsidRPr="00561643" w:rsidRDefault="00561643" w:rsidP="00561643">
      <w:pPr>
        <w:pStyle w:val="a7"/>
        <w:rPr>
          <w:iCs/>
          <w:sz w:val="24"/>
          <w:szCs w:val="24"/>
        </w:rPr>
      </w:pPr>
    </w:p>
    <w:p w:rsidR="00561643" w:rsidRPr="00561643" w:rsidRDefault="00561643" w:rsidP="00561643">
      <w:pPr>
        <w:pStyle w:val="a7"/>
        <w:rPr>
          <w:iCs/>
          <w:sz w:val="24"/>
          <w:szCs w:val="24"/>
        </w:rPr>
      </w:pPr>
      <w:r w:rsidRPr="00561643">
        <w:rPr>
          <w:iCs/>
          <w:sz w:val="24"/>
          <w:szCs w:val="24"/>
        </w:rPr>
        <w:t>9 класс</w:t>
      </w:r>
    </w:p>
    <w:p w:rsidR="00561643" w:rsidRPr="00561643" w:rsidRDefault="00561643" w:rsidP="00561643">
      <w:pPr>
        <w:pStyle w:val="a7"/>
        <w:jc w:val="both"/>
        <w:rPr>
          <w:sz w:val="24"/>
          <w:szCs w:val="24"/>
        </w:rPr>
      </w:pPr>
      <w:r w:rsidRPr="00561643">
        <w:rPr>
          <w:sz w:val="24"/>
          <w:szCs w:val="24"/>
        </w:rPr>
        <w:t>По решению педагогического сов</w:t>
      </w:r>
      <w:r>
        <w:rPr>
          <w:sz w:val="24"/>
          <w:szCs w:val="24"/>
        </w:rPr>
        <w:t xml:space="preserve">ета  (протокол № 6 </w:t>
      </w:r>
      <w:r w:rsidR="00081871" w:rsidRPr="00081871">
        <w:rPr>
          <w:sz w:val="24"/>
          <w:szCs w:val="24"/>
        </w:rPr>
        <w:t>от 22</w:t>
      </w:r>
      <w:r w:rsidRPr="00081871">
        <w:rPr>
          <w:sz w:val="24"/>
          <w:szCs w:val="24"/>
        </w:rPr>
        <w:t>.05</w:t>
      </w:r>
      <w:r>
        <w:rPr>
          <w:sz w:val="24"/>
          <w:szCs w:val="24"/>
        </w:rPr>
        <w:t>.2014</w:t>
      </w:r>
      <w:r w:rsidRPr="00561643">
        <w:rPr>
          <w:sz w:val="24"/>
          <w:szCs w:val="24"/>
        </w:rPr>
        <w:t xml:space="preserve">) к итоговой аттестации допущено 11 учащихся 9 класса. Учащиеся 9 класса сдавали два обязательных экзамена (математика, русский язык).  Все учащиеся 9 класса сдали выпускные экзамены. </w:t>
      </w:r>
    </w:p>
    <w:p w:rsidR="00561643" w:rsidRPr="00561643" w:rsidRDefault="00561643" w:rsidP="00561643">
      <w:pPr>
        <w:pStyle w:val="a7"/>
        <w:rPr>
          <w:sz w:val="24"/>
          <w:szCs w:val="24"/>
        </w:rPr>
      </w:pPr>
      <w:r w:rsidRPr="00561643">
        <w:rPr>
          <w:sz w:val="24"/>
          <w:szCs w:val="24"/>
        </w:rPr>
        <w:t xml:space="preserve">          </w:t>
      </w:r>
    </w:p>
    <w:p w:rsidR="00561643" w:rsidRPr="00561643" w:rsidRDefault="00561643" w:rsidP="00561643">
      <w:pPr>
        <w:pStyle w:val="a7"/>
        <w:rPr>
          <w:sz w:val="24"/>
          <w:szCs w:val="24"/>
        </w:rPr>
      </w:pPr>
      <w:r w:rsidRPr="00561643">
        <w:rPr>
          <w:sz w:val="24"/>
          <w:szCs w:val="24"/>
        </w:rPr>
        <w:t xml:space="preserve">     Результаты итоговой аттестации выпускников 9 класса.</w:t>
      </w:r>
    </w:p>
    <w:tbl>
      <w:tblPr>
        <w:tblW w:w="9465" w:type="dxa"/>
        <w:jc w:val="right"/>
        <w:tblInd w:w="-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7"/>
        <w:gridCol w:w="1984"/>
        <w:gridCol w:w="994"/>
        <w:gridCol w:w="567"/>
        <w:gridCol w:w="567"/>
        <w:gridCol w:w="567"/>
        <w:gridCol w:w="567"/>
        <w:gridCol w:w="1063"/>
        <w:gridCol w:w="1169"/>
      </w:tblGrid>
      <w:tr w:rsidR="00561643" w:rsidRPr="00561643" w:rsidTr="00D155C7">
        <w:trPr>
          <w:jc w:val="right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643" w:rsidRPr="00561643" w:rsidRDefault="00561643" w:rsidP="00D155C7">
            <w:pPr>
              <w:tabs>
                <w:tab w:val="left" w:pos="0"/>
                <w:tab w:val="left" w:pos="709"/>
                <w:tab w:val="left" w:pos="141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43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643" w:rsidRPr="00561643" w:rsidRDefault="00561643" w:rsidP="00D155C7">
            <w:pPr>
              <w:tabs>
                <w:tab w:val="left" w:pos="0"/>
                <w:tab w:val="left" w:pos="709"/>
                <w:tab w:val="left" w:pos="141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4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643" w:rsidRPr="00561643" w:rsidRDefault="00561643" w:rsidP="00D155C7">
            <w:pPr>
              <w:tabs>
                <w:tab w:val="left" w:pos="0"/>
                <w:tab w:val="left" w:pos="709"/>
                <w:tab w:val="left" w:pos="141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43">
              <w:rPr>
                <w:rFonts w:ascii="Times New Roman" w:hAnsi="Times New Roman" w:cs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643" w:rsidRPr="00561643" w:rsidRDefault="00561643" w:rsidP="00D155C7">
            <w:pPr>
              <w:tabs>
                <w:tab w:val="left" w:pos="0"/>
                <w:tab w:val="left" w:pos="709"/>
                <w:tab w:val="left" w:pos="141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4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643" w:rsidRPr="00561643" w:rsidRDefault="00561643" w:rsidP="00D155C7">
            <w:pPr>
              <w:tabs>
                <w:tab w:val="left" w:pos="0"/>
                <w:tab w:val="left" w:pos="709"/>
                <w:tab w:val="left" w:pos="141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43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643" w:rsidRPr="00561643" w:rsidRDefault="00561643" w:rsidP="00D155C7">
            <w:pPr>
              <w:tabs>
                <w:tab w:val="left" w:pos="0"/>
                <w:tab w:val="left" w:pos="709"/>
                <w:tab w:val="left" w:pos="141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4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643" w:rsidRPr="00561643" w:rsidRDefault="00561643" w:rsidP="00D155C7">
            <w:pPr>
              <w:tabs>
                <w:tab w:val="left" w:pos="0"/>
                <w:tab w:val="left" w:pos="709"/>
                <w:tab w:val="left" w:pos="141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43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643" w:rsidRPr="00561643" w:rsidRDefault="00561643" w:rsidP="00D155C7">
            <w:pPr>
              <w:tabs>
                <w:tab w:val="left" w:pos="0"/>
                <w:tab w:val="left" w:pos="709"/>
                <w:tab w:val="left" w:pos="141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43">
              <w:rPr>
                <w:rFonts w:ascii="Times New Roman" w:hAnsi="Times New Roman" w:cs="Times New Roman"/>
                <w:sz w:val="24"/>
                <w:szCs w:val="24"/>
              </w:rPr>
              <w:t>Общая успеваем.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643" w:rsidRPr="00561643" w:rsidRDefault="00561643" w:rsidP="00D155C7">
            <w:pPr>
              <w:tabs>
                <w:tab w:val="left" w:pos="0"/>
                <w:tab w:val="left" w:pos="709"/>
                <w:tab w:val="left" w:pos="141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43">
              <w:rPr>
                <w:rFonts w:ascii="Times New Roman" w:hAnsi="Times New Roman" w:cs="Times New Roman"/>
                <w:sz w:val="24"/>
                <w:szCs w:val="24"/>
              </w:rPr>
              <w:t>Качественная успеваемость.</w:t>
            </w:r>
          </w:p>
        </w:tc>
      </w:tr>
      <w:tr w:rsidR="00561643" w:rsidRPr="00561643" w:rsidTr="00D155C7">
        <w:trPr>
          <w:jc w:val="right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643" w:rsidRPr="00561643" w:rsidRDefault="00561643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64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643" w:rsidRPr="00561643" w:rsidRDefault="00561643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643">
              <w:rPr>
                <w:rFonts w:ascii="Times New Roman" w:hAnsi="Times New Roman" w:cs="Times New Roman"/>
                <w:sz w:val="24"/>
                <w:szCs w:val="24"/>
              </w:rPr>
              <w:t>Федорова О.А.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43" w:rsidRPr="00561643" w:rsidRDefault="00561643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6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43" w:rsidRPr="00561643" w:rsidRDefault="00561643" w:rsidP="00D155C7">
            <w:pPr>
              <w:tabs>
                <w:tab w:val="left" w:pos="0"/>
                <w:tab w:val="left" w:pos="709"/>
                <w:tab w:val="left" w:pos="141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43" w:rsidRPr="00561643" w:rsidRDefault="00561643" w:rsidP="00D155C7">
            <w:pPr>
              <w:tabs>
                <w:tab w:val="left" w:pos="0"/>
                <w:tab w:val="left" w:pos="709"/>
                <w:tab w:val="left" w:pos="141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43" w:rsidRPr="00561643" w:rsidRDefault="00561643" w:rsidP="00D155C7">
            <w:pPr>
              <w:tabs>
                <w:tab w:val="left" w:pos="0"/>
                <w:tab w:val="left" w:pos="709"/>
                <w:tab w:val="left" w:pos="141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43" w:rsidRPr="00561643" w:rsidRDefault="00561643" w:rsidP="00D155C7">
            <w:pPr>
              <w:tabs>
                <w:tab w:val="left" w:pos="0"/>
                <w:tab w:val="left" w:pos="709"/>
                <w:tab w:val="left" w:pos="141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43" w:rsidRPr="00561643" w:rsidRDefault="00561643" w:rsidP="00D155C7">
            <w:pPr>
              <w:tabs>
                <w:tab w:val="left" w:pos="0"/>
                <w:tab w:val="left" w:pos="709"/>
                <w:tab w:val="left" w:pos="141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43" w:rsidRPr="00561643" w:rsidRDefault="00561643" w:rsidP="00D155C7">
            <w:pPr>
              <w:tabs>
                <w:tab w:val="left" w:pos="0"/>
                <w:tab w:val="left" w:pos="709"/>
                <w:tab w:val="left" w:pos="141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</w:tr>
      <w:tr w:rsidR="00561643" w:rsidRPr="00561643" w:rsidTr="00D155C7">
        <w:trPr>
          <w:trHeight w:val="377"/>
          <w:jc w:val="right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643" w:rsidRPr="00561643" w:rsidRDefault="00561643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64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643" w:rsidRPr="00561643" w:rsidRDefault="00561643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643">
              <w:rPr>
                <w:rFonts w:ascii="Times New Roman" w:hAnsi="Times New Roman" w:cs="Times New Roman"/>
                <w:sz w:val="24"/>
                <w:szCs w:val="24"/>
              </w:rPr>
              <w:t>Девятьярова Л.З.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43" w:rsidRPr="00561643" w:rsidRDefault="00561643" w:rsidP="00D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6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43" w:rsidRPr="00561643" w:rsidRDefault="00561643" w:rsidP="00D155C7">
            <w:pPr>
              <w:tabs>
                <w:tab w:val="left" w:pos="0"/>
                <w:tab w:val="left" w:pos="709"/>
                <w:tab w:val="left" w:pos="141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43" w:rsidRPr="00561643" w:rsidRDefault="00561643" w:rsidP="00D155C7">
            <w:pPr>
              <w:tabs>
                <w:tab w:val="left" w:pos="0"/>
                <w:tab w:val="left" w:pos="709"/>
                <w:tab w:val="left" w:pos="141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43" w:rsidRPr="00561643" w:rsidRDefault="00561643" w:rsidP="00D155C7">
            <w:pPr>
              <w:tabs>
                <w:tab w:val="left" w:pos="0"/>
                <w:tab w:val="left" w:pos="709"/>
                <w:tab w:val="left" w:pos="141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43" w:rsidRPr="00561643" w:rsidRDefault="00561643" w:rsidP="00D155C7">
            <w:pPr>
              <w:tabs>
                <w:tab w:val="left" w:pos="0"/>
                <w:tab w:val="left" w:pos="709"/>
                <w:tab w:val="left" w:pos="141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43" w:rsidRPr="00561643" w:rsidRDefault="00561643" w:rsidP="00D155C7">
            <w:pPr>
              <w:tabs>
                <w:tab w:val="left" w:pos="0"/>
                <w:tab w:val="left" w:pos="709"/>
                <w:tab w:val="left" w:pos="141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43" w:rsidRPr="00561643" w:rsidRDefault="00561643" w:rsidP="00D155C7">
            <w:pPr>
              <w:tabs>
                <w:tab w:val="left" w:pos="0"/>
                <w:tab w:val="left" w:pos="709"/>
                <w:tab w:val="left" w:pos="141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43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</w:tr>
    </w:tbl>
    <w:p w:rsidR="00561643" w:rsidRPr="00561643" w:rsidRDefault="00561643" w:rsidP="00561643">
      <w:pPr>
        <w:pStyle w:val="a7"/>
        <w:jc w:val="left"/>
        <w:rPr>
          <w:sz w:val="24"/>
          <w:szCs w:val="24"/>
        </w:rPr>
      </w:pPr>
    </w:p>
    <w:p w:rsidR="00561643" w:rsidRPr="00561643" w:rsidRDefault="00561643" w:rsidP="00561643">
      <w:pPr>
        <w:pStyle w:val="a7"/>
        <w:rPr>
          <w:sz w:val="24"/>
          <w:szCs w:val="24"/>
        </w:rPr>
      </w:pPr>
      <w:r w:rsidRPr="00561643">
        <w:rPr>
          <w:sz w:val="24"/>
          <w:szCs w:val="24"/>
        </w:rPr>
        <w:t>Показатель среднего балла по итогам ГИА в 9 классе</w:t>
      </w:r>
    </w:p>
    <w:p w:rsidR="00561643" w:rsidRPr="00561643" w:rsidRDefault="00561643" w:rsidP="00561643">
      <w:pPr>
        <w:pStyle w:val="a7"/>
        <w:rPr>
          <w:sz w:val="24"/>
          <w:szCs w:val="24"/>
        </w:rPr>
      </w:pPr>
      <w:r w:rsidRPr="00561643">
        <w:rPr>
          <w:sz w:val="24"/>
          <w:szCs w:val="24"/>
        </w:rPr>
        <w:t>по русскому языку и математике  за 3 года.</w:t>
      </w:r>
    </w:p>
    <w:tbl>
      <w:tblPr>
        <w:tblStyle w:val="a5"/>
        <w:tblW w:w="0" w:type="auto"/>
        <w:tblLook w:val="01E0"/>
      </w:tblPr>
      <w:tblGrid>
        <w:gridCol w:w="2291"/>
        <w:gridCol w:w="1954"/>
        <w:gridCol w:w="1954"/>
        <w:gridCol w:w="1753"/>
        <w:gridCol w:w="1619"/>
      </w:tblGrid>
      <w:tr w:rsidR="00561643" w:rsidRPr="00561643" w:rsidTr="00561643"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43" w:rsidRPr="00561643" w:rsidRDefault="00561643" w:rsidP="00D155C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643" w:rsidRPr="00561643" w:rsidRDefault="00561643" w:rsidP="00D155C7">
            <w:pPr>
              <w:pStyle w:val="a7"/>
              <w:rPr>
                <w:sz w:val="24"/>
                <w:szCs w:val="24"/>
              </w:rPr>
            </w:pPr>
            <w:r w:rsidRPr="00561643">
              <w:rPr>
                <w:sz w:val="24"/>
                <w:szCs w:val="24"/>
              </w:rPr>
              <w:t xml:space="preserve">2010-2011 </w:t>
            </w:r>
            <w:proofErr w:type="spellStart"/>
            <w:r w:rsidRPr="00561643">
              <w:rPr>
                <w:sz w:val="24"/>
                <w:szCs w:val="24"/>
              </w:rPr>
              <w:t>уч</w:t>
            </w:r>
            <w:proofErr w:type="gramStart"/>
            <w:r w:rsidRPr="00561643">
              <w:rPr>
                <w:sz w:val="24"/>
                <w:szCs w:val="24"/>
              </w:rPr>
              <w:t>.г</w:t>
            </w:r>
            <w:proofErr w:type="gramEnd"/>
            <w:r w:rsidRPr="00561643">
              <w:rPr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643" w:rsidRPr="00561643" w:rsidRDefault="00561643" w:rsidP="00D155C7">
            <w:pPr>
              <w:pStyle w:val="a7"/>
              <w:rPr>
                <w:sz w:val="24"/>
                <w:szCs w:val="24"/>
              </w:rPr>
            </w:pPr>
            <w:r w:rsidRPr="00561643">
              <w:rPr>
                <w:sz w:val="24"/>
                <w:szCs w:val="24"/>
              </w:rPr>
              <w:t xml:space="preserve">2011-2012 </w:t>
            </w:r>
            <w:proofErr w:type="spellStart"/>
            <w:r w:rsidRPr="00561643">
              <w:rPr>
                <w:sz w:val="24"/>
                <w:szCs w:val="24"/>
              </w:rPr>
              <w:t>уч</w:t>
            </w:r>
            <w:proofErr w:type="gramStart"/>
            <w:r w:rsidRPr="00561643">
              <w:rPr>
                <w:sz w:val="24"/>
                <w:szCs w:val="24"/>
              </w:rPr>
              <w:t>.г</w:t>
            </w:r>
            <w:proofErr w:type="gramEnd"/>
            <w:r w:rsidRPr="00561643">
              <w:rPr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43" w:rsidRPr="00561643" w:rsidRDefault="00561643" w:rsidP="00D155C7">
            <w:pPr>
              <w:pStyle w:val="a7"/>
              <w:rPr>
                <w:sz w:val="24"/>
                <w:szCs w:val="24"/>
              </w:rPr>
            </w:pPr>
            <w:r w:rsidRPr="00561643">
              <w:rPr>
                <w:sz w:val="24"/>
                <w:szCs w:val="24"/>
              </w:rPr>
              <w:t>2012 -2013 уч. год.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43" w:rsidRPr="00561643" w:rsidRDefault="00561643" w:rsidP="00D155C7">
            <w:pPr>
              <w:pStyle w:val="a7"/>
              <w:rPr>
                <w:sz w:val="24"/>
                <w:szCs w:val="24"/>
              </w:rPr>
            </w:pPr>
            <w:r w:rsidRPr="00561643">
              <w:rPr>
                <w:sz w:val="24"/>
                <w:szCs w:val="24"/>
              </w:rPr>
              <w:t>2012 -2013 уч. год.</w:t>
            </w:r>
          </w:p>
        </w:tc>
      </w:tr>
      <w:tr w:rsidR="00561643" w:rsidRPr="00561643" w:rsidTr="00561643"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643" w:rsidRPr="00561643" w:rsidRDefault="00561643" w:rsidP="00D155C7">
            <w:pPr>
              <w:pStyle w:val="a7"/>
              <w:rPr>
                <w:sz w:val="24"/>
                <w:szCs w:val="24"/>
              </w:rPr>
            </w:pPr>
            <w:r w:rsidRPr="0056164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43" w:rsidRPr="00561643" w:rsidRDefault="00561643" w:rsidP="00D155C7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643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43" w:rsidRPr="00561643" w:rsidRDefault="00561643" w:rsidP="00D155C7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643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43" w:rsidRPr="00561643" w:rsidRDefault="00561643" w:rsidP="00D155C7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643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43" w:rsidRPr="00561643" w:rsidRDefault="005A64CA" w:rsidP="00D155C7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</w:tr>
      <w:tr w:rsidR="00561643" w:rsidRPr="00561643" w:rsidTr="00561643"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643" w:rsidRPr="00561643" w:rsidRDefault="00561643" w:rsidP="00D155C7">
            <w:pPr>
              <w:pStyle w:val="a7"/>
              <w:rPr>
                <w:sz w:val="24"/>
                <w:szCs w:val="24"/>
              </w:rPr>
            </w:pPr>
            <w:r w:rsidRPr="00561643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43" w:rsidRPr="00561643" w:rsidRDefault="00561643" w:rsidP="00D155C7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643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43" w:rsidRPr="00561643" w:rsidRDefault="00561643" w:rsidP="00D155C7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643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43" w:rsidRPr="00561643" w:rsidRDefault="00561643" w:rsidP="00D155C7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64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43" w:rsidRPr="00561643" w:rsidRDefault="005A64CA" w:rsidP="00D155C7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</w:tr>
    </w:tbl>
    <w:p w:rsidR="00561643" w:rsidRPr="005A64CA" w:rsidRDefault="00561643" w:rsidP="00561643">
      <w:pPr>
        <w:pStyle w:val="a7"/>
        <w:jc w:val="left"/>
        <w:rPr>
          <w:sz w:val="24"/>
          <w:szCs w:val="24"/>
        </w:rPr>
      </w:pPr>
      <w:r w:rsidRPr="005A64CA">
        <w:rPr>
          <w:sz w:val="24"/>
          <w:szCs w:val="24"/>
        </w:rPr>
        <w:t>Как видно из таблицы  качество знаний в нынешнем учебном году понизилось и по  математике</w:t>
      </w:r>
      <w:r w:rsidR="005A64CA" w:rsidRPr="005A64CA">
        <w:rPr>
          <w:sz w:val="24"/>
          <w:szCs w:val="24"/>
        </w:rPr>
        <w:t xml:space="preserve"> на 8,4% по русскому языку осталось на том же уровне</w:t>
      </w:r>
      <w:r w:rsidRPr="005A64CA">
        <w:rPr>
          <w:sz w:val="24"/>
          <w:szCs w:val="24"/>
        </w:rPr>
        <w:t>.</w:t>
      </w:r>
    </w:p>
    <w:p w:rsidR="00561643" w:rsidRPr="005A64CA" w:rsidRDefault="00561643" w:rsidP="00561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4CA">
        <w:rPr>
          <w:rFonts w:ascii="Times New Roman" w:hAnsi="Times New Roman" w:cs="Times New Roman"/>
          <w:sz w:val="24"/>
          <w:szCs w:val="24"/>
        </w:rPr>
        <w:t>В основном все учащиеся подтвердили свои годовые оценки и  получили документ об основном общем образовании.</w:t>
      </w:r>
      <w:r w:rsidRPr="005A64CA">
        <w:rPr>
          <w:rFonts w:ascii="Times New Roman" w:hAnsi="Times New Roman" w:cs="Times New Roman"/>
          <w:sz w:val="24"/>
          <w:szCs w:val="24"/>
        </w:rPr>
        <w:tab/>
      </w:r>
    </w:p>
    <w:p w:rsidR="00561643" w:rsidRPr="005A64CA" w:rsidRDefault="00561643" w:rsidP="00561643">
      <w:pPr>
        <w:pStyle w:val="a7"/>
        <w:rPr>
          <w:iCs/>
          <w:sz w:val="24"/>
          <w:szCs w:val="24"/>
        </w:rPr>
      </w:pPr>
      <w:r w:rsidRPr="005A64CA">
        <w:rPr>
          <w:iCs/>
          <w:sz w:val="24"/>
          <w:szCs w:val="24"/>
        </w:rPr>
        <w:t>11 класс</w:t>
      </w:r>
    </w:p>
    <w:p w:rsidR="00561643" w:rsidRPr="005A64CA" w:rsidRDefault="00561643" w:rsidP="00561643">
      <w:pPr>
        <w:pStyle w:val="a7"/>
        <w:jc w:val="both"/>
        <w:rPr>
          <w:color w:val="000000"/>
          <w:sz w:val="24"/>
          <w:szCs w:val="24"/>
        </w:rPr>
      </w:pPr>
      <w:r w:rsidRPr="005A64CA">
        <w:rPr>
          <w:sz w:val="24"/>
          <w:szCs w:val="24"/>
        </w:rPr>
        <w:t xml:space="preserve"> По решению педагогического совета  (</w:t>
      </w:r>
      <w:r w:rsidRPr="00081871">
        <w:rPr>
          <w:sz w:val="24"/>
          <w:szCs w:val="24"/>
        </w:rPr>
        <w:t>пр</w:t>
      </w:r>
      <w:r w:rsidR="00081871" w:rsidRPr="00081871">
        <w:rPr>
          <w:sz w:val="24"/>
          <w:szCs w:val="24"/>
        </w:rPr>
        <w:t>отокол №6 от 22</w:t>
      </w:r>
      <w:r w:rsidR="005A64CA" w:rsidRPr="00081871">
        <w:rPr>
          <w:sz w:val="24"/>
          <w:szCs w:val="24"/>
        </w:rPr>
        <w:t>.05.2014</w:t>
      </w:r>
      <w:r w:rsidRPr="00081871">
        <w:rPr>
          <w:sz w:val="24"/>
          <w:szCs w:val="24"/>
        </w:rPr>
        <w:t>г.) к</w:t>
      </w:r>
      <w:r w:rsidR="005A64CA">
        <w:rPr>
          <w:sz w:val="24"/>
          <w:szCs w:val="24"/>
        </w:rPr>
        <w:t xml:space="preserve"> итоговой аттестации допущено </w:t>
      </w:r>
      <w:r w:rsidRPr="005A64CA">
        <w:rPr>
          <w:sz w:val="24"/>
          <w:szCs w:val="24"/>
        </w:rPr>
        <w:t>9 учащихся 11 класса (100%). Учащиеся 11 класса сдавали два обязательных экзамена (математика, русский язык) и экзамены по выбору.</w:t>
      </w:r>
      <w:r w:rsidRPr="005A64CA">
        <w:rPr>
          <w:color w:val="000000"/>
          <w:sz w:val="24"/>
          <w:szCs w:val="24"/>
        </w:rPr>
        <w:t xml:space="preserve"> Двое </w:t>
      </w:r>
      <w:r w:rsidR="005A64CA">
        <w:rPr>
          <w:color w:val="000000"/>
          <w:sz w:val="24"/>
          <w:szCs w:val="24"/>
        </w:rPr>
        <w:t xml:space="preserve"> учащихся по математике</w:t>
      </w:r>
      <w:r w:rsidRPr="005A64CA">
        <w:rPr>
          <w:color w:val="000000"/>
          <w:sz w:val="24"/>
          <w:szCs w:val="24"/>
        </w:rPr>
        <w:t xml:space="preserve"> не справились с заданиями</w:t>
      </w:r>
      <w:proofErr w:type="gramStart"/>
      <w:r w:rsidRPr="005A64CA">
        <w:rPr>
          <w:color w:val="000000"/>
          <w:sz w:val="24"/>
          <w:szCs w:val="24"/>
        </w:rPr>
        <w:t xml:space="preserve"> ,</w:t>
      </w:r>
      <w:proofErr w:type="gramEnd"/>
      <w:r w:rsidRPr="005A64CA">
        <w:rPr>
          <w:color w:val="000000"/>
          <w:sz w:val="24"/>
          <w:szCs w:val="24"/>
        </w:rPr>
        <w:t xml:space="preserve"> поэтому пересдавали данный предмет в дополнительно установленные сроки. При повторной сдаче ЕГЭ</w:t>
      </w:r>
      <w:r w:rsidR="005A64CA">
        <w:rPr>
          <w:color w:val="000000"/>
          <w:sz w:val="24"/>
          <w:szCs w:val="24"/>
        </w:rPr>
        <w:t xml:space="preserve">  успеваемость по математике</w:t>
      </w:r>
      <w:r w:rsidRPr="005A64CA">
        <w:rPr>
          <w:color w:val="000000"/>
          <w:sz w:val="24"/>
          <w:szCs w:val="24"/>
        </w:rPr>
        <w:t xml:space="preserve"> составила 100%.   По всем выборочным предметам  учащиеся набрали достаточное количество баллов.                                                                               </w:t>
      </w:r>
    </w:p>
    <w:p w:rsidR="00561643" w:rsidRPr="005A64CA" w:rsidRDefault="00561643" w:rsidP="00561643">
      <w:pPr>
        <w:pStyle w:val="a7"/>
        <w:jc w:val="both"/>
        <w:rPr>
          <w:color w:val="000000"/>
          <w:sz w:val="24"/>
          <w:szCs w:val="24"/>
        </w:rPr>
      </w:pPr>
      <w:r w:rsidRPr="005A64CA">
        <w:rPr>
          <w:color w:val="000000"/>
          <w:sz w:val="24"/>
          <w:szCs w:val="24"/>
        </w:rPr>
        <w:t xml:space="preserve">                                     </w:t>
      </w:r>
    </w:p>
    <w:p w:rsidR="00561643" w:rsidRPr="005A64CA" w:rsidRDefault="00561643" w:rsidP="005616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64CA">
        <w:rPr>
          <w:rFonts w:ascii="Times New Roman" w:hAnsi="Times New Roman" w:cs="Times New Roman"/>
          <w:sz w:val="24"/>
          <w:szCs w:val="24"/>
        </w:rPr>
        <w:t xml:space="preserve">           Сводная ведомость результатов Единого государственного экзамена</w:t>
      </w:r>
    </w:p>
    <w:p w:rsidR="00561643" w:rsidRPr="005A64CA" w:rsidRDefault="00561643" w:rsidP="00762D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64CA">
        <w:rPr>
          <w:rFonts w:ascii="Times New Roman" w:hAnsi="Times New Roman" w:cs="Times New Roman"/>
          <w:sz w:val="24"/>
          <w:szCs w:val="24"/>
        </w:rPr>
        <w:t>Сравнительная таблица результатов ЕГЭ</w:t>
      </w:r>
    </w:p>
    <w:p w:rsidR="00561643" w:rsidRPr="005A64CA" w:rsidRDefault="00561643" w:rsidP="00561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6"/>
        <w:gridCol w:w="1941"/>
        <w:gridCol w:w="1318"/>
        <w:gridCol w:w="1111"/>
        <w:gridCol w:w="1318"/>
        <w:gridCol w:w="1111"/>
        <w:gridCol w:w="1318"/>
        <w:gridCol w:w="1290"/>
      </w:tblGrid>
      <w:tr w:rsidR="005A64CA" w:rsidRPr="005A64CA" w:rsidTr="005A64CA">
        <w:trPr>
          <w:trHeight w:val="257"/>
        </w:trPr>
        <w:tc>
          <w:tcPr>
            <w:tcW w:w="516" w:type="dxa"/>
            <w:vMerge w:val="restart"/>
            <w:vAlign w:val="center"/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  <w:vMerge w:val="restart"/>
            <w:vAlign w:val="center"/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29" w:type="dxa"/>
            <w:gridSpan w:val="2"/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2429" w:type="dxa"/>
            <w:gridSpan w:val="2"/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2608" w:type="dxa"/>
            <w:gridSpan w:val="2"/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A64CA" w:rsidRPr="005A64CA" w:rsidTr="005A64CA">
        <w:trPr>
          <w:trHeight w:val="142"/>
        </w:trPr>
        <w:tc>
          <w:tcPr>
            <w:tcW w:w="516" w:type="dxa"/>
            <w:vMerge/>
            <w:vAlign w:val="center"/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vAlign w:val="center"/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</w:t>
            </w:r>
            <w:proofErr w:type="gramStart"/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сдававших</w:t>
            </w:r>
            <w:proofErr w:type="gramEnd"/>
          </w:p>
        </w:tc>
        <w:tc>
          <w:tcPr>
            <w:tcW w:w="1111" w:type="dxa"/>
            <w:vAlign w:val="center"/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318" w:type="dxa"/>
            <w:tcBorders>
              <w:right w:val="single" w:sz="4" w:space="0" w:color="auto"/>
            </w:tcBorders>
            <w:vAlign w:val="center"/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</w:t>
            </w:r>
            <w:proofErr w:type="gramStart"/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сдававших</w:t>
            </w:r>
            <w:proofErr w:type="gramEnd"/>
          </w:p>
        </w:tc>
        <w:tc>
          <w:tcPr>
            <w:tcW w:w="1111" w:type="dxa"/>
            <w:tcBorders>
              <w:left w:val="single" w:sz="4" w:space="0" w:color="auto"/>
            </w:tcBorders>
            <w:vAlign w:val="center"/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</w:t>
            </w:r>
            <w:proofErr w:type="gramStart"/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сдававших</w:t>
            </w:r>
            <w:proofErr w:type="gramEnd"/>
          </w:p>
        </w:tc>
        <w:tc>
          <w:tcPr>
            <w:tcW w:w="1290" w:type="dxa"/>
            <w:tcBorders>
              <w:left w:val="single" w:sz="4" w:space="0" w:color="auto"/>
            </w:tcBorders>
            <w:vAlign w:val="center"/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5A64CA" w:rsidRPr="005A64CA" w:rsidTr="005A64CA">
        <w:trPr>
          <w:trHeight w:val="304"/>
        </w:trPr>
        <w:tc>
          <w:tcPr>
            <w:tcW w:w="516" w:type="dxa"/>
          </w:tcPr>
          <w:p w:rsidR="005A64CA" w:rsidRPr="005A64CA" w:rsidRDefault="005A64CA" w:rsidP="00D155C7">
            <w:pPr>
              <w:pStyle w:val="a6"/>
              <w:tabs>
                <w:tab w:val="left" w:pos="159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A64CA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941" w:type="dxa"/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18" w:type="dxa"/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1" w:type="dxa"/>
          </w:tcPr>
          <w:p w:rsidR="005A64CA" w:rsidRPr="005A64CA" w:rsidRDefault="007A3470" w:rsidP="00D155C7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</w:t>
            </w:r>
            <w:r w:rsidR="005A64CA" w:rsidRPr="005A6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8" w:type="dxa"/>
            <w:tcBorders>
              <w:right w:val="single" w:sz="4" w:space="0" w:color="auto"/>
            </w:tcBorders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</w:tr>
      <w:tr w:rsidR="005A64CA" w:rsidRPr="005A64CA" w:rsidTr="005A64CA">
        <w:trPr>
          <w:trHeight w:val="257"/>
        </w:trPr>
        <w:tc>
          <w:tcPr>
            <w:tcW w:w="516" w:type="dxa"/>
          </w:tcPr>
          <w:p w:rsidR="005A64CA" w:rsidRPr="005A64CA" w:rsidRDefault="005A64CA" w:rsidP="00D155C7">
            <w:pPr>
              <w:pStyle w:val="a6"/>
              <w:tabs>
                <w:tab w:val="left" w:pos="159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A64C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41" w:type="dxa"/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18" w:type="dxa"/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1" w:type="dxa"/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318" w:type="dxa"/>
            <w:tcBorders>
              <w:right w:val="single" w:sz="4" w:space="0" w:color="auto"/>
            </w:tcBorders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</w:tr>
      <w:tr w:rsidR="005A64CA" w:rsidRPr="005A64CA" w:rsidTr="005A64CA">
        <w:trPr>
          <w:trHeight w:val="257"/>
        </w:trPr>
        <w:tc>
          <w:tcPr>
            <w:tcW w:w="516" w:type="dxa"/>
          </w:tcPr>
          <w:p w:rsidR="005A64CA" w:rsidRPr="005A64CA" w:rsidRDefault="005A64CA" w:rsidP="00D155C7">
            <w:pPr>
              <w:pStyle w:val="a6"/>
              <w:tabs>
                <w:tab w:val="left" w:pos="159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A64C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41" w:type="dxa"/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18" w:type="dxa"/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1" w:type="dxa"/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318" w:type="dxa"/>
            <w:tcBorders>
              <w:right w:val="single" w:sz="4" w:space="0" w:color="auto"/>
            </w:tcBorders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5A64CA" w:rsidRPr="005A64CA" w:rsidTr="005A64CA">
        <w:trPr>
          <w:trHeight w:val="277"/>
        </w:trPr>
        <w:tc>
          <w:tcPr>
            <w:tcW w:w="516" w:type="dxa"/>
          </w:tcPr>
          <w:p w:rsidR="005A64CA" w:rsidRPr="005A64CA" w:rsidRDefault="005A64CA" w:rsidP="00D155C7">
            <w:pPr>
              <w:pStyle w:val="a6"/>
              <w:tabs>
                <w:tab w:val="left" w:pos="159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A64C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41" w:type="dxa"/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18" w:type="dxa"/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8" w:type="dxa"/>
            <w:tcBorders>
              <w:right w:val="single" w:sz="4" w:space="0" w:color="auto"/>
            </w:tcBorders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64CA" w:rsidRPr="005A64CA" w:rsidTr="005A64CA">
        <w:trPr>
          <w:trHeight w:val="257"/>
        </w:trPr>
        <w:tc>
          <w:tcPr>
            <w:tcW w:w="516" w:type="dxa"/>
          </w:tcPr>
          <w:p w:rsidR="005A64CA" w:rsidRPr="005A64CA" w:rsidRDefault="005A64CA" w:rsidP="00D155C7">
            <w:pPr>
              <w:pStyle w:val="a6"/>
              <w:tabs>
                <w:tab w:val="left" w:pos="159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A64C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41" w:type="dxa"/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18" w:type="dxa"/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18" w:type="dxa"/>
            <w:tcBorders>
              <w:right w:val="single" w:sz="4" w:space="0" w:color="auto"/>
            </w:tcBorders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64CA" w:rsidRPr="005A64CA" w:rsidTr="005A64CA">
        <w:trPr>
          <w:trHeight w:val="257"/>
        </w:trPr>
        <w:tc>
          <w:tcPr>
            <w:tcW w:w="516" w:type="dxa"/>
          </w:tcPr>
          <w:p w:rsidR="005A64CA" w:rsidRPr="005A64CA" w:rsidRDefault="005A64CA" w:rsidP="00D155C7">
            <w:pPr>
              <w:pStyle w:val="a6"/>
              <w:tabs>
                <w:tab w:val="left" w:pos="159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A64C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941" w:type="dxa"/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18" w:type="dxa"/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1" w:type="dxa"/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318" w:type="dxa"/>
            <w:tcBorders>
              <w:right w:val="single" w:sz="4" w:space="0" w:color="auto"/>
            </w:tcBorders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64CA" w:rsidRPr="005A64CA" w:rsidTr="005A64CA">
        <w:trPr>
          <w:trHeight w:val="257"/>
        </w:trPr>
        <w:tc>
          <w:tcPr>
            <w:tcW w:w="516" w:type="dxa"/>
          </w:tcPr>
          <w:p w:rsidR="005A64CA" w:rsidRPr="005A64CA" w:rsidRDefault="005A64CA" w:rsidP="00D155C7">
            <w:pPr>
              <w:pStyle w:val="a6"/>
              <w:tabs>
                <w:tab w:val="left" w:pos="159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A64C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941" w:type="dxa"/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18" w:type="dxa"/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18" w:type="dxa"/>
            <w:tcBorders>
              <w:right w:val="single" w:sz="4" w:space="0" w:color="auto"/>
            </w:tcBorders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64CA" w:rsidRPr="005A64CA" w:rsidTr="005A64CA">
        <w:trPr>
          <w:trHeight w:val="277"/>
        </w:trPr>
        <w:tc>
          <w:tcPr>
            <w:tcW w:w="516" w:type="dxa"/>
          </w:tcPr>
          <w:p w:rsidR="005A64CA" w:rsidRPr="005A64CA" w:rsidRDefault="005A64CA" w:rsidP="00D155C7">
            <w:pPr>
              <w:pStyle w:val="a6"/>
              <w:tabs>
                <w:tab w:val="left" w:pos="159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A64CA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941" w:type="dxa"/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18" w:type="dxa"/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1" w:type="dxa"/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18" w:type="dxa"/>
            <w:tcBorders>
              <w:right w:val="single" w:sz="4" w:space="0" w:color="auto"/>
            </w:tcBorders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5A64CA" w:rsidRPr="005A64CA" w:rsidRDefault="005A64CA" w:rsidP="00D155C7">
            <w:pPr>
              <w:tabs>
                <w:tab w:val="left" w:pos="15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561643" w:rsidRPr="005A64CA" w:rsidRDefault="00561643" w:rsidP="00561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4CA">
        <w:rPr>
          <w:rFonts w:ascii="Times New Roman" w:hAnsi="Times New Roman" w:cs="Times New Roman"/>
          <w:sz w:val="24"/>
          <w:szCs w:val="24"/>
        </w:rPr>
        <w:t xml:space="preserve">  Из таблицы видно, что качество знаний понизилось по</w:t>
      </w:r>
      <w:r w:rsidR="005A64CA">
        <w:rPr>
          <w:rFonts w:ascii="Times New Roman" w:hAnsi="Times New Roman" w:cs="Times New Roman"/>
          <w:sz w:val="24"/>
          <w:szCs w:val="24"/>
        </w:rPr>
        <w:t xml:space="preserve"> русскому языку на 7,7 балла, по математике н 4,5 балла, по физике на 6,7 балла</w:t>
      </w:r>
      <w:r w:rsidR="00C36B15">
        <w:rPr>
          <w:rFonts w:ascii="Times New Roman" w:hAnsi="Times New Roman" w:cs="Times New Roman"/>
          <w:sz w:val="24"/>
          <w:szCs w:val="24"/>
        </w:rPr>
        <w:t>.</w:t>
      </w:r>
      <w:r w:rsidR="005A64CA">
        <w:rPr>
          <w:rFonts w:ascii="Times New Roman" w:hAnsi="Times New Roman" w:cs="Times New Roman"/>
          <w:sz w:val="24"/>
          <w:szCs w:val="24"/>
        </w:rPr>
        <w:t xml:space="preserve"> </w:t>
      </w:r>
      <w:r w:rsidRPr="005A64CA">
        <w:rPr>
          <w:rFonts w:ascii="Times New Roman" w:hAnsi="Times New Roman" w:cs="Times New Roman"/>
          <w:sz w:val="24"/>
          <w:szCs w:val="24"/>
        </w:rPr>
        <w:t xml:space="preserve">  У</w:t>
      </w:r>
      <w:r w:rsidR="00C36B15">
        <w:rPr>
          <w:rFonts w:ascii="Times New Roman" w:hAnsi="Times New Roman" w:cs="Times New Roman"/>
          <w:sz w:val="24"/>
          <w:szCs w:val="24"/>
        </w:rPr>
        <w:t>величилось по</w:t>
      </w:r>
      <w:r w:rsidR="00C36B15" w:rsidRPr="00C36B15">
        <w:rPr>
          <w:rFonts w:ascii="Times New Roman" w:hAnsi="Times New Roman" w:cs="Times New Roman"/>
          <w:sz w:val="24"/>
          <w:szCs w:val="24"/>
        </w:rPr>
        <w:t xml:space="preserve"> </w:t>
      </w:r>
      <w:r w:rsidR="00C36B15" w:rsidRPr="005A64CA">
        <w:rPr>
          <w:rFonts w:ascii="Times New Roman" w:hAnsi="Times New Roman" w:cs="Times New Roman"/>
          <w:sz w:val="24"/>
          <w:szCs w:val="24"/>
        </w:rPr>
        <w:t>обществознанию</w:t>
      </w:r>
      <w:r w:rsidR="00C36B15">
        <w:rPr>
          <w:rFonts w:ascii="Times New Roman" w:hAnsi="Times New Roman" w:cs="Times New Roman"/>
          <w:sz w:val="24"/>
          <w:szCs w:val="24"/>
        </w:rPr>
        <w:t xml:space="preserve">  на 3,5 балла.</w:t>
      </w:r>
    </w:p>
    <w:p w:rsidR="00561643" w:rsidRPr="005A64CA" w:rsidRDefault="00561643" w:rsidP="00561643">
      <w:pPr>
        <w:pStyle w:val="a7"/>
        <w:rPr>
          <w:sz w:val="24"/>
          <w:szCs w:val="24"/>
        </w:rPr>
      </w:pPr>
      <w:r w:rsidRPr="005A64CA">
        <w:rPr>
          <w:sz w:val="24"/>
          <w:szCs w:val="24"/>
        </w:rPr>
        <w:t>Показатель среднего балла по итогам ЕГЭ в 11 классе</w:t>
      </w:r>
    </w:p>
    <w:p w:rsidR="00561643" w:rsidRPr="005A64CA" w:rsidRDefault="00561643" w:rsidP="00561643">
      <w:pPr>
        <w:pStyle w:val="a7"/>
        <w:rPr>
          <w:sz w:val="24"/>
          <w:szCs w:val="24"/>
        </w:rPr>
      </w:pPr>
      <w:r w:rsidRPr="005A64CA">
        <w:rPr>
          <w:sz w:val="24"/>
          <w:szCs w:val="24"/>
        </w:rPr>
        <w:t>по русск</w:t>
      </w:r>
      <w:r w:rsidR="00C36B15">
        <w:rPr>
          <w:sz w:val="24"/>
          <w:szCs w:val="24"/>
        </w:rPr>
        <w:t>ому языку и математике за 3</w:t>
      </w:r>
      <w:r w:rsidRPr="005A64CA">
        <w:rPr>
          <w:sz w:val="24"/>
          <w:szCs w:val="24"/>
        </w:rPr>
        <w:t xml:space="preserve"> года.</w:t>
      </w:r>
    </w:p>
    <w:tbl>
      <w:tblPr>
        <w:tblStyle w:val="a5"/>
        <w:tblW w:w="9138" w:type="dxa"/>
        <w:tblLook w:val="01E0"/>
      </w:tblPr>
      <w:tblGrid>
        <w:gridCol w:w="2448"/>
        <w:gridCol w:w="2230"/>
        <w:gridCol w:w="2230"/>
        <w:gridCol w:w="2230"/>
      </w:tblGrid>
      <w:tr w:rsidR="00C36B15" w:rsidRPr="005A64CA" w:rsidTr="00C36B15">
        <w:trPr>
          <w:trHeight w:val="886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hideMark/>
          </w:tcPr>
          <w:p w:rsidR="00C36B15" w:rsidRPr="005A64CA" w:rsidRDefault="00C36B15" w:rsidP="00D155C7">
            <w:pPr>
              <w:pStyle w:val="a7"/>
              <w:rPr>
                <w:sz w:val="24"/>
                <w:szCs w:val="24"/>
              </w:rPr>
            </w:pPr>
            <w:proofErr w:type="spellStart"/>
            <w:r w:rsidRPr="005A64CA">
              <w:rPr>
                <w:sz w:val="24"/>
                <w:szCs w:val="24"/>
              </w:rPr>
              <w:t>Уч</w:t>
            </w:r>
            <w:proofErr w:type="gramStart"/>
            <w:r w:rsidRPr="005A64CA">
              <w:rPr>
                <w:sz w:val="24"/>
                <w:szCs w:val="24"/>
              </w:rPr>
              <w:t>.г</w:t>
            </w:r>
            <w:proofErr w:type="gramEnd"/>
            <w:r w:rsidRPr="005A64CA">
              <w:rPr>
                <w:sz w:val="24"/>
                <w:szCs w:val="24"/>
              </w:rPr>
              <w:t>од</w:t>
            </w:r>
            <w:proofErr w:type="spellEnd"/>
          </w:p>
          <w:p w:rsidR="00C36B15" w:rsidRPr="005A64CA" w:rsidRDefault="00C36B15" w:rsidP="00D155C7">
            <w:pPr>
              <w:pStyle w:val="a7"/>
              <w:rPr>
                <w:sz w:val="24"/>
                <w:szCs w:val="24"/>
              </w:rPr>
            </w:pPr>
            <w:r w:rsidRPr="005A64CA">
              <w:rPr>
                <w:sz w:val="24"/>
                <w:szCs w:val="24"/>
              </w:rPr>
              <w:t>предмет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15" w:rsidRPr="005A64CA" w:rsidRDefault="00C36B15" w:rsidP="00D155C7">
            <w:pPr>
              <w:pStyle w:val="a7"/>
              <w:rPr>
                <w:sz w:val="24"/>
                <w:szCs w:val="24"/>
              </w:rPr>
            </w:pPr>
            <w:r w:rsidRPr="005A64CA">
              <w:rPr>
                <w:sz w:val="24"/>
                <w:szCs w:val="24"/>
              </w:rPr>
              <w:t xml:space="preserve">2011-2012  </w:t>
            </w:r>
            <w:proofErr w:type="spellStart"/>
            <w:r w:rsidRPr="005A64CA">
              <w:rPr>
                <w:sz w:val="24"/>
                <w:szCs w:val="24"/>
              </w:rPr>
              <w:t>уч</w:t>
            </w:r>
            <w:proofErr w:type="gramStart"/>
            <w:r w:rsidRPr="005A64CA">
              <w:rPr>
                <w:sz w:val="24"/>
                <w:szCs w:val="24"/>
              </w:rPr>
              <w:t>.г</w:t>
            </w:r>
            <w:proofErr w:type="gramEnd"/>
            <w:r w:rsidRPr="005A64CA">
              <w:rPr>
                <w:sz w:val="24"/>
                <w:szCs w:val="24"/>
              </w:rPr>
              <w:t>од</w:t>
            </w:r>
            <w:proofErr w:type="spellEnd"/>
          </w:p>
          <w:p w:rsidR="00C36B15" w:rsidRPr="005A64CA" w:rsidRDefault="00C36B15" w:rsidP="00D155C7">
            <w:pPr>
              <w:pStyle w:val="a7"/>
              <w:rPr>
                <w:sz w:val="24"/>
                <w:szCs w:val="24"/>
              </w:rPr>
            </w:pPr>
            <w:r w:rsidRPr="005A64CA">
              <w:rPr>
                <w:sz w:val="24"/>
                <w:szCs w:val="24"/>
              </w:rPr>
              <w:t>(18 чел.)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15" w:rsidRPr="005A64CA" w:rsidRDefault="00C36B15" w:rsidP="00D155C7">
            <w:pPr>
              <w:pStyle w:val="a7"/>
              <w:rPr>
                <w:sz w:val="24"/>
                <w:szCs w:val="24"/>
              </w:rPr>
            </w:pPr>
            <w:r w:rsidRPr="005A64CA">
              <w:rPr>
                <w:sz w:val="24"/>
                <w:szCs w:val="24"/>
              </w:rPr>
              <w:t>2012 -2013 уч. год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15" w:rsidRDefault="00C36B15" w:rsidP="00D155C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2013 -2014</w:t>
            </w:r>
          </w:p>
          <w:p w:rsidR="00C36B15" w:rsidRPr="005A64CA" w:rsidRDefault="00C36B15" w:rsidP="00D155C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год</w:t>
            </w:r>
          </w:p>
        </w:tc>
      </w:tr>
      <w:tr w:rsidR="00C36B15" w:rsidRPr="005A64CA" w:rsidTr="00C36B15">
        <w:trPr>
          <w:trHeight w:val="29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B15" w:rsidRPr="005A64CA" w:rsidRDefault="00C36B15" w:rsidP="00D155C7">
            <w:pPr>
              <w:pStyle w:val="a7"/>
              <w:rPr>
                <w:sz w:val="24"/>
                <w:szCs w:val="24"/>
              </w:rPr>
            </w:pPr>
            <w:r w:rsidRPr="005A64CA">
              <w:rPr>
                <w:sz w:val="24"/>
                <w:szCs w:val="24"/>
              </w:rPr>
              <w:t>Русский языка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15" w:rsidRPr="005A64CA" w:rsidRDefault="00C36B15" w:rsidP="00D155C7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</w:t>
            </w: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15" w:rsidRPr="005A64CA" w:rsidRDefault="00C36B15" w:rsidP="00D155C7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15" w:rsidRPr="005A64CA" w:rsidRDefault="00C36B15" w:rsidP="00D155C7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</w:t>
            </w:r>
          </w:p>
        </w:tc>
      </w:tr>
      <w:tr w:rsidR="00C36B15" w:rsidRPr="005A64CA" w:rsidTr="00C36B15">
        <w:trPr>
          <w:trHeight w:val="306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B15" w:rsidRPr="005A64CA" w:rsidRDefault="00C36B15" w:rsidP="00D155C7">
            <w:pPr>
              <w:pStyle w:val="a7"/>
              <w:rPr>
                <w:sz w:val="24"/>
                <w:szCs w:val="24"/>
              </w:rPr>
            </w:pPr>
            <w:r w:rsidRPr="005A64CA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15" w:rsidRPr="005A64CA" w:rsidRDefault="00C36B15" w:rsidP="00D155C7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15" w:rsidRPr="005A64CA" w:rsidRDefault="00C36B15" w:rsidP="00D155C7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64CA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15" w:rsidRPr="005A64CA" w:rsidRDefault="00C36B15" w:rsidP="00C36B15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38,2</w:t>
            </w:r>
          </w:p>
        </w:tc>
      </w:tr>
    </w:tbl>
    <w:p w:rsidR="00561643" w:rsidRPr="00DF1C9F" w:rsidRDefault="00561643" w:rsidP="00561643">
      <w:pPr>
        <w:pStyle w:val="a7"/>
        <w:jc w:val="both"/>
        <w:rPr>
          <w:sz w:val="24"/>
          <w:szCs w:val="24"/>
          <w:u w:val="single"/>
        </w:rPr>
      </w:pPr>
    </w:p>
    <w:p w:rsidR="00C36B15" w:rsidRDefault="00561643" w:rsidP="00561643">
      <w:pPr>
        <w:pStyle w:val="a7"/>
        <w:jc w:val="both"/>
        <w:rPr>
          <w:sz w:val="24"/>
          <w:szCs w:val="24"/>
        </w:rPr>
      </w:pPr>
      <w:r w:rsidRPr="00C36B15">
        <w:rPr>
          <w:sz w:val="24"/>
          <w:szCs w:val="24"/>
        </w:rPr>
        <w:t>Все обучающиеся успешно выдержали государственную итоговую аттестацию, подтвердили</w:t>
      </w:r>
      <w:r w:rsidRPr="00C36B15">
        <w:rPr>
          <w:b/>
          <w:sz w:val="24"/>
          <w:szCs w:val="24"/>
        </w:rPr>
        <w:t xml:space="preserve"> </w:t>
      </w:r>
      <w:r w:rsidRPr="00C36B15">
        <w:rPr>
          <w:sz w:val="24"/>
          <w:szCs w:val="24"/>
        </w:rPr>
        <w:t>общую успеваемость – 100.  На экзаменах по выбору</w:t>
      </w:r>
      <w:r w:rsidR="00C36B15">
        <w:rPr>
          <w:sz w:val="24"/>
          <w:szCs w:val="24"/>
        </w:rPr>
        <w:t xml:space="preserve"> </w:t>
      </w:r>
      <w:r w:rsidRPr="00C36B15">
        <w:rPr>
          <w:sz w:val="24"/>
          <w:szCs w:val="24"/>
        </w:rPr>
        <w:t xml:space="preserve"> все учащиеся получили достаточное количество балло</w:t>
      </w:r>
      <w:r w:rsidR="00C36B15">
        <w:rPr>
          <w:sz w:val="24"/>
          <w:szCs w:val="24"/>
        </w:rPr>
        <w:t>в.</w:t>
      </w:r>
      <w:r w:rsidRPr="00C36B15">
        <w:rPr>
          <w:sz w:val="24"/>
          <w:szCs w:val="24"/>
        </w:rPr>
        <w:t xml:space="preserve"> Наиболее низкий результат по биологии 26 баллов (минимум-36),по обществознанию – 21 балл (минимум -39</w:t>
      </w:r>
      <w:r w:rsidR="007A3470">
        <w:rPr>
          <w:sz w:val="24"/>
          <w:szCs w:val="24"/>
        </w:rPr>
        <w:t xml:space="preserve"> </w:t>
      </w:r>
      <w:r w:rsidRPr="00C36B15">
        <w:rPr>
          <w:sz w:val="24"/>
          <w:szCs w:val="24"/>
        </w:rPr>
        <w:t>баллов) наиболее высокий  балл – по русскому языку</w:t>
      </w:r>
      <w:r w:rsidRPr="00C36B15">
        <w:rPr>
          <w:i/>
          <w:sz w:val="24"/>
          <w:szCs w:val="24"/>
        </w:rPr>
        <w:t xml:space="preserve"> </w:t>
      </w:r>
      <w:r w:rsidR="00C36B15">
        <w:rPr>
          <w:sz w:val="24"/>
          <w:szCs w:val="24"/>
        </w:rPr>
        <w:t xml:space="preserve"> 67 - баллов</w:t>
      </w:r>
      <w:r w:rsidRPr="00C36B15">
        <w:rPr>
          <w:sz w:val="24"/>
          <w:szCs w:val="24"/>
        </w:rPr>
        <w:t xml:space="preserve"> </w:t>
      </w:r>
      <w:r w:rsidR="00C36B15">
        <w:rPr>
          <w:sz w:val="24"/>
          <w:szCs w:val="24"/>
        </w:rPr>
        <w:t xml:space="preserve">набрал </w:t>
      </w:r>
      <w:proofErr w:type="spellStart"/>
      <w:r w:rsidR="00C36B15">
        <w:rPr>
          <w:sz w:val="24"/>
          <w:szCs w:val="24"/>
        </w:rPr>
        <w:t>Грибенников</w:t>
      </w:r>
      <w:proofErr w:type="spellEnd"/>
      <w:r w:rsidR="00C36B15">
        <w:rPr>
          <w:sz w:val="24"/>
          <w:szCs w:val="24"/>
        </w:rPr>
        <w:t xml:space="preserve"> Анатолий</w:t>
      </w:r>
      <w:r w:rsidRPr="00C36B15">
        <w:rPr>
          <w:sz w:val="24"/>
          <w:szCs w:val="24"/>
        </w:rPr>
        <w:t xml:space="preserve"> </w:t>
      </w:r>
      <w:r w:rsidR="00C36B15">
        <w:rPr>
          <w:sz w:val="24"/>
          <w:szCs w:val="24"/>
        </w:rPr>
        <w:t>и по математике – 56</w:t>
      </w:r>
      <w:r w:rsidRPr="00C36B15">
        <w:rPr>
          <w:sz w:val="24"/>
          <w:szCs w:val="24"/>
        </w:rPr>
        <w:t xml:space="preserve"> баллов </w:t>
      </w:r>
    </w:p>
    <w:p w:rsidR="00561643" w:rsidRPr="00C36B15" w:rsidRDefault="00561643" w:rsidP="00561643">
      <w:pPr>
        <w:pStyle w:val="a7"/>
        <w:jc w:val="both"/>
        <w:rPr>
          <w:sz w:val="24"/>
          <w:szCs w:val="24"/>
        </w:rPr>
      </w:pPr>
      <w:r w:rsidRPr="00C36B15">
        <w:rPr>
          <w:sz w:val="24"/>
          <w:szCs w:val="24"/>
        </w:rPr>
        <w:t>Учителями-предметниками были организованы консультации, пред</w:t>
      </w:r>
      <w:r w:rsidR="007A3470">
        <w:rPr>
          <w:sz w:val="24"/>
          <w:szCs w:val="24"/>
        </w:rPr>
        <w:t>метные курсы по  физике, обществознанию</w:t>
      </w:r>
      <w:r w:rsidRPr="00C36B15">
        <w:rPr>
          <w:sz w:val="24"/>
          <w:szCs w:val="24"/>
        </w:rPr>
        <w:t>,  математике и русскому языку</w:t>
      </w:r>
      <w:proofErr w:type="gramStart"/>
      <w:r w:rsidRPr="00C36B15">
        <w:rPr>
          <w:sz w:val="24"/>
          <w:szCs w:val="24"/>
        </w:rPr>
        <w:t xml:space="preserve"> Э</w:t>
      </w:r>
      <w:proofErr w:type="gramEnd"/>
      <w:r w:rsidRPr="00C36B15">
        <w:rPr>
          <w:sz w:val="24"/>
          <w:szCs w:val="24"/>
        </w:rPr>
        <w:t>то положительно отразилось на полученных результатах по выборочным предметам.</w:t>
      </w:r>
    </w:p>
    <w:p w:rsidR="00561643" w:rsidRPr="00C36B15" w:rsidRDefault="00561643" w:rsidP="00561643">
      <w:pPr>
        <w:pStyle w:val="31"/>
        <w:tabs>
          <w:tab w:val="left" w:pos="1530"/>
        </w:tabs>
        <w:jc w:val="both"/>
        <w:rPr>
          <w:b w:val="0"/>
          <w:i/>
          <w:u w:val="none"/>
        </w:rPr>
      </w:pPr>
      <w:r w:rsidRPr="00C36B15">
        <w:rPr>
          <w:b w:val="0"/>
          <w:i/>
          <w:u w:val="none"/>
        </w:rPr>
        <w:t xml:space="preserve">            </w:t>
      </w:r>
    </w:p>
    <w:p w:rsidR="00561643" w:rsidRPr="007A3470" w:rsidRDefault="00561643" w:rsidP="00561643">
      <w:pPr>
        <w:pStyle w:val="31"/>
        <w:tabs>
          <w:tab w:val="left" w:pos="1530"/>
        </w:tabs>
        <w:rPr>
          <w:u w:val="none"/>
        </w:rPr>
      </w:pPr>
      <w:r w:rsidRPr="007A3470">
        <w:rPr>
          <w:u w:val="none"/>
        </w:rPr>
        <w:t>Промежуточная аттестация</w:t>
      </w:r>
    </w:p>
    <w:p w:rsidR="00561643" w:rsidRPr="00C36B15" w:rsidRDefault="00561643" w:rsidP="00561643">
      <w:pPr>
        <w:pStyle w:val="31"/>
        <w:tabs>
          <w:tab w:val="left" w:pos="1530"/>
        </w:tabs>
        <w:jc w:val="both"/>
        <w:rPr>
          <w:b w:val="0"/>
          <w:bCs w:val="0"/>
          <w:u w:val="none"/>
        </w:rPr>
      </w:pPr>
      <w:r w:rsidRPr="00C36B15">
        <w:rPr>
          <w:b w:val="0"/>
          <w:u w:val="none"/>
        </w:rPr>
        <w:t xml:space="preserve"> Промежуточная аттестация ставила своей целью контроль усвоения </w:t>
      </w:r>
      <w:proofErr w:type="gramStart"/>
      <w:r w:rsidRPr="00C36B15">
        <w:rPr>
          <w:b w:val="0"/>
          <w:u w:val="none"/>
        </w:rPr>
        <w:t>обучающимися</w:t>
      </w:r>
      <w:proofErr w:type="gramEnd"/>
      <w:r w:rsidRPr="00C36B15">
        <w:rPr>
          <w:b w:val="0"/>
          <w:u w:val="none"/>
        </w:rPr>
        <w:t xml:space="preserve"> базового уровня знаний по выбранным предметам.</w:t>
      </w:r>
    </w:p>
    <w:p w:rsidR="00561643" w:rsidRPr="00C36B15" w:rsidRDefault="00561643" w:rsidP="00561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B15">
        <w:rPr>
          <w:rFonts w:ascii="Times New Roman" w:hAnsi="Times New Roman" w:cs="Times New Roman"/>
          <w:sz w:val="24"/>
          <w:szCs w:val="24"/>
        </w:rPr>
        <w:t>Выбор предметов для промежуточной аттестации производился в соответствии с Положением о промежуточной аттестации. Аттестация проводилась во 2-8-х, 10-х классах, участвовали в ней  100 учащихся школы.  По решению педагогического совета в этом году были определены два обязательных переводных экзамена: русский язык и математика  и один</w:t>
      </w:r>
      <w:r w:rsidR="00081871">
        <w:rPr>
          <w:rFonts w:ascii="Times New Roman" w:hAnsi="Times New Roman" w:cs="Times New Roman"/>
          <w:sz w:val="24"/>
          <w:szCs w:val="24"/>
        </w:rPr>
        <w:t xml:space="preserve"> предмет </w:t>
      </w:r>
      <w:r w:rsidRPr="00C36B15">
        <w:rPr>
          <w:rFonts w:ascii="Times New Roman" w:hAnsi="Times New Roman" w:cs="Times New Roman"/>
          <w:sz w:val="24"/>
          <w:szCs w:val="24"/>
        </w:rPr>
        <w:t xml:space="preserve"> по выбору.</w:t>
      </w:r>
    </w:p>
    <w:p w:rsidR="00561643" w:rsidRPr="00C36B15" w:rsidRDefault="00561643" w:rsidP="00561643">
      <w:pPr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36B15">
        <w:rPr>
          <w:rFonts w:ascii="Times New Roman" w:hAnsi="Times New Roman" w:cs="Times New Roman"/>
          <w:bCs/>
          <w:sz w:val="24"/>
          <w:szCs w:val="24"/>
        </w:rPr>
        <w:t>Итоги промежуточной аттестации</w:t>
      </w:r>
    </w:p>
    <w:p w:rsidR="00561643" w:rsidRPr="007A3470" w:rsidRDefault="00561643" w:rsidP="007A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15">
        <w:rPr>
          <w:rFonts w:ascii="Times New Roman" w:hAnsi="Times New Roman" w:cs="Times New Roman"/>
          <w:sz w:val="24"/>
          <w:szCs w:val="24"/>
        </w:rPr>
        <w:t xml:space="preserve"> Промежуточная аттестация проводилась</w:t>
      </w:r>
      <w:r w:rsidR="007A3470">
        <w:rPr>
          <w:rFonts w:ascii="Times New Roman" w:hAnsi="Times New Roman" w:cs="Times New Roman"/>
          <w:sz w:val="24"/>
          <w:szCs w:val="24"/>
        </w:rPr>
        <w:t xml:space="preserve"> </w:t>
      </w:r>
      <w:r w:rsidRPr="00C36B15">
        <w:rPr>
          <w:rFonts w:ascii="Times New Roman" w:hAnsi="Times New Roman" w:cs="Times New Roman"/>
          <w:sz w:val="24"/>
          <w:szCs w:val="24"/>
        </w:rPr>
        <w:t>в в</w:t>
      </w:r>
      <w:r w:rsidR="007A3470">
        <w:rPr>
          <w:rFonts w:ascii="Times New Roman" w:hAnsi="Times New Roman" w:cs="Times New Roman"/>
          <w:sz w:val="24"/>
          <w:szCs w:val="24"/>
        </w:rPr>
        <w:t xml:space="preserve">иде письменной проверки знаний - </w:t>
      </w:r>
      <w:r w:rsidRPr="00C36B15">
        <w:rPr>
          <w:rFonts w:ascii="Times New Roman" w:hAnsi="Times New Roman" w:cs="Times New Roman"/>
          <w:sz w:val="24"/>
          <w:szCs w:val="24"/>
        </w:rPr>
        <w:t xml:space="preserve">контрольных тестовых  работ (по математике </w:t>
      </w:r>
      <w:r w:rsidR="00081871">
        <w:rPr>
          <w:rFonts w:ascii="Times New Roman" w:hAnsi="Times New Roman" w:cs="Times New Roman"/>
          <w:sz w:val="24"/>
          <w:szCs w:val="24"/>
        </w:rPr>
        <w:t xml:space="preserve"> и русскому языку </w:t>
      </w:r>
      <w:r w:rsidR="00EF2105">
        <w:rPr>
          <w:rFonts w:ascii="Times New Roman" w:hAnsi="Times New Roman" w:cs="Times New Roman"/>
          <w:sz w:val="24"/>
          <w:szCs w:val="24"/>
        </w:rPr>
        <w:t>со 2 – 8, 10 классы)</w:t>
      </w:r>
    </w:p>
    <w:p w:rsidR="00561643" w:rsidRPr="00C36B15" w:rsidRDefault="007A3470" w:rsidP="00561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проведения: с 13 мая – 21</w:t>
      </w:r>
      <w:r w:rsidR="00561643" w:rsidRPr="00C36B15">
        <w:rPr>
          <w:rFonts w:ascii="Times New Roman" w:hAnsi="Times New Roman" w:cs="Times New Roman"/>
          <w:sz w:val="24"/>
          <w:szCs w:val="24"/>
        </w:rPr>
        <w:t xml:space="preserve"> мая 201</w:t>
      </w:r>
      <w:r>
        <w:rPr>
          <w:rFonts w:ascii="Times New Roman" w:hAnsi="Times New Roman" w:cs="Times New Roman"/>
          <w:sz w:val="24"/>
          <w:szCs w:val="24"/>
        </w:rPr>
        <w:t>4</w:t>
      </w:r>
      <w:r w:rsidR="00561643" w:rsidRPr="00C36B15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561643" w:rsidRPr="00C36B15" w:rsidRDefault="00561643" w:rsidP="00561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B15">
        <w:rPr>
          <w:rFonts w:ascii="Times New Roman" w:hAnsi="Times New Roman" w:cs="Times New Roman"/>
          <w:sz w:val="24"/>
          <w:szCs w:val="24"/>
        </w:rPr>
        <w:t xml:space="preserve">В промежуточной аттестации приняли  участие  учащиеся  2-4 классов, всего </w:t>
      </w:r>
      <w:r w:rsidR="00D155C7">
        <w:rPr>
          <w:rFonts w:ascii="Times New Roman" w:hAnsi="Times New Roman" w:cs="Times New Roman"/>
          <w:sz w:val="24"/>
          <w:szCs w:val="24"/>
        </w:rPr>
        <w:t>39  человек</w:t>
      </w:r>
      <w:r w:rsidRPr="00C36B15">
        <w:rPr>
          <w:rFonts w:ascii="Times New Roman" w:hAnsi="Times New Roman" w:cs="Times New Roman"/>
          <w:sz w:val="24"/>
          <w:szCs w:val="24"/>
        </w:rPr>
        <w:t>;    учащихся 5-8,10 классов</w:t>
      </w:r>
      <w:r w:rsidR="00D155C7">
        <w:rPr>
          <w:rFonts w:ascii="Times New Roman" w:hAnsi="Times New Roman" w:cs="Times New Roman"/>
          <w:sz w:val="24"/>
          <w:szCs w:val="24"/>
        </w:rPr>
        <w:t xml:space="preserve"> - 62</w:t>
      </w:r>
      <w:r w:rsidRPr="00C36B15">
        <w:rPr>
          <w:rFonts w:ascii="Times New Roman" w:hAnsi="Times New Roman" w:cs="Times New Roman"/>
          <w:sz w:val="24"/>
          <w:szCs w:val="24"/>
        </w:rPr>
        <w:t xml:space="preserve">. Каждый класс сдавал по три экзамена: обязательные: русский язык и математика и </w:t>
      </w:r>
      <w:r w:rsidR="00831192">
        <w:rPr>
          <w:rFonts w:ascii="Times New Roman" w:hAnsi="Times New Roman" w:cs="Times New Roman"/>
          <w:sz w:val="24"/>
          <w:szCs w:val="24"/>
        </w:rPr>
        <w:t>третий по выбору учащихся (</w:t>
      </w:r>
      <w:r w:rsidR="00EF2105">
        <w:rPr>
          <w:rFonts w:ascii="Times New Roman" w:hAnsi="Times New Roman" w:cs="Times New Roman"/>
          <w:sz w:val="24"/>
          <w:szCs w:val="24"/>
        </w:rPr>
        <w:t xml:space="preserve"> </w:t>
      </w:r>
      <w:r w:rsidR="00831192">
        <w:rPr>
          <w:rFonts w:ascii="Times New Roman" w:hAnsi="Times New Roman" w:cs="Times New Roman"/>
          <w:sz w:val="24"/>
          <w:szCs w:val="24"/>
        </w:rPr>
        <w:t>2клас</w:t>
      </w:r>
      <w:proofErr w:type="gramStart"/>
      <w:r w:rsidR="00831192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="00831192">
        <w:rPr>
          <w:rFonts w:ascii="Times New Roman" w:hAnsi="Times New Roman" w:cs="Times New Roman"/>
          <w:sz w:val="24"/>
          <w:szCs w:val="24"/>
        </w:rPr>
        <w:t xml:space="preserve"> окружающий мир; 3-4</w:t>
      </w:r>
      <w:r w:rsidRPr="00C36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B1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36B15">
        <w:rPr>
          <w:rFonts w:ascii="Times New Roman" w:hAnsi="Times New Roman" w:cs="Times New Roman"/>
          <w:sz w:val="24"/>
          <w:szCs w:val="24"/>
        </w:rPr>
        <w:t>. –</w:t>
      </w:r>
      <w:r w:rsidR="00831192">
        <w:rPr>
          <w:rFonts w:ascii="Times New Roman" w:hAnsi="Times New Roman" w:cs="Times New Roman"/>
          <w:sz w:val="24"/>
          <w:szCs w:val="24"/>
        </w:rPr>
        <w:t xml:space="preserve"> окружающий мир и </w:t>
      </w:r>
      <w:r w:rsidRPr="00C36B15">
        <w:rPr>
          <w:rFonts w:ascii="Times New Roman" w:hAnsi="Times New Roman" w:cs="Times New Roman"/>
          <w:sz w:val="24"/>
          <w:szCs w:val="24"/>
        </w:rPr>
        <w:t>литературное чтение; 5</w:t>
      </w:r>
      <w:r w:rsidR="00762DCA">
        <w:rPr>
          <w:rFonts w:ascii="Times New Roman" w:hAnsi="Times New Roman" w:cs="Times New Roman"/>
          <w:sz w:val="24"/>
          <w:szCs w:val="24"/>
        </w:rPr>
        <w:t xml:space="preserve"> класс – природоведение; 6</w:t>
      </w:r>
      <w:r w:rsidR="00831192">
        <w:rPr>
          <w:rFonts w:ascii="Times New Roman" w:hAnsi="Times New Roman" w:cs="Times New Roman"/>
          <w:sz w:val="24"/>
          <w:szCs w:val="24"/>
        </w:rPr>
        <w:t xml:space="preserve"> класс – история, литература; 7 </w:t>
      </w:r>
      <w:proofErr w:type="spellStart"/>
      <w:r w:rsidR="0083119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831192">
        <w:rPr>
          <w:rFonts w:ascii="Times New Roman" w:hAnsi="Times New Roman" w:cs="Times New Roman"/>
          <w:sz w:val="24"/>
          <w:szCs w:val="24"/>
        </w:rPr>
        <w:t>.- литература, обществознание</w:t>
      </w:r>
      <w:r w:rsidRPr="00C36B15">
        <w:rPr>
          <w:rFonts w:ascii="Times New Roman" w:hAnsi="Times New Roman" w:cs="Times New Roman"/>
          <w:sz w:val="24"/>
          <w:szCs w:val="24"/>
        </w:rPr>
        <w:t xml:space="preserve"> ; </w:t>
      </w:r>
      <w:r w:rsidR="00831192"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 w:rsidR="0083119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831192">
        <w:rPr>
          <w:rFonts w:ascii="Times New Roman" w:hAnsi="Times New Roman" w:cs="Times New Roman"/>
          <w:sz w:val="24"/>
          <w:szCs w:val="24"/>
        </w:rPr>
        <w:t xml:space="preserve">. – обществознание; </w:t>
      </w:r>
      <w:r w:rsidRPr="00C36B15"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831192">
        <w:rPr>
          <w:rFonts w:ascii="Times New Roman" w:hAnsi="Times New Roman" w:cs="Times New Roman"/>
          <w:sz w:val="24"/>
          <w:szCs w:val="24"/>
        </w:rPr>
        <w:t>обществознание, химия</w:t>
      </w:r>
      <w:r w:rsidRPr="00C36B15">
        <w:rPr>
          <w:rFonts w:ascii="Times New Roman" w:hAnsi="Times New Roman" w:cs="Times New Roman"/>
          <w:sz w:val="24"/>
          <w:szCs w:val="24"/>
        </w:rPr>
        <w:t>,</w:t>
      </w:r>
      <w:r w:rsidR="00081871">
        <w:rPr>
          <w:rFonts w:ascii="Times New Roman" w:hAnsi="Times New Roman" w:cs="Times New Roman"/>
          <w:sz w:val="24"/>
          <w:szCs w:val="24"/>
        </w:rPr>
        <w:t xml:space="preserve"> физика</w:t>
      </w:r>
      <w:r w:rsidRPr="00C36B15">
        <w:rPr>
          <w:rFonts w:ascii="Times New Roman" w:hAnsi="Times New Roman" w:cs="Times New Roman"/>
          <w:sz w:val="24"/>
          <w:szCs w:val="24"/>
        </w:rPr>
        <w:t>).</w:t>
      </w:r>
    </w:p>
    <w:p w:rsidR="00D155C7" w:rsidRPr="0067331A" w:rsidRDefault="00D155C7" w:rsidP="00D155C7">
      <w:pPr>
        <w:rPr>
          <w:rFonts w:ascii="Times New Roman" w:hAnsi="Times New Roman" w:cs="Times New Roman"/>
          <w:b/>
          <w:sz w:val="24"/>
          <w:szCs w:val="24"/>
        </w:rPr>
      </w:pPr>
      <w:r w:rsidRPr="0067331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8187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73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210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7331A">
        <w:rPr>
          <w:rFonts w:ascii="Times New Roman" w:hAnsi="Times New Roman" w:cs="Times New Roman"/>
          <w:b/>
          <w:sz w:val="24"/>
          <w:szCs w:val="24"/>
        </w:rPr>
        <w:t>Анал</w:t>
      </w:r>
      <w:r>
        <w:rPr>
          <w:rFonts w:ascii="Times New Roman" w:hAnsi="Times New Roman" w:cs="Times New Roman"/>
          <w:b/>
          <w:sz w:val="24"/>
          <w:szCs w:val="24"/>
        </w:rPr>
        <w:t>из промежуточной аттестации 2013 – 2014</w:t>
      </w:r>
      <w:r w:rsidRPr="0067331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108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27"/>
        <w:gridCol w:w="804"/>
        <w:gridCol w:w="902"/>
        <w:gridCol w:w="936"/>
        <w:gridCol w:w="669"/>
        <w:gridCol w:w="1211"/>
        <w:gridCol w:w="1206"/>
        <w:gridCol w:w="2793"/>
      </w:tblGrid>
      <w:tr w:rsidR="00D155C7" w:rsidRPr="007066E8" w:rsidTr="00762DCA">
        <w:trPr>
          <w:trHeight w:val="271"/>
        </w:trPr>
        <w:tc>
          <w:tcPr>
            <w:tcW w:w="567" w:type="dxa"/>
            <w:vMerge w:val="restart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762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</w:t>
            </w:r>
          </w:p>
        </w:tc>
        <w:tc>
          <w:tcPr>
            <w:tcW w:w="1727" w:type="dxa"/>
            <w:vMerge w:val="restart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804" w:type="dxa"/>
            <w:vMerge w:val="restart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Прис</w:t>
            </w:r>
            <w:r w:rsidRPr="00762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утствовало</w:t>
            </w:r>
          </w:p>
        </w:tc>
        <w:tc>
          <w:tcPr>
            <w:tcW w:w="2507" w:type="dxa"/>
            <w:gridSpan w:val="3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Выполнили</w:t>
            </w:r>
          </w:p>
        </w:tc>
        <w:tc>
          <w:tcPr>
            <w:tcW w:w="1211" w:type="dxa"/>
            <w:vMerge w:val="restart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r w:rsidRPr="00762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</w:t>
            </w:r>
          </w:p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2013г</w:t>
            </w:r>
          </w:p>
        </w:tc>
        <w:tc>
          <w:tcPr>
            <w:tcW w:w="1206" w:type="dxa"/>
            <w:vMerge w:val="restart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Качество </w:t>
            </w:r>
            <w:r w:rsidRPr="00762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</w:t>
            </w:r>
          </w:p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2793" w:type="dxa"/>
            <w:vMerge w:val="restart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Типичные ошибки</w:t>
            </w:r>
          </w:p>
        </w:tc>
      </w:tr>
      <w:tr w:rsidR="00D155C7" w:rsidRPr="007066E8" w:rsidTr="00762DCA">
        <w:trPr>
          <w:trHeight w:val="543"/>
        </w:trPr>
        <w:tc>
          <w:tcPr>
            <w:tcW w:w="567" w:type="dxa"/>
            <w:vMerge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vMerge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на     «5»</w:t>
            </w:r>
          </w:p>
        </w:tc>
        <w:tc>
          <w:tcPr>
            <w:tcW w:w="93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669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 xml:space="preserve"> на «3»</w:t>
            </w:r>
          </w:p>
        </w:tc>
        <w:tc>
          <w:tcPr>
            <w:tcW w:w="1211" w:type="dxa"/>
            <w:vMerge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5C7" w:rsidRPr="007066E8" w:rsidTr="00762DCA">
        <w:trPr>
          <w:trHeight w:val="317"/>
        </w:trPr>
        <w:tc>
          <w:tcPr>
            <w:tcW w:w="56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2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04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1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20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2793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Нахождение значения выражения в два действия, нахождение корня уравнения, решение составной задачи в два действия.</w:t>
            </w:r>
          </w:p>
        </w:tc>
      </w:tr>
      <w:tr w:rsidR="00D155C7" w:rsidRPr="007066E8" w:rsidTr="00762DCA">
        <w:trPr>
          <w:trHeight w:val="317"/>
        </w:trPr>
        <w:tc>
          <w:tcPr>
            <w:tcW w:w="567" w:type="dxa"/>
            <w:vMerge w:val="restart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04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20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2793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однокоренных слов, правописание </w:t>
            </w:r>
            <w:proofErr w:type="gramStart"/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–Ш</w:t>
            </w:r>
            <w:proofErr w:type="gramEnd"/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И, нахождение синонимов</w:t>
            </w:r>
          </w:p>
        </w:tc>
      </w:tr>
      <w:tr w:rsidR="00D155C7" w:rsidRPr="007066E8" w:rsidTr="00762DCA">
        <w:trPr>
          <w:trHeight w:val="341"/>
        </w:trPr>
        <w:tc>
          <w:tcPr>
            <w:tcW w:w="567" w:type="dxa"/>
            <w:vMerge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04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9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20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2793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Права ребенка, качества воспитанного человека.</w:t>
            </w:r>
          </w:p>
        </w:tc>
      </w:tr>
      <w:tr w:rsidR="00D155C7" w:rsidRPr="007066E8" w:rsidTr="00762DCA">
        <w:trPr>
          <w:trHeight w:val="317"/>
        </w:trPr>
        <w:tc>
          <w:tcPr>
            <w:tcW w:w="567" w:type="dxa"/>
            <w:vMerge w:val="restart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04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2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9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1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20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2793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Нумерация, состав чисел, сложение и вычитание трехзначных чисел, умножение и деление трехзначных чисел на однозначное число, составные задачи.</w:t>
            </w:r>
          </w:p>
        </w:tc>
      </w:tr>
      <w:tr w:rsidR="00D155C7" w:rsidRPr="007066E8" w:rsidTr="00762DCA">
        <w:trPr>
          <w:trHeight w:val="317"/>
        </w:trPr>
        <w:tc>
          <w:tcPr>
            <w:tcW w:w="567" w:type="dxa"/>
            <w:vMerge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04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2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1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20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93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женского рода, прилагательные множественного числа, существительные 1 склонения.</w:t>
            </w:r>
          </w:p>
        </w:tc>
      </w:tr>
      <w:tr w:rsidR="00D155C7" w:rsidRPr="007066E8" w:rsidTr="00762DCA">
        <w:trPr>
          <w:trHeight w:val="317"/>
        </w:trPr>
        <w:tc>
          <w:tcPr>
            <w:tcW w:w="567" w:type="dxa"/>
            <w:vMerge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04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2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20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2793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Праздники славян, славянские боги, современная Россия, беспозвоночные животные.</w:t>
            </w:r>
          </w:p>
        </w:tc>
      </w:tr>
      <w:tr w:rsidR="00D155C7" w:rsidRPr="007066E8" w:rsidTr="00762DCA">
        <w:trPr>
          <w:trHeight w:val="317"/>
        </w:trPr>
        <w:tc>
          <w:tcPr>
            <w:tcW w:w="56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04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2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9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20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2793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Авторы произведений, герои басен И.А. Крылова</w:t>
            </w:r>
          </w:p>
        </w:tc>
      </w:tr>
      <w:tr w:rsidR="00D155C7" w:rsidRPr="007066E8" w:rsidTr="00762DCA">
        <w:trPr>
          <w:trHeight w:val="341"/>
        </w:trPr>
        <w:tc>
          <w:tcPr>
            <w:tcW w:w="56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04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2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1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20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2793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 xml:space="preserve">Выбор верного равенства, порядок действий, соотношение величин, нахождение </w:t>
            </w:r>
            <w:r w:rsidRPr="00762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площади фигуры, решение задачи.</w:t>
            </w:r>
          </w:p>
        </w:tc>
      </w:tr>
      <w:tr w:rsidR="00D155C7" w:rsidRPr="007066E8" w:rsidTr="00762DCA">
        <w:trPr>
          <w:trHeight w:val="317"/>
        </w:trPr>
        <w:tc>
          <w:tcPr>
            <w:tcW w:w="567" w:type="dxa"/>
            <w:vMerge w:val="restart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04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2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1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20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2793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Правильная расстановка знаков препинания, восстановление  деформированного текста, определение падежа имени прилагательного</w:t>
            </w:r>
          </w:p>
        </w:tc>
      </w:tr>
      <w:tr w:rsidR="00D155C7" w:rsidRPr="007066E8" w:rsidTr="00762DCA">
        <w:trPr>
          <w:trHeight w:val="317"/>
        </w:trPr>
        <w:tc>
          <w:tcPr>
            <w:tcW w:w="567" w:type="dxa"/>
            <w:vMerge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04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2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1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793" w:type="dxa"/>
          </w:tcPr>
          <w:p w:rsidR="00D155C7" w:rsidRPr="00762DCA" w:rsidRDefault="00D155C7" w:rsidP="00D15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 xml:space="preserve">Знание литературных и русских народных сказок,  Выполнение творческого задания в части С.      </w:t>
            </w:r>
          </w:p>
          <w:p w:rsidR="00D155C7" w:rsidRPr="00762DCA" w:rsidRDefault="00D155C7" w:rsidP="00D155C7">
            <w:pPr>
              <w:rPr>
                <w:sz w:val="24"/>
                <w:szCs w:val="24"/>
              </w:rPr>
            </w:pPr>
            <w:r w:rsidRPr="00762DCA">
              <w:rPr>
                <w:sz w:val="24"/>
                <w:szCs w:val="24"/>
              </w:rPr>
              <w:t xml:space="preserve">                                           </w:t>
            </w:r>
          </w:p>
        </w:tc>
      </w:tr>
      <w:tr w:rsidR="00D155C7" w:rsidRPr="007066E8" w:rsidTr="00762DCA">
        <w:trPr>
          <w:trHeight w:val="317"/>
        </w:trPr>
        <w:tc>
          <w:tcPr>
            <w:tcW w:w="567" w:type="dxa"/>
            <w:vMerge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04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2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1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20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2793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Отрасли растениеводства, великие путешественники.</w:t>
            </w:r>
          </w:p>
        </w:tc>
      </w:tr>
      <w:tr w:rsidR="00D155C7" w:rsidRPr="007066E8" w:rsidTr="00762DCA">
        <w:trPr>
          <w:trHeight w:val="341"/>
        </w:trPr>
        <w:tc>
          <w:tcPr>
            <w:tcW w:w="56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04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20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2793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Решение  задач с помощью уравнений</w:t>
            </w:r>
          </w:p>
        </w:tc>
      </w:tr>
      <w:tr w:rsidR="00D155C7" w:rsidRPr="007066E8" w:rsidTr="00762DCA">
        <w:trPr>
          <w:trHeight w:val="317"/>
        </w:trPr>
        <w:tc>
          <w:tcPr>
            <w:tcW w:w="56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04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1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20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2793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Определение  правильной постановки ударения, определение лексического значения слова, вид склонения</w:t>
            </w:r>
          </w:p>
        </w:tc>
      </w:tr>
      <w:tr w:rsidR="00D155C7" w:rsidRPr="007066E8" w:rsidTr="00762DCA">
        <w:trPr>
          <w:trHeight w:val="317"/>
        </w:trPr>
        <w:tc>
          <w:tcPr>
            <w:tcW w:w="56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 xml:space="preserve">Природоведение </w:t>
            </w:r>
          </w:p>
        </w:tc>
        <w:tc>
          <w:tcPr>
            <w:tcW w:w="804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2793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Географические оболочки, царства живой природы, природные зоны.</w:t>
            </w:r>
          </w:p>
        </w:tc>
      </w:tr>
      <w:tr w:rsidR="00D155C7" w:rsidRPr="007066E8" w:rsidTr="00762DCA">
        <w:trPr>
          <w:trHeight w:val="341"/>
        </w:trPr>
        <w:tc>
          <w:tcPr>
            <w:tcW w:w="56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04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2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1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20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2793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Вычисление значения выражений, длина окружности, решение уравнений и задач.</w:t>
            </w:r>
          </w:p>
        </w:tc>
      </w:tr>
      <w:tr w:rsidR="00D155C7" w:rsidRPr="007066E8" w:rsidTr="00762DCA">
        <w:trPr>
          <w:trHeight w:val="317"/>
        </w:trPr>
        <w:tc>
          <w:tcPr>
            <w:tcW w:w="567" w:type="dxa"/>
            <w:vMerge w:val="restart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04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2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1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20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793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Текст, стили и типы речи, лексика (синонимы</w:t>
            </w:r>
            <w:proofErr w:type="gramStart"/>
            <w:r w:rsidRPr="00762DC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62DCA">
              <w:rPr>
                <w:rFonts w:ascii="Times New Roman" w:hAnsi="Times New Roman" w:cs="Times New Roman"/>
                <w:sz w:val="24"/>
                <w:szCs w:val="24"/>
              </w:rPr>
              <w:t xml:space="preserve"> антонимы), морфологический разбор слова</w:t>
            </w:r>
          </w:p>
        </w:tc>
      </w:tr>
      <w:tr w:rsidR="00D155C7" w:rsidRPr="007066E8" w:rsidTr="00762DCA">
        <w:trPr>
          <w:trHeight w:val="317"/>
        </w:trPr>
        <w:tc>
          <w:tcPr>
            <w:tcW w:w="567" w:type="dxa"/>
            <w:vMerge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04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2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793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Основоположник Московского княжества, государства периода  феодальной раздробленности</w:t>
            </w:r>
          </w:p>
        </w:tc>
      </w:tr>
      <w:tr w:rsidR="00D155C7" w:rsidRPr="007066E8" w:rsidTr="00762DCA">
        <w:trPr>
          <w:trHeight w:val="317"/>
        </w:trPr>
        <w:tc>
          <w:tcPr>
            <w:tcW w:w="567" w:type="dxa"/>
            <w:vMerge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04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2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1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2793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Жанры фольклора, определение автора по стихотворной строке.</w:t>
            </w:r>
          </w:p>
        </w:tc>
      </w:tr>
      <w:tr w:rsidR="00D155C7" w:rsidRPr="00F41C45" w:rsidTr="00762DCA">
        <w:trPr>
          <w:trHeight w:val="317"/>
        </w:trPr>
        <w:tc>
          <w:tcPr>
            <w:tcW w:w="567" w:type="dxa"/>
            <w:vMerge w:val="restart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04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2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1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120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2793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Применение формул сокращенного умножения, Построение графика линейной функции по заданной формуле.</w:t>
            </w:r>
          </w:p>
        </w:tc>
      </w:tr>
      <w:tr w:rsidR="00D155C7" w:rsidRPr="007066E8" w:rsidTr="00762DCA">
        <w:trPr>
          <w:trHeight w:val="341"/>
        </w:trPr>
        <w:tc>
          <w:tcPr>
            <w:tcW w:w="567" w:type="dxa"/>
            <w:vMerge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04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2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120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2793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Нахождение наречия, раздельное написание НЕ с частями речи, определение стиля, типа текста.</w:t>
            </w:r>
          </w:p>
        </w:tc>
      </w:tr>
      <w:tr w:rsidR="00D155C7" w:rsidRPr="007066E8" w:rsidTr="00762DCA">
        <w:trPr>
          <w:trHeight w:val="317"/>
        </w:trPr>
        <w:tc>
          <w:tcPr>
            <w:tcW w:w="567" w:type="dxa"/>
            <w:vMerge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04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2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762D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0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793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Характеристика личности. Парламент России.</w:t>
            </w:r>
          </w:p>
        </w:tc>
      </w:tr>
      <w:tr w:rsidR="00D155C7" w:rsidRPr="007066E8" w:rsidTr="00762DCA">
        <w:trPr>
          <w:trHeight w:val="317"/>
        </w:trPr>
        <w:tc>
          <w:tcPr>
            <w:tcW w:w="56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04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2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9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1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793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Основные теоретико – литературные понятия, знание автора и название произведения</w:t>
            </w:r>
          </w:p>
        </w:tc>
      </w:tr>
      <w:tr w:rsidR="00D155C7" w:rsidRPr="007066E8" w:rsidTr="00762DCA">
        <w:trPr>
          <w:trHeight w:val="317"/>
        </w:trPr>
        <w:tc>
          <w:tcPr>
            <w:tcW w:w="56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04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2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1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20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2793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Нахождение значения числового выражения, сокращение алгебраических дробей.</w:t>
            </w:r>
          </w:p>
        </w:tc>
      </w:tr>
      <w:tr w:rsidR="00D155C7" w:rsidRPr="007066E8" w:rsidTr="00762DCA">
        <w:trPr>
          <w:trHeight w:val="341"/>
        </w:trPr>
        <w:tc>
          <w:tcPr>
            <w:tcW w:w="567" w:type="dxa"/>
            <w:vMerge w:val="restart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04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2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1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120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2793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Нахождение составного именного сказуемого, постановка дефиса в предложении, тире между главными членами.</w:t>
            </w:r>
          </w:p>
        </w:tc>
      </w:tr>
      <w:tr w:rsidR="00D155C7" w:rsidRPr="007066E8" w:rsidTr="00762DCA">
        <w:trPr>
          <w:trHeight w:val="317"/>
        </w:trPr>
        <w:tc>
          <w:tcPr>
            <w:tcW w:w="567" w:type="dxa"/>
            <w:vMerge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04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2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1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120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2793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рыночной экономики,  функции правового государства, </w:t>
            </w:r>
            <w:r w:rsidRPr="00762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политический режим.</w:t>
            </w:r>
          </w:p>
        </w:tc>
      </w:tr>
      <w:tr w:rsidR="00D155C7" w:rsidRPr="00F41C45" w:rsidTr="00762DCA">
        <w:trPr>
          <w:trHeight w:val="341"/>
        </w:trPr>
        <w:tc>
          <w:tcPr>
            <w:tcW w:w="56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2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04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2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9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1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20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2793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Решение простейших тригонометрических уравнений, вычисление площади фигуры.</w:t>
            </w:r>
          </w:p>
        </w:tc>
      </w:tr>
      <w:tr w:rsidR="00D155C7" w:rsidRPr="007066E8" w:rsidTr="00762DCA">
        <w:trPr>
          <w:trHeight w:val="341"/>
        </w:trPr>
        <w:tc>
          <w:tcPr>
            <w:tcW w:w="567" w:type="dxa"/>
            <w:vMerge w:val="restart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04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2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1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20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2793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Синтаксические нормы, типы подчинительной связи в словосочетании, правописание корней.</w:t>
            </w:r>
          </w:p>
        </w:tc>
      </w:tr>
      <w:tr w:rsidR="00D155C7" w:rsidRPr="007066E8" w:rsidTr="00762DCA">
        <w:trPr>
          <w:trHeight w:val="341"/>
        </w:trPr>
        <w:tc>
          <w:tcPr>
            <w:tcW w:w="567" w:type="dxa"/>
            <w:vMerge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04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2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9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1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20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2793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Абсолютная и относительная истина, понятия политическая партия, противоречивость общественного прогресса</w:t>
            </w:r>
          </w:p>
        </w:tc>
      </w:tr>
      <w:tr w:rsidR="00D155C7" w:rsidRPr="007066E8" w:rsidTr="00762DCA">
        <w:trPr>
          <w:trHeight w:val="341"/>
        </w:trPr>
        <w:tc>
          <w:tcPr>
            <w:tcW w:w="56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04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9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793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55C7" w:rsidRPr="007066E8" w:rsidTr="00762DCA">
        <w:trPr>
          <w:trHeight w:val="341"/>
        </w:trPr>
        <w:tc>
          <w:tcPr>
            <w:tcW w:w="56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04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9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793" w:type="dxa"/>
          </w:tcPr>
          <w:p w:rsidR="00D155C7" w:rsidRPr="00762DCA" w:rsidRDefault="00D155C7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Задачи по кинематике</w:t>
            </w:r>
          </w:p>
        </w:tc>
      </w:tr>
    </w:tbl>
    <w:p w:rsidR="00D155C7" w:rsidRDefault="00D155C7" w:rsidP="00D155C7">
      <w:pPr>
        <w:rPr>
          <w:rFonts w:ascii="Times New Roman" w:hAnsi="Times New Roman" w:cs="Times New Roman"/>
          <w:b/>
          <w:sz w:val="23"/>
        </w:rPr>
      </w:pPr>
    </w:p>
    <w:p w:rsidR="00D155C7" w:rsidRPr="002F5FC9" w:rsidRDefault="00EF2105" w:rsidP="002F5FC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</w:t>
      </w:r>
      <w:r w:rsidR="002F5FC9" w:rsidRPr="002F5FC9">
        <w:rPr>
          <w:rFonts w:ascii="Times New Roman" w:hAnsi="Times New Roman" w:cs="Times New Roman"/>
          <w:b/>
          <w:bCs/>
          <w:sz w:val="24"/>
          <w:szCs w:val="24"/>
          <w:u w:val="single"/>
        </w:rPr>
        <w:t>Анализ работы школьного методического объединения</w:t>
      </w:r>
    </w:p>
    <w:p w:rsidR="00D80225" w:rsidRPr="002F5FC9" w:rsidRDefault="00D80225" w:rsidP="00EF2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pacing w:val="-10"/>
          <w:sz w:val="24"/>
          <w:szCs w:val="24"/>
        </w:rPr>
        <w:t>В этом году методическое объединение завершило работу над темой «</w:t>
      </w:r>
      <w:r w:rsidRPr="002F5FC9">
        <w:rPr>
          <w:rFonts w:ascii="Times New Roman" w:hAnsi="Times New Roman" w:cs="Times New Roman"/>
          <w:sz w:val="24"/>
          <w:szCs w:val="24"/>
        </w:rPr>
        <w:t>Развитие собственного творческого потенциала и потенциала обучающегося, необходимого для дальнейшего самообучения, саморазвития и самореализации в условиях модернизации современной школы</w:t>
      </w:r>
    </w:p>
    <w:p w:rsidR="00D80225" w:rsidRPr="002F5FC9" w:rsidRDefault="00D80225" w:rsidP="00EF2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2F5FC9">
        <w:rPr>
          <w:rFonts w:ascii="Times New Roman" w:hAnsi="Times New Roman" w:cs="Times New Roman"/>
          <w:sz w:val="24"/>
          <w:szCs w:val="24"/>
        </w:rPr>
        <w:t xml:space="preserve"> повышение уровня  качества знаний через совершенствования новых технологий и создания здорового психологического климата на уроках.</w:t>
      </w:r>
    </w:p>
    <w:p w:rsidR="00D80225" w:rsidRPr="002F5FC9" w:rsidRDefault="00D80225" w:rsidP="00EF2105">
      <w:pPr>
        <w:shd w:val="clear" w:color="auto" w:fill="FFFFFF"/>
        <w:spacing w:after="0" w:line="240" w:lineRule="auto"/>
        <w:ind w:left="10" w:right="518" w:firstLine="386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pacing w:val="-10"/>
          <w:sz w:val="24"/>
          <w:szCs w:val="24"/>
        </w:rPr>
        <w:t xml:space="preserve">Основными задачами методической работы школы в 2013 - 2014 учебном году были </w:t>
      </w:r>
      <w:r w:rsidRPr="002F5FC9">
        <w:rPr>
          <w:rFonts w:ascii="Times New Roman" w:hAnsi="Times New Roman" w:cs="Times New Roman"/>
          <w:sz w:val="24"/>
          <w:szCs w:val="24"/>
        </w:rPr>
        <w:t>следующие:</w:t>
      </w:r>
    </w:p>
    <w:p w:rsidR="00D80225" w:rsidRPr="002F5FC9" w:rsidRDefault="00D80225" w:rsidP="00EF2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z w:val="24"/>
          <w:szCs w:val="24"/>
        </w:rPr>
        <w:t xml:space="preserve"> а) повышение педагогического мастерства.</w:t>
      </w:r>
    </w:p>
    <w:p w:rsidR="00D80225" w:rsidRPr="002F5FC9" w:rsidRDefault="00D80225" w:rsidP="00EF2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z w:val="24"/>
          <w:szCs w:val="24"/>
        </w:rPr>
        <w:t>б) создание условий для творческого роста  учителей.</w:t>
      </w:r>
    </w:p>
    <w:p w:rsidR="00D80225" w:rsidRPr="002F5FC9" w:rsidRDefault="00D80225" w:rsidP="00EF2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z w:val="24"/>
          <w:szCs w:val="24"/>
        </w:rPr>
        <w:t>в) поиски новых направлений инновационной деятельности школы.</w:t>
      </w:r>
    </w:p>
    <w:p w:rsidR="00D80225" w:rsidRPr="002F5FC9" w:rsidRDefault="00D80225" w:rsidP="00EF2105">
      <w:pPr>
        <w:shd w:val="clear" w:color="auto" w:fill="FFFFFF"/>
        <w:spacing w:after="0" w:line="240" w:lineRule="auto"/>
        <w:ind w:right="518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z w:val="24"/>
          <w:szCs w:val="24"/>
        </w:rPr>
        <w:t>г) повышение мотивации учения через информационные технологии.</w:t>
      </w:r>
    </w:p>
    <w:p w:rsidR="00D80225" w:rsidRPr="002F5FC9" w:rsidRDefault="00D80225" w:rsidP="00762D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5FC9">
        <w:rPr>
          <w:rFonts w:ascii="Times New Roman" w:hAnsi="Times New Roman" w:cs="Times New Roman"/>
          <w:spacing w:val="-10"/>
          <w:sz w:val="24"/>
          <w:szCs w:val="24"/>
        </w:rPr>
        <w:t xml:space="preserve">Задачи, поставленные перед учителями были в основном выполнены через систему методической работы, которая включает в себя различные формы: формы организации взаимодействия учителей со специальными службами: психолого-педагогические семинары, предметные недели, обобщение передового опыта, курсы повышения квалификации, самообразование, развитие аналитико-диагностических умений учителя, участие в конкурсах, </w:t>
      </w:r>
      <w:r w:rsidRPr="002F5FC9">
        <w:rPr>
          <w:rFonts w:ascii="Times New Roman" w:hAnsi="Times New Roman" w:cs="Times New Roman"/>
          <w:sz w:val="24"/>
          <w:szCs w:val="24"/>
        </w:rPr>
        <w:t>семинарах, конференциях, аттестации.</w:t>
      </w:r>
      <w:proofErr w:type="gramEnd"/>
    </w:p>
    <w:p w:rsidR="00D80225" w:rsidRPr="002F5FC9" w:rsidRDefault="00D80225" w:rsidP="00762D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pacing w:val="-11"/>
          <w:sz w:val="24"/>
          <w:szCs w:val="24"/>
        </w:rPr>
        <w:t xml:space="preserve">В начале учебного года педагогическим коллективом были выбраны следующие целевые </w:t>
      </w:r>
      <w:r w:rsidRPr="002F5FC9">
        <w:rPr>
          <w:rFonts w:ascii="Times New Roman" w:hAnsi="Times New Roman" w:cs="Times New Roman"/>
          <w:sz w:val="24"/>
          <w:szCs w:val="24"/>
        </w:rPr>
        <w:t>направления:</w:t>
      </w:r>
    </w:p>
    <w:p w:rsidR="00D80225" w:rsidRPr="002F5FC9" w:rsidRDefault="00D80225" w:rsidP="00762DCA">
      <w:pPr>
        <w:widowControl w:val="0"/>
        <w:numPr>
          <w:ilvl w:val="0"/>
          <w:numId w:val="10"/>
        </w:numPr>
        <w:shd w:val="clear" w:color="auto" w:fill="FFFFFF"/>
        <w:tabs>
          <w:tab w:val="left" w:pos="1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pacing w:val="-9"/>
          <w:sz w:val="24"/>
          <w:szCs w:val="24"/>
        </w:rPr>
        <w:t>развитие научно- исследовательских навыков и творческих способностей одарённых детей;</w:t>
      </w:r>
    </w:p>
    <w:p w:rsidR="00D80225" w:rsidRPr="002F5FC9" w:rsidRDefault="00D80225" w:rsidP="00762DCA">
      <w:pPr>
        <w:widowControl w:val="0"/>
        <w:numPr>
          <w:ilvl w:val="0"/>
          <w:numId w:val="10"/>
        </w:numPr>
        <w:shd w:val="clear" w:color="auto" w:fill="FFFFFF"/>
        <w:tabs>
          <w:tab w:val="left" w:pos="1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pacing w:val="-10"/>
          <w:sz w:val="24"/>
          <w:szCs w:val="24"/>
        </w:rPr>
        <w:t xml:space="preserve">развитие системы защиты здоровья </w:t>
      </w:r>
      <w:proofErr w:type="gramStart"/>
      <w:r w:rsidRPr="002F5FC9">
        <w:rPr>
          <w:rFonts w:ascii="Times New Roman" w:hAnsi="Times New Roman" w:cs="Times New Roman"/>
          <w:spacing w:val="-10"/>
          <w:sz w:val="24"/>
          <w:szCs w:val="24"/>
        </w:rPr>
        <w:t>обучающихся</w:t>
      </w:r>
      <w:proofErr w:type="gramEnd"/>
      <w:r w:rsidRPr="002F5FC9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:rsidR="00D80225" w:rsidRPr="002F5FC9" w:rsidRDefault="00D80225" w:rsidP="00762DCA">
      <w:pPr>
        <w:shd w:val="clear" w:color="auto" w:fill="FFFFFF"/>
        <w:tabs>
          <w:tab w:val="left" w:pos="3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z w:val="24"/>
          <w:szCs w:val="24"/>
        </w:rPr>
        <w:t>-</w:t>
      </w:r>
      <w:r w:rsidRPr="002F5FC9">
        <w:rPr>
          <w:rFonts w:ascii="Times New Roman" w:hAnsi="Times New Roman" w:cs="Times New Roman"/>
          <w:sz w:val="24"/>
          <w:szCs w:val="24"/>
        </w:rPr>
        <w:tab/>
      </w:r>
      <w:r w:rsidRPr="002F5FC9">
        <w:rPr>
          <w:rFonts w:ascii="Times New Roman" w:hAnsi="Times New Roman" w:cs="Times New Roman"/>
          <w:spacing w:val="-9"/>
          <w:sz w:val="24"/>
          <w:szCs w:val="24"/>
        </w:rPr>
        <w:t>развитие содержания образования, методов обучения и качества образования;</w:t>
      </w:r>
    </w:p>
    <w:p w:rsidR="00D80225" w:rsidRPr="002F5FC9" w:rsidRDefault="00D80225" w:rsidP="00762DCA">
      <w:pPr>
        <w:shd w:val="clear" w:color="auto" w:fill="FFFFFF"/>
        <w:tabs>
          <w:tab w:val="left" w:pos="3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z w:val="24"/>
          <w:szCs w:val="24"/>
        </w:rPr>
        <w:t>-</w:t>
      </w:r>
      <w:r w:rsidRPr="002F5FC9">
        <w:rPr>
          <w:rFonts w:ascii="Times New Roman" w:hAnsi="Times New Roman" w:cs="Times New Roman"/>
          <w:sz w:val="24"/>
          <w:szCs w:val="24"/>
        </w:rPr>
        <w:tab/>
      </w:r>
      <w:r w:rsidRPr="002F5FC9">
        <w:rPr>
          <w:rFonts w:ascii="Times New Roman" w:hAnsi="Times New Roman" w:cs="Times New Roman"/>
          <w:spacing w:val="-11"/>
          <w:sz w:val="24"/>
          <w:szCs w:val="24"/>
        </w:rPr>
        <w:t>развитие положительной динамики качества знаний выпускников по предметам, выносимым</w:t>
      </w:r>
      <w:r w:rsidRPr="002F5FC9">
        <w:rPr>
          <w:rFonts w:ascii="Times New Roman" w:hAnsi="Times New Roman" w:cs="Times New Roman"/>
          <w:spacing w:val="-11"/>
          <w:sz w:val="24"/>
          <w:szCs w:val="24"/>
        </w:rPr>
        <w:br/>
      </w:r>
      <w:r w:rsidRPr="002F5FC9">
        <w:rPr>
          <w:rFonts w:ascii="Times New Roman" w:hAnsi="Times New Roman" w:cs="Times New Roman"/>
          <w:sz w:val="24"/>
          <w:szCs w:val="24"/>
        </w:rPr>
        <w:t>на итоговую аттестацию (русский язык, математика);</w:t>
      </w:r>
    </w:p>
    <w:p w:rsidR="00D80225" w:rsidRPr="002F5FC9" w:rsidRDefault="00D80225" w:rsidP="00762D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pacing w:val="-10"/>
          <w:sz w:val="24"/>
          <w:szCs w:val="24"/>
        </w:rPr>
        <w:lastRenderedPageBreak/>
        <w:t>Для реализации поставленных задач на начало года имелась необх</w:t>
      </w:r>
      <w:r w:rsidR="00762DCA">
        <w:rPr>
          <w:rFonts w:ascii="Times New Roman" w:hAnsi="Times New Roman" w:cs="Times New Roman"/>
          <w:spacing w:val="-10"/>
          <w:sz w:val="24"/>
          <w:szCs w:val="24"/>
        </w:rPr>
        <w:t>одимая нормативно-правовая база</w:t>
      </w:r>
      <w:r w:rsidRPr="002F5FC9">
        <w:rPr>
          <w:rFonts w:ascii="Times New Roman" w:hAnsi="Times New Roman" w:cs="Times New Roman"/>
          <w:spacing w:val="-10"/>
          <w:sz w:val="24"/>
          <w:szCs w:val="24"/>
        </w:rPr>
        <w:t xml:space="preserve"> соответствующие локальные акты и положения. План работы методической службы школы был интегрирован в план работы школы. Каждый ответственный за определённый блок имел индивидуальные планы работы по направлениям.</w:t>
      </w:r>
    </w:p>
    <w:p w:rsidR="00D80225" w:rsidRPr="002F5FC9" w:rsidRDefault="00D80225" w:rsidP="00762D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pacing w:val="-11"/>
          <w:sz w:val="24"/>
          <w:szCs w:val="24"/>
        </w:rPr>
        <w:t xml:space="preserve">В целях обеспечения выбора направлений методической работы было осуществлено </w:t>
      </w:r>
      <w:r w:rsidRPr="002F5FC9">
        <w:rPr>
          <w:rFonts w:ascii="Times New Roman" w:hAnsi="Times New Roman" w:cs="Times New Roman"/>
          <w:spacing w:val="-10"/>
          <w:sz w:val="24"/>
          <w:szCs w:val="24"/>
        </w:rPr>
        <w:t xml:space="preserve">прогнозирование потребностей учителей в методическом обеспечении образовательного </w:t>
      </w:r>
      <w:r w:rsidRPr="002F5FC9">
        <w:rPr>
          <w:rFonts w:ascii="Times New Roman" w:hAnsi="Times New Roman" w:cs="Times New Roman"/>
          <w:spacing w:val="-11"/>
          <w:sz w:val="24"/>
          <w:szCs w:val="24"/>
        </w:rPr>
        <w:t xml:space="preserve">процесса. На основе диагностики составлен план работы ШМО, уточнён план повышения </w:t>
      </w:r>
      <w:r w:rsidRPr="002F5FC9">
        <w:rPr>
          <w:rFonts w:ascii="Times New Roman" w:hAnsi="Times New Roman" w:cs="Times New Roman"/>
          <w:spacing w:val="-10"/>
          <w:sz w:val="24"/>
          <w:szCs w:val="24"/>
        </w:rPr>
        <w:t>квалификации учителей, перспективный план аттестации работников школы.</w:t>
      </w:r>
    </w:p>
    <w:p w:rsidR="00D80225" w:rsidRPr="002F5FC9" w:rsidRDefault="00D80225" w:rsidP="00762D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pacing w:val="-11"/>
          <w:sz w:val="24"/>
          <w:szCs w:val="24"/>
        </w:rPr>
        <w:t xml:space="preserve">Тематика вопросов, рассматриваемых на заседаниях методического объединения, </w:t>
      </w:r>
      <w:r w:rsidRPr="002F5FC9">
        <w:rPr>
          <w:rFonts w:ascii="Times New Roman" w:hAnsi="Times New Roman" w:cs="Times New Roman"/>
          <w:sz w:val="24"/>
          <w:szCs w:val="24"/>
        </w:rPr>
        <w:t>отражала следующие направления работы:</w:t>
      </w:r>
    </w:p>
    <w:p w:rsidR="00D80225" w:rsidRPr="002F5FC9" w:rsidRDefault="00D80225" w:rsidP="00EF2105">
      <w:pPr>
        <w:shd w:val="clear" w:color="auto" w:fill="FFFFFF"/>
        <w:tabs>
          <w:tab w:val="left" w:pos="223"/>
        </w:tabs>
        <w:spacing w:after="0" w:line="240" w:lineRule="auto"/>
        <w:ind w:left="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FC9">
        <w:rPr>
          <w:rFonts w:ascii="Times New Roman" w:hAnsi="Times New Roman" w:cs="Times New Roman"/>
          <w:b/>
          <w:spacing w:val="-9"/>
          <w:sz w:val="24"/>
          <w:szCs w:val="24"/>
        </w:rPr>
        <w:t>Аналитическая деятельность:</w:t>
      </w:r>
    </w:p>
    <w:p w:rsidR="00D80225" w:rsidRPr="002F5FC9" w:rsidRDefault="00D80225" w:rsidP="00EF2105">
      <w:pPr>
        <w:widowControl w:val="0"/>
        <w:numPr>
          <w:ilvl w:val="0"/>
          <w:numId w:val="11"/>
        </w:numPr>
        <w:shd w:val="clear" w:color="auto" w:fill="FFFFFF"/>
        <w:tabs>
          <w:tab w:val="left" w:pos="223"/>
        </w:tabs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pacing w:val="-10"/>
          <w:sz w:val="24"/>
          <w:szCs w:val="24"/>
        </w:rPr>
        <w:t>Обсуждение обновлённых программ по отдельным предметам</w:t>
      </w:r>
      <w:r w:rsidRPr="002F5FC9">
        <w:rPr>
          <w:rFonts w:ascii="Times New Roman" w:hAnsi="Times New Roman" w:cs="Times New Roman"/>
          <w:spacing w:val="-10"/>
          <w:sz w:val="24"/>
          <w:szCs w:val="24"/>
          <w:u w:val="single"/>
        </w:rPr>
        <w:t>;</w:t>
      </w:r>
    </w:p>
    <w:p w:rsidR="00D80225" w:rsidRPr="002F5FC9" w:rsidRDefault="00D80225" w:rsidP="00EF2105">
      <w:pPr>
        <w:widowControl w:val="0"/>
        <w:numPr>
          <w:ilvl w:val="0"/>
          <w:numId w:val="11"/>
        </w:numPr>
        <w:shd w:val="clear" w:color="auto" w:fill="FFFFFF"/>
        <w:tabs>
          <w:tab w:val="left" w:pos="223"/>
        </w:tabs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pacing w:val="-10"/>
          <w:sz w:val="24"/>
          <w:szCs w:val="24"/>
        </w:rPr>
        <w:t>Внедрение в школьную практику информационных технологий</w:t>
      </w:r>
      <w:r w:rsidRPr="002F5FC9">
        <w:rPr>
          <w:rFonts w:ascii="Times New Roman" w:hAnsi="Times New Roman" w:cs="Times New Roman"/>
          <w:spacing w:val="-10"/>
          <w:sz w:val="24"/>
          <w:szCs w:val="24"/>
          <w:u w:val="single"/>
        </w:rPr>
        <w:t>;</w:t>
      </w:r>
    </w:p>
    <w:p w:rsidR="00D80225" w:rsidRPr="002F5FC9" w:rsidRDefault="00D80225" w:rsidP="00EF2105">
      <w:pPr>
        <w:widowControl w:val="0"/>
        <w:numPr>
          <w:ilvl w:val="0"/>
          <w:numId w:val="11"/>
        </w:numPr>
        <w:shd w:val="clear" w:color="auto" w:fill="FFFFFF"/>
        <w:tabs>
          <w:tab w:val="left" w:pos="223"/>
        </w:tabs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pacing w:val="-10"/>
          <w:sz w:val="24"/>
          <w:szCs w:val="24"/>
        </w:rPr>
        <w:t>Здоровье сберегающие технологии на уроках;</w:t>
      </w:r>
    </w:p>
    <w:p w:rsidR="00D80225" w:rsidRPr="002F5FC9" w:rsidRDefault="00D80225" w:rsidP="00EF2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z w:val="24"/>
          <w:szCs w:val="24"/>
        </w:rPr>
        <w:t>-  Поиски новых направлений инновационной деятельности школы.</w:t>
      </w:r>
    </w:p>
    <w:p w:rsidR="00D80225" w:rsidRPr="002F5FC9" w:rsidRDefault="00D80225" w:rsidP="00EF2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225" w:rsidRPr="002F5FC9" w:rsidRDefault="00D80225" w:rsidP="00762DCA">
      <w:pPr>
        <w:shd w:val="clear" w:color="auto" w:fill="FFFFFF"/>
        <w:tabs>
          <w:tab w:val="left" w:pos="228"/>
        </w:tabs>
        <w:spacing w:after="0" w:line="240" w:lineRule="auto"/>
        <w:ind w:left="19" w:right="5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FC9">
        <w:rPr>
          <w:rFonts w:ascii="Times New Roman" w:hAnsi="Times New Roman" w:cs="Times New Roman"/>
          <w:sz w:val="24"/>
          <w:szCs w:val="24"/>
        </w:rPr>
        <w:tab/>
      </w:r>
      <w:r w:rsidRPr="002F5FC9">
        <w:rPr>
          <w:rFonts w:ascii="Times New Roman" w:hAnsi="Times New Roman" w:cs="Times New Roman"/>
          <w:b/>
          <w:spacing w:val="-11"/>
          <w:sz w:val="24"/>
          <w:szCs w:val="24"/>
        </w:rPr>
        <w:t>Организация познавательной деятельности с целью эффективного изучения школьных</w:t>
      </w:r>
      <w:r w:rsidRPr="002F5FC9">
        <w:rPr>
          <w:rFonts w:ascii="Times New Roman" w:hAnsi="Times New Roman" w:cs="Times New Roman"/>
          <w:b/>
          <w:spacing w:val="-11"/>
          <w:sz w:val="24"/>
          <w:szCs w:val="24"/>
        </w:rPr>
        <w:br/>
      </w:r>
      <w:r w:rsidRPr="002F5FC9">
        <w:rPr>
          <w:rFonts w:ascii="Times New Roman" w:hAnsi="Times New Roman" w:cs="Times New Roman"/>
          <w:b/>
          <w:sz w:val="24"/>
          <w:szCs w:val="24"/>
        </w:rPr>
        <w:t>предметов:</w:t>
      </w:r>
    </w:p>
    <w:p w:rsidR="00D80225" w:rsidRPr="002F5FC9" w:rsidRDefault="00D80225" w:rsidP="00762DCA">
      <w:pPr>
        <w:widowControl w:val="0"/>
        <w:numPr>
          <w:ilvl w:val="0"/>
          <w:numId w:val="12"/>
        </w:numPr>
        <w:shd w:val="clear" w:color="auto" w:fill="FFFFFF"/>
        <w:tabs>
          <w:tab w:val="left" w:pos="305"/>
        </w:tabs>
        <w:autoSpaceDE w:val="0"/>
        <w:autoSpaceDN w:val="0"/>
        <w:adjustRightInd w:val="0"/>
        <w:spacing w:after="0" w:line="240" w:lineRule="auto"/>
        <w:ind w:left="17" w:right="1056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pacing w:val="-11"/>
          <w:sz w:val="24"/>
          <w:szCs w:val="24"/>
        </w:rPr>
        <w:t xml:space="preserve">Использование современных образовательных ресурсов для подготовки учащихся к </w:t>
      </w:r>
      <w:r w:rsidRPr="002F5FC9">
        <w:rPr>
          <w:rFonts w:ascii="Times New Roman" w:hAnsi="Times New Roman" w:cs="Times New Roman"/>
          <w:sz w:val="24"/>
          <w:szCs w:val="24"/>
        </w:rPr>
        <w:t>олимпиадам;</w:t>
      </w:r>
    </w:p>
    <w:p w:rsidR="00D80225" w:rsidRPr="002F5FC9" w:rsidRDefault="00D80225" w:rsidP="00762DCA">
      <w:pPr>
        <w:widowControl w:val="0"/>
        <w:numPr>
          <w:ilvl w:val="0"/>
          <w:numId w:val="12"/>
        </w:numPr>
        <w:shd w:val="clear" w:color="auto" w:fill="FFFFFF"/>
        <w:tabs>
          <w:tab w:val="left" w:pos="305"/>
        </w:tabs>
        <w:autoSpaceDE w:val="0"/>
        <w:autoSpaceDN w:val="0"/>
        <w:adjustRightInd w:val="0"/>
        <w:spacing w:after="0" w:line="240" w:lineRule="auto"/>
        <w:ind w:left="17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pacing w:val="-10"/>
          <w:sz w:val="24"/>
          <w:szCs w:val="24"/>
        </w:rPr>
        <w:t>Использование новых форм и методов, направленных на результативность обучения.</w:t>
      </w:r>
    </w:p>
    <w:p w:rsidR="00D80225" w:rsidRPr="002F5FC9" w:rsidRDefault="00D80225" w:rsidP="00762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225" w:rsidRPr="002F5FC9" w:rsidRDefault="00D80225" w:rsidP="00762DCA">
      <w:pPr>
        <w:widowControl w:val="0"/>
        <w:numPr>
          <w:ilvl w:val="0"/>
          <w:numId w:val="13"/>
        </w:numPr>
        <w:shd w:val="clear" w:color="auto" w:fill="FFFFFF"/>
        <w:tabs>
          <w:tab w:val="left" w:pos="209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pacing w:val="-10"/>
          <w:sz w:val="24"/>
          <w:szCs w:val="24"/>
        </w:rPr>
        <w:t>Об итогах проведения предметных недель, состояние работы с одарёнными детьми;</w:t>
      </w:r>
    </w:p>
    <w:p w:rsidR="00D80225" w:rsidRPr="002F5FC9" w:rsidRDefault="00D80225" w:rsidP="00762DCA">
      <w:pPr>
        <w:widowControl w:val="0"/>
        <w:numPr>
          <w:ilvl w:val="0"/>
          <w:numId w:val="13"/>
        </w:numPr>
        <w:shd w:val="clear" w:color="auto" w:fill="FFFFFF"/>
        <w:tabs>
          <w:tab w:val="left" w:pos="209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pacing w:val="-10"/>
          <w:sz w:val="24"/>
          <w:szCs w:val="24"/>
        </w:rPr>
        <w:t>Поиск новых форм и методов для результативности сдачи ЕГЭ;</w:t>
      </w:r>
    </w:p>
    <w:p w:rsidR="00835570" w:rsidRDefault="00D80225" w:rsidP="00835570">
      <w:pPr>
        <w:shd w:val="clear" w:color="auto" w:fill="FFFFFF"/>
        <w:tabs>
          <w:tab w:val="left" w:pos="283"/>
        </w:tabs>
        <w:spacing w:after="0" w:line="240" w:lineRule="auto"/>
        <w:ind w:left="10" w:right="5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FC9">
        <w:rPr>
          <w:rFonts w:ascii="Times New Roman" w:hAnsi="Times New Roman" w:cs="Times New Roman"/>
          <w:sz w:val="24"/>
          <w:szCs w:val="24"/>
        </w:rPr>
        <w:t>-</w:t>
      </w:r>
      <w:r w:rsidRPr="002F5FC9">
        <w:rPr>
          <w:rFonts w:ascii="Times New Roman" w:hAnsi="Times New Roman" w:cs="Times New Roman"/>
          <w:sz w:val="24"/>
          <w:szCs w:val="24"/>
        </w:rPr>
        <w:tab/>
      </w:r>
      <w:r w:rsidRPr="002F5FC9">
        <w:rPr>
          <w:rFonts w:ascii="Times New Roman" w:hAnsi="Times New Roman" w:cs="Times New Roman"/>
          <w:spacing w:val="-11"/>
          <w:sz w:val="24"/>
          <w:szCs w:val="24"/>
        </w:rPr>
        <w:t>Итоги обучения и воспитания, учащихся школы, сориентированные на формирование</w:t>
      </w:r>
      <w:r w:rsidRPr="002F5FC9">
        <w:rPr>
          <w:rFonts w:ascii="Times New Roman" w:hAnsi="Times New Roman" w:cs="Times New Roman"/>
          <w:spacing w:val="-11"/>
          <w:sz w:val="24"/>
          <w:szCs w:val="24"/>
        </w:rPr>
        <w:br/>
      </w:r>
      <w:r w:rsidRPr="002F5FC9">
        <w:rPr>
          <w:rFonts w:ascii="Times New Roman" w:hAnsi="Times New Roman" w:cs="Times New Roman"/>
          <w:spacing w:val="-10"/>
          <w:sz w:val="24"/>
          <w:szCs w:val="24"/>
        </w:rPr>
        <w:t>личности учащихся и подготовку их к продолжению образования;</w:t>
      </w:r>
      <w:r w:rsidRPr="002F5FC9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2F5FC9">
        <w:rPr>
          <w:rFonts w:ascii="Times New Roman" w:hAnsi="Times New Roman" w:cs="Times New Roman"/>
          <w:b/>
          <w:sz w:val="24"/>
          <w:szCs w:val="24"/>
        </w:rPr>
        <w:t>Планово-прогностическая деятельность:</w:t>
      </w:r>
    </w:p>
    <w:p w:rsidR="00D80225" w:rsidRPr="00835570" w:rsidRDefault="00D80225" w:rsidP="00835570">
      <w:pPr>
        <w:shd w:val="clear" w:color="auto" w:fill="FFFFFF"/>
        <w:tabs>
          <w:tab w:val="left" w:pos="283"/>
        </w:tabs>
        <w:spacing w:after="0" w:line="240" w:lineRule="auto"/>
        <w:ind w:left="10" w:right="5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FC9">
        <w:rPr>
          <w:rFonts w:ascii="Times New Roman" w:hAnsi="Times New Roman" w:cs="Times New Roman"/>
          <w:spacing w:val="-10"/>
          <w:sz w:val="24"/>
          <w:szCs w:val="24"/>
        </w:rPr>
        <w:t>Утверждение графика курсовой переподготовки, аттестации педагогических кадров;</w:t>
      </w:r>
    </w:p>
    <w:p w:rsidR="00D80225" w:rsidRPr="002F5FC9" w:rsidRDefault="00D80225" w:rsidP="00762DCA">
      <w:pPr>
        <w:shd w:val="clear" w:color="auto" w:fill="FFFFFF"/>
        <w:tabs>
          <w:tab w:val="left" w:pos="374"/>
        </w:tabs>
        <w:spacing w:after="0" w:line="240" w:lineRule="auto"/>
        <w:ind w:left="12" w:right="1056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z w:val="24"/>
          <w:szCs w:val="24"/>
        </w:rPr>
        <w:t>-</w:t>
      </w:r>
      <w:r w:rsidRPr="002F5FC9">
        <w:rPr>
          <w:rFonts w:ascii="Times New Roman" w:hAnsi="Times New Roman" w:cs="Times New Roman"/>
          <w:sz w:val="24"/>
          <w:szCs w:val="24"/>
        </w:rPr>
        <w:tab/>
      </w:r>
      <w:r w:rsidRPr="002F5FC9">
        <w:rPr>
          <w:rFonts w:ascii="Times New Roman" w:hAnsi="Times New Roman" w:cs="Times New Roman"/>
          <w:spacing w:val="-11"/>
          <w:sz w:val="24"/>
          <w:szCs w:val="24"/>
        </w:rPr>
        <w:t>О подготовке к участию учителей школы в школьных и районных педагогических</w:t>
      </w:r>
      <w:r w:rsidRPr="002F5FC9">
        <w:rPr>
          <w:rFonts w:ascii="Times New Roman" w:hAnsi="Times New Roman" w:cs="Times New Roman"/>
          <w:spacing w:val="-11"/>
          <w:sz w:val="24"/>
          <w:szCs w:val="24"/>
        </w:rPr>
        <w:br/>
      </w:r>
      <w:r w:rsidRPr="002F5FC9">
        <w:rPr>
          <w:rFonts w:ascii="Times New Roman" w:hAnsi="Times New Roman" w:cs="Times New Roman"/>
          <w:sz w:val="24"/>
          <w:szCs w:val="24"/>
        </w:rPr>
        <w:t>семинарах;</w:t>
      </w:r>
    </w:p>
    <w:p w:rsidR="00D80225" w:rsidRPr="002F5FC9" w:rsidRDefault="00D80225" w:rsidP="00762DCA">
      <w:pPr>
        <w:shd w:val="clear" w:color="auto" w:fill="FFFFFF"/>
        <w:spacing w:after="0" w:line="240" w:lineRule="auto"/>
        <w:ind w:left="4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FC9">
        <w:rPr>
          <w:rFonts w:ascii="Times New Roman" w:hAnsi="Times New Roman" w:cs="Times New Roman"/>
          <w:b/>
          <w:spacing w:val="-10"/>
          <w:sz w:val="24"/>
          <w:szCs w:val="24"/>
        </w:rPr>
        <w:t>Организационно-координационная деятельность:</w:t>
      </w:r>
    </w:p>
    <w:p w:rsidR="00D80225" w:rsidRPr="002F5FC9" w:rsidRDefault="00D80225" w:rsidP="00762DCA">
      <w:pPr>
        <w:widowControl w:val="0"/>
        <w:numPr>
          <w:ilvl w:val="0"/>
          <w:numId w:val="14"/>
        </w:numPr>
        <w:shd w:val="clear" w:color="auto" w:fill="FFFFFF"/>
        <w:tabs>
          <w:tab w:val="left" w:pos="161"/>
        </w:tabs>
        <w:autoSpaceDE w:val="0"/>
        <w:autoSpaceDN w:val="0"/>
        <w:adjustRightInd w:val="0"/>
        <w:spacing w:after="0" w:line="240" w:lineRule="auto"/>
        <w:ind w:left="12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pacing w:val="-11"/>
          <w:sz w:val="24"/>
          <w:szCs w:val="24"/>
        </w:rPr>
        <w:t xml:space="preserve">Утверждение тематического планирования по предметам и информационным технологиям, </w:t>
      </w:r>
      <w:r w:rsidRPr="002F5FC9">
        <w:rPr>
          <w:rFonts w:ascii="Times New Roman" w:hAnsi="Times New Roman" w:cs="Times New Roman"/>
          <w:sz w:val="24"/>
          <w:szCs w:val="24"/>
        </w:rPr>
        <w:t>программ элективных курсов;</w:t>
      </w:r>
    </w:p>
    <w:p w:rsidR="00D80225" w:rsidRPr="002F5FC9" w:rsidRDefault="00D80225" w:rsidP="00762DCA">
      <w:pPr>
        <w:widowControl w:val="0"/>
        <w:numPr>
          <w:ilvl w:val="0"/>
          <w:numId w:val="14"/>
        </w:numPr>
        <w:shd w:val="clear" w:color="auto" w:fill="FFFFFF"/>
        <w:tabs>
          <w:tab w:val="left" w:pos="161"/>
        </w:tabs>
        <w:autoSpaceDE w:val="0"/>
        <w:autoSpaceDN w:val="0"/>
        <w:adjustRightInd w:val="0"/>
        <w:spacing w:after="0" w:line="240" w:lineRule="auto"/>
        <w:ind w:left="12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pacing w:val="-11"/>
          <w:sz w:val="24"/>
          <w:szCs w:val="24"/>
        </w:rPr>
        <w:t xml:space="preserve">Рассмотрение учебно-методических комплексов, рекомендованных на 2013- 2014 учебный </w:t>
      </w:r>
      <w:r w:rsidRPr="002F5FC9">
        <w:rPr>
          <w:rFonts w:ascii="Times New Roman" w:hAnsi="Times New Roman" w:cs="Times New Roman"/>
          <w:sz w:val="24"/>
          <w:szCs w:val="24"/>
        </w:rPr>
        <w:t>год;</w:t>
      </w:r>
    </w:p>
    <w:p w:rsidR="00D80225" w:rsidRPr="002F5FC9" w:rsidRDefault="00D80225" w:rsidP="00762DCA">
      <w:pPr>
        <w:shd w:val="clear" w:color="auto" w:fill="FFFFFF"/>
        <w:tabs>
          <w:tab w:val="left" w:pos="290"/>
        </w:tabs>
        <w:spacing w:after="0" w:line="240" w:lineRule="auto"/>
        <w:ind w:left="10" w:right="1056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z w:val="24"/>
          <w:szCs w:val="24"/>
        </w:rPr>
        <w:t>-</w:t>
      </w:r>
      <w:r w:rsidRPr="002F5FC9">
        <w:rPr>
          <w:rFonts w:ascii="Times New Roman" w:hAnsi="Times New Roman" w:cs="Times New Roman"/>
          <w:sz w:val="24"/>
          <w:szCs w:val="24"/>
        </w:rPr>
        <w:tab/>
      </w:r>
      <w:r w:rsidRPr="002F5FC9">
        <w:rPr>
          <w:rFonts w:ascii="Times New Roman" w:hAnsi="Times New Roman" w:cs="Times New Roman"/>
          <w:spacing w:val="-10"/>
          <w:sz w:val="24"/>
          <w:szCs w:val="24"/>
        </w:rPr>
        <w:t>Распространение передового педагогического опыта при подготовке и проведении</w:t>
      </w:r>
      <w:r w:rsidRPr="002F5FC9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2F5FC9">
        <w:rPr>
          <w:rFonts w:ascii="Times New Roman" w:hAnsi="Times New Roman" w:cs="Times New Roman"/>
          <w:sz w:val="24"/>
          <w:szCs w:val="24"/>
        </w:rPr>
        <w:t>предметной недели;</w:t>
      </w:r>
    </w:p>
    <w:p w:rsidR="00D80225" w:rsidRPr="002F5FC9" w:rsidRDefault="00D80225" w:rsidP="00762DCA">
      <w:pPr>
        <w:shd w:val="clear" w:color="auto" w:fill="FFFFFF"/>
        <w:tabs>
          <w:tab w:val="left" w:pos="206"/>
        </w:tabs>
        <w:spacing w:after="0" w:line="240" w:lineRule="auto"/>
        <w:ind w:right="1056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z w:val="24"/>
          <w:szCs w:val="24"/>
        </w:rPr>
        <w:t>-</w:t>
      </w:r>
      <w:r w:rsidRPr="002F5FC9">
        <w:rPr>
          <w:rFonts w:ascii="Times New Roman" w:hAnsi="Times New Roman" w:cs="Times New Roman"/>
          <w:sz w:val="24"/>
          <w:szCs w:val="24"/>
        </w:rPr>
        <w:tab/>
      </w:r>
      <w:r w:rsidRPr="002F5FC9">
        <w:rPr>
          <w:rFonts w:ascii="Times New Roman" w:hAnsi="Times New Roman" w:cs="Times New Roman"/>
          <w:spacing w:val="-11"/>
          <w:sz w:val="24"/>
          <w:szCs w:val="24"/>
        </w:rPr>
        <w:t>О подготовке к итоговой и промежуточной аттестации учащихся (алгоритм работы,</w:t>
      </w:r>
      <w:r w:rsidRPr="002F5FC9">
        <w:rPr>
          <w:rFonts w:ascii="Times New Roman" w:hAnsi="Times New Roman" w:cs="Times New Roman"/>
          <w:spacing w:val="-11"/>
          <w:sz w:val="24"/>
          <w:szCs w:val="24"/>
        </w:rPr>
        <w:br/>
      </w:r>
      <w:r w:rsidRPr="002F5FC9">
        <w:rPr>
          <w:rFonts w:ascii="Times New Roman" w:hAnsi="Times New Roman" w:cs="Times New Roman"/>
          <w:sz w:val="24"/>
          <w:szCs w:val="24"/>
        </w:rPr>
        <w:t>утверждение экзаменационного материала).</w:t>
      </w:r>
    </w:p>
    <w:p w:rsidR="00D80225" w:rsidRPr="002F5FC9" w:rsidRDefault="00D80225" w:rsidP="00EF2105">
      <w:pPr>
        <w:shd w:val="clear" w:color="auto" w:fill="FFFFFF"/>
        <w:spacing w:after="0" w:line="240" w:lineRule="auto"/>
        <w:ind w:left="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FC9">
        <w:rPr>
          <w:rFonts w:ascii="Times New Roman" w:hAnsi="Times New Roman" w:cs="Times New Roman"/>
          <w:b/>
          <w:spacing w:val="-10"/>
          <w:sz w:val="24"/>
          <w:szCs w:val="24"/>
        </w:rPr>
        <w:t>Диагностическая деятельность:</w:t>
      </w:r>
    </w:p>
    <w:p w:rsidR="00D80225" w:rsidRPr="002F5FC9" w:rsidRDefault="00D80225" w:rsidP="00EF2105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pacing w:val="-10"/>
          <w:sz w:val="24"/>
          <w:szCs w:val="24"/>
        </w:rPr>
        <w:t>Диагностика учебных достижений обучающихся.</w:t>
      </w:r>
    </w:p>
    <w:p w:rsidR="00D80225" w:rsidRPr="002F5FC9" w:rsidRDefault="00D80225" w:rsidP="00EF2105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pacing w:val="-9"/>
          <w:sz w:val="24"/>
          <w:szCs w:val="24"/>
        </w:rPr>
        <w:t xml:space="preserve">В целом, работа методического объединения осуществлялась в соответствии с </w:t>
      </w:r>
      <w:proofErr w:type="gramStart"/>
      <w:r w:rsidRPr="002F5FC9">
        <w:rPr>
          <w:rFonts w:ascii="Times New Roman" w:hAnsi="Times New Roman" w:cs="Times New Roman"/>
          <w:spacing w:val="-9"/>
          <w:sz w:val="24"/>
          <w:szCs w:val="24"/>
        </w:rPr>
        <w:t>основными</w:t>
      </w:r>
      <w:proofErr w:type="gramEnd"/>
    </w:p>
    <w:p w:rsidR="00D80225" w:rsidRPr="002F5FC9" w:rsidRDefault="00D80225" w:rsidP="00EF2105">
      <w:pPr>
        <w:shd w:val="clear" w:color="auto" w:fill="FFFFFF"/>
        <w:spacing w:after="0" w:line="240" w:lineRule="auto"/>
        <w:ind w:left="26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pacing w:val="-10"/>
          <w:sz w:val="24"/>
          <w:szCs w:val="24"/>
        </w:rPr>
        <w:t>направлениями развития школы и по плану работы ШМО</w:t>
      </w:r>
      <w:proofErr w:type="gramStart"/>
      <w:r w:rsidRPr="002F5FC9">
        <w:rPr>
          <w:rFonts w:ascii="Times New Roman" w:hAnsi="Times New Roman" w:cs="Times New Roman"/>
          <w:spacing w:val="-10"/>
          <w:sz w:val="24"/>
          <w:szCs w:val="24"/>
        </w:rPr>
        <w:t xml:space="preserve"> .</w:t>
      </w:r>
      <w:proofErr w:type="gramEnd"/>
      <w:r w:rsidRPr="002F5FC9">
        <w:rPr>
          <w:rFonts w:ascii="Times New Roman" w:hAnsi="Times New Roman" w:cs="Times New Roman"/>
          <w:spacing w:val="-10"/>
          <w:sz w:val="24"/>
          <w:szCs w:val="24"/>
        </w:rPr>
        <w:t xml:space="preserve"> В течение</w:t>
      </w:r>
    </w:p>
    <w:p w:rsidR="00D80225" w:rsidRPr="002F5FC9" w:rsidRDefault="00D80225" w:rsidP="00EF2105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pacing w:val="-9"/>
          <w:sz w:val="24"/>
          <w:szCs w:val="24"/>
        </w:rPr>
        <w:t>учебного года все учителя активно участвовали в работе педагогических советах, совещаниях</w:t>
      </w:r>
    </w:p>
    <w:p w:rsidR="00D80225" w:rsidRPr="002F5FC9" w:rsidRDefault="00D80225" w:rsidP="00EF2105">
      <w:pPr>
        <w:shd w:val="clear" w:color="auto" w:fill="FFFFFF"/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pacing w:val="-10"/>
          <w:sz w:val="24"/>
          <w:szCs w:val="24"/>
        </w:rPr>
        <w:t xml:space="preserve">при директоре, психолого-педагогических семинарах, родительском </w:t>
      </w:r>
      <w:proofErr w:type="spellStart"/>
      <w:r w:rsidRPr="002F5FC9">
        <w:rPr>
          <w:rFonts w:ascii="Times New Roman" w:hAnsi="Times New Roman" w:cs="Times New Roman"/>
          <w:spacing w:val="-10"/>
          <w:sz w:val="24"/>
          <w:szCs w:val="24"/>
        </w:rPr>
        <w:t>педвсеобуче</w:t>
      </w:r>
      <w:proofErr w:type="spellEnd"/>
      <w:r w:rsidRPr="002F5FC9">
        <w:rPr>
          <w:rFonts w:ascii="Times New Roman" w:hAnsi="Times New Roman" w:cs="Times New Roman"/>
          <w:spacing w:val="-10"/>
          <w:sz w:val="24"/>
          <w:szCs w:val="24"/>
        </w:rPr>
        <w:t>, родительских</w:t>
      </w:r>
      <w:r w:rsidRPr="002F5FC9">
        <w:rPr>
          <w:rFonts w:ascii="Times New Roman" w:hAnsi="Times New Roman" w:cs="Times New Roman"/>
          <w:sz w:val="24"/>
          <w:szCs w:val="24"/>
        </w:rPr>
        <w:t xml:space="preserve"> собраниях.                                                                                                                                                В этом году на базе нашей школы была проведена районная  « Большая перемена», участниками которой были родители учащихся, все учителя дали открытые уроки и внеклассные мероприятия, В.П. Лаптев и Ж.В. Мартышкина провели  интересные спортивные игры на переменах. Мероприятие получило высокую оценку руководством района. В течение года провели 5 заседаний ШМО.</w:t>
      </w:r>
    </w:p>
    <w:p w:rsidR="00D80225" w:rsidRPr="002F5FC9" w:rsidRDefault="00D80225" w:rsidP="00EF2105">
      <w:pPr>
        <w:spacing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2F5FC9">
        <w:rPr>
          <w:rFonts w:ascii="Times New Roman" w:hAnsi="Times New Roman" w:cs="Times New Roman"/>
          <w:spacing w:val="-9"/>
          <w:sz w:val="24"/>
          <w:szCs w:val="24"/>
        </w:rPr>
        <w:t xml:space="preserve"> В августе провели первое заседание, на котором был дан </w:t>
      </w:r>
    </w:p>
    <w:p w:rsidR="00D80225" w:rsidRPr="002F5FC9" w:rsidRDefault="00D80225" w:rsidP="00EF2105">
      <w:pPr>
        <w:pStyle w:val="a6"/>
        <w:tabs>
          <w:tab w:val="left" w:pos="234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2F5FC9">
        <w:rPr>
          <w:rFonts w:ascii="Times New Roman" w:hAnsi="Times New Roman"/>
        </w:rPr>
        <w:lastRenderedPageBreak/>
        <w:t xml:space="preserve">анализ деятельности МО за 2012-2013 учебный год  и был утвержден плана работы  МО на 2013-2014 учебный год                                                                     </w:t>
      </w:r>
    </w:p>
    <w:p w:rsidR="00D80225" w:rsidRPr="002F5FC9" w:rsidRDefault="00D80225" w:rsidP="00EF2105">
      <w:pPr>
        <w:pStyle w:val="a6"/>
        <w:tabs>
          <w:tab w:val="left" w:pos="234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2F5FC9">
        <w:rPr>
          <w:rFonts w:ascii="Times New Roman" w:hAnsi="Times New Roman"/>
        </w:rPr>
        <w:t>Рассмотрели вопрос снижения  качества сдачи ЕГЭ</w:t>
      </w:r>
      <w:proofErr w:type="gramStart"/>
      <w:r w:rsidRPr="002F5FC9">
        <w:rPr>
          <w:rFonts w:ascii="Times New Roman" w:hAnsi="Times New Roman"/>
        </w:rPr>
        <w:t xml:space="preserve"> ,</w:t>
      </w:r>
      <w:proofErr w:type="gramEnd"/>
      <w:r w:rsidRPr="002F5FC9">
        <w:rPr>
          <w:rFonts w:ascii="Times New Roman" w:hAnsi="Times New Roman"/>
        </w:rPr>
        <w:t xml:space="preserve"> выявили  причины снижения качества сдачи и попытались найти пути повышения качества сдачи ЕГЭ</w:t>
      </w:r>
    </w:p>
    <w:p w:rsidR="00D80225" w:rsidRPr="002F5FC9" w:rsidRDefault="00D80225" w:rsidP="00EF21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F5FC9">
        <w:rPr>
          <w:rFonts w:ascii="Times New Roman" w:hAnsi="Times New Roman" w:cs="Times New Roman"/>
          <w:color w:val="000000"/>
          <w:sz w:val="24"/>
          <w:szCs w:val="24"/>
        </w:rPr>
        <w:t>Л.З.Девятьярова</w:t>
      </w:r>
      <w:proofErr w:type="spellEnd"/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ознакомила учителей с  анализом сдачи ЕГЭ по русскому языку, отметила типичные ошибки,  главной причиной слабой сдачи ЕГЭ  является недостаточная подготовка учащихся</w:t>
      </w:r>
      <w:proofErr w:type="gramStart"/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низкая посещаемость консультаций , несмотря на то, что учитель имеет достаточный тренировочный накопленный материал для подготовки</w:t>
      </w:r>
    </w:p>
    <w:p w:rsidR="00D80225" w:rsidRPr="002F5FC9" w:rsidRDefault="00D80225" w:rsidP="00EF21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к экзаменам </w:t>
      </w:r>
    </w:p>
    <w:p w:rsidR="00D80225" w:rsidRPr="002F5FC9" w:rsidRDefault="00D80225" w:rsidP="00EF21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О.А. Федорова  ознакомила учителей с анализом сдачи ЕГЭ по математике, также отметила не желание некоторых учащихся систематически  посещать консультации и готовиться к экзамену, представила методическую литературу для подготовки к ЕГЭ по математике, отметила, что сейчас большую помощь оказывает интернет и портал учителя.</w:t>
      </w:r>
    </w:p>
    <w:p w:rsidR="00D80225" w:rsidRPr="002F5FC9" w:rsidRDefault="00D80225" w:rsidP="00EF21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FC9">
        <w:rPr>
          <w:rFonts w:ascii="Times New Roman" w:hAnsi="Times New Roman" w:cs="Times New Roman"/>
          <w:color w:val="000000"/>
          <w:sz w:val="24"/>
          <w:szCs w:val="24"/>
        </w:rPr>
        <w:t>Решили объединить усилия учителей и родителей и найти пути повышения качества сдачи ЕГЭ по предметам.</w:t>
      </w:r>
    </w:p>
    <w:p w:rsidR="00D80225" w:rsidRPr="002F5FC9" w:rsidRDefault="00D80225" w:rsidP="00EF2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z w:val="24"/>
          <w:szCs w:val="24"/>
        </w:rPr>
        <w:t>Также на этом заседании утвердили  календарно-тематическое планирование по предметам общеобразовательной программы, специально</w:t>
      </w:r>
      <w:proofErr w:type="gramStart"/>
      <w:r w:rsidRPr="002F5FC9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2F5FC9">
        <w:rPr>
          <w:rFonts w:ascii="Times New Roman" w:hAnsi="Times New Roman" w:cs="Times New Roman"/>
          <w:sz w:val="24"/>
          <w:szCs w:val="24"/>
        </w:rPr>
        <w:t>коррекционной ) программе (8 вида), элективных курсов, программы кружков</w:t>
      </w:r>
    </w:p>
    <w:p w:rsidR="00D80225" w:rsidRPr="002F5FC9" w:rsidRDefault="00D80225" w:rsidP="00EF2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z w:val="24"/>
          <w:szCs w:val="24"/>
        </w:rPr>
        <w:t>На втором заседании рассмотрели следующие вопросы :                                                                                                                                                                       1.«ЕГЭ, ГИА – современный подход к оценке качества подготовки выпускников по выбранным предметам.»</w:t>
      </w:r>
      <w:proofErr w:type="gramStart"/>
      <w:r w:rsidRPr="002F5FC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F5F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225" w:rsidRPr="002F5FC9" w:rsidRDefault="00D80225" w:rsidP="00EF2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z w:val="24"/>
          <w:szCs w:val="24"/>
        </w:rPr>
        <w:t xml:space="preserve">2.Выработка технологии для подготовки учащихся к ЕГЭ и ГИА.                                                                                                                                       3. Рассмотрение планов учителей – предметников по подготовке учащихся, сдающих ЕГЭ, ГИА. Спецификация </w:t>
      </w:r>
      <w:proofErr w:type="spellStart"/>
      <w:r w:rsidRPr="002F5FC9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2F5FC9">
        <w:rPr>
          <w:rFonts w:ascii="Times New Roman" w:hAnsi="Times New Roman" w:cs="Times New Roman"/>
          <w:sz w:val="24"/>
          <w:szCs w:val="24"/>
        </w:rPr>
        <w:t xml:space="preserve"> на 2014г.</w:t>
      </w:r>
    </w:p>
    <w:p w:rsidR="00D80225" w:rsidRPr="002F5FC9" w:rsidRDefault="00D80225" w:rsidP="00EF2105">
      <w:pPr>
        <w:pStyle w:val="a6"/>
        <w:tabs>
          <w:tab w:val="left" w:pos="234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2F5FC9">
        <w:rPr>
          <w:rFonts w:ascii="Times New Roman" w:hAnsi="Times New Roman"/>
        </w:rPr>
        <w:t xml:space="preserve"> Далее провели  анализ предметной недели учителей естественно-математического цикла</w:t>
      </w:r>
    </w:p>
    <w:p w:rsidR="00D80225" w:rsidRPr="002F5FC9" w:rsidRDefault="00D80225" w:rsidP="00EF21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FC9">
        <w:rPr>
          <w:rFonts w:ascii="Times New Roman" w:hAnsi="Times New Roman" w:cs="Times New Roman"/>
          <w:color w:val="000000"/>
          <w:sz w:val="24"/>
          <w:szCs w:val="24"/>
        </w:rPr>
        <w:t>Предметная неделя проходила с 25 ноября по 30 декабря. В ходе предметной недели учителя посмотрели три урока</w:t>
      </w:r>
      <w:proofErr w:type="gramStart"/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2F5FC9">
        <w:rPr>
          <w:rFonts w:ascii="Times New Roman" w:hAnsi="Times New Roman" w:cs="Times New Roman"/>
          <w:color w:val="000000"/>
          <w:sz w:val="24"/>
          <w:szCs w:val="24"/>
        </w:rPr>
        <w:t>Бахтеевой</w:t>
      </w:r>
      <w:proofErr w:type="spellEnd"/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М.</w:t>
      </w:r>
      <w:proofErr w:type="gramStart"/>
      <w:r w:rsidRPr="002F5FC9">
        <w:rPr>
          <w:rFonts w:ascii="Times New Roman" w:hAnsi="Times New Roman" w:cs="Times New Roman"/>
          <w:color w:val="000000"/>
          <w:sz w:val="24"/>
          <w:szCs w:val="24"/>
        </w:rPr>
        <w:t>Ш</w:t>
      </w:r>
      <w:proofErr w:type="gramEnd"/>
      <w:r w:rsidRPr="002F5FC9">
        <w:rPr>
          <w:rFonts w:ascii="Times New Roman" w:hAnsi="Times New Roman" w:cs="Times New Roman"/>
          <w:color w:val="000000"/>
          <w:sz w:val="24"/>
          <w:szCs w:val="24"/>
        </w:rPr>
        <w:t>, урок биологии в 8 классе по теме « Кровь и кровообращение», урок географии в 7 классе Девятьяровой Л.С. по теме  Строение земли и методы его изучения»  и урок математики в 6 классе Григорьевой И.Г. по теме « Система координат» . На всех уроках были использованы информационные технологии, различные методы работы учащихся. Однако не все учителя подготовили открытые уроки, хотя с  планом  работы были ознакомлены в августе месяце.</w:t>
      </w:r>
    </w:p>
    <w:p w:rsidR="00D80225" w:rsidRPr="002F5FC9" w:rsidRDefault="00D80225" w:rsidP="00EF21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FC9">
        <w:rPr>
          <w:rFonts w:ascii="Times New Roman" w:hAnsi="Times New Roman" w:cs="Times New Roman"/>
          <w:sz w:val="24"/>
          <w:szCs w:val="24"/>
        </w:rPr>
        <w:t xml:space="preserve">Затем обсудили анализ итогов предметной олимпиады и  анализ стартовых контрольных работ и заслушали </w:t>
      </w:r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творческий отчет по самообразованию </w:t>
      </w:r>
      <w:proofErr w:type="gramStart"/>
      <w:r w:rsidRPr="002F5FC9">
        <w:rPr>
          <w:rFonts w:ascii="Times New Roman" w:hAnsi="Times New Roman" w:cs="Times New Roman"/>
          <w:color w:val="000000"/>
          <w:sz w:val="24"/>
          <w:szCs w:val="24"/>
        </w:rPr>
        <w:t>аттестующего</w:t>
      </w:r>
      <w:proofErr w:type="gramEnd"/>
    </w:p>
    <w:p w:rsidR="00D80225" w:rsidRPr="002F5FC9" w:rsidRDefault="00D80225" w:rsidP="00EF21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учителя технологии Ж.В. Мартышкиной</w:t>
      </w:r>
      <w:r w:rsidRPr="002F5F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225" w:rsidRPr="002F5FC9" w:rsidRDefault="00D80225" w:rsidP="00EF21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FC9">
        <w:rPr>
          <w:rFonts w:ascii="Times New Roman" w:hAnsi="Times New Roman" w:cs="Times New Roman"/>
          <w:sz w:val="24"/>
          <w:szCs w:val="24"/>
        </w:rPr>
        <w:t xml:space="preserve">  </w:t>
      </w:r>
      <w:r w:rsidRPr="002F5FC9">
        <w:rPr>
          <w:rFonts w:ascii="Times New Roman" w:hAnsi="Times New Roman" w:cs="Times New Roman"/>
          <w:color w:val="000000"/>
          <w:sz w:val="24"/>
          <w:szCs w:val="24"/>
        </w:rPr>
        <w:t>В этом году учащиеся показали слабые результаты в районной олимпиаде по всем предметам. Заняли только два  призовых места по татарскому язык</w:t>
      </w:r>
      <w:proofErr w:type="gramStart"/>
      <w:r w:rsidRPr="002F5FC9">
        <w:rPr>
          <w:rFonts w:ascii="Times New Roman" w:hAnsi="Times New Roman" w:cs="Times New Roman"/>
          <w:color w:val="000000"/>
          <w:sz w:val="24"/>
          <w:szCs w:val="24"/>
        </w:rPr>
        <w:t>у-</w:t>
      </w:r>
      <w:proofErr w:type="gramEnd"/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ученица 10 класса </w:t>
      </w:r>
      <w:proofErr w:type="spellStart"/>
      <w:r w:rsidRPr="002F5FC9">
        <w:rPr>
          <w:rFonts w:ascii="Times New Roman" w:hAnsi="Times New Roman" w:cs="Times New Roman"/>
          <w:color w:val="000000"/>
          <w:sz w:val="24"/>
          <w:szCs w:val="24"/>
        </w:rPr>
        <w:t>Сирачёва</w:t>
      </w:r>
      <w:proofErr w:type="spellEnd"/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Алина и </w:t>
      </w:r>
      <w:proofErr w:type="spellStart"/>
      <w:r w:rsidRPr="002F5FC9">
        <w:rPr>
          <w:rFonts w:ascii="Times New Roman" w:hAnsi="Times New Roman" w:cs="Times New Roman"/>
          <w:color w:val="000000"/>
          <w:sz w:val="24"/>
          <w:szCs w:val="24"/>
        </w:rPr>
        <w:t>Наурузова</w:t>
      </w:r>
      <w:proofErr w:type="spellEnd"/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5FC9">
        <w:rPr>
          <w:rFonts w:ascii="Times New Roman" w:hAnsi="Times New Roman" w:cs="Times New Roman"/>
          <w:color w:val="000000"/>
          <w:sz w:val="24"/>
          <w:szCs w:val="24"/>
        </w:rPr>
        <w:t>Нурания</w:t>
      </w:r>
      <w:proofErr w:type="spellEnd"/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– 9 класс ,  3 место по обществознанию- Сидоренко Лера- 10 класс., а также по технологии </w:t>
      </w:r>
      <w:r w:rsidR="00EF2105">
        <w:rPr>
          <w:rFonts w:ascii="Times New Roman" w:hAnsi="Times New Roman" w:cs="Times New Roman"/>
          <w:color w:val="000000"/>
          <w:sz w:val="24"/>
          <w:szCs w:val="24"/>
        </w:rPr>
        <w:t>3 место Носова Настя -11 класс.</w:t>
      </w:r>
      <w:r w:rsidRPr="002F5FC9">
        <w:rPr>
          <w:rFonts w:ascii="Times New Roman" w:hAnsi="Times New Roman" w:cs="Times New Roman"/>
          <w:sz w:val="24"/>
          <w:szCs w:val="24"/>
        </w:rPr>
        <w:t xml:space="preserve"> </w:t>
      </w:r>
      <w:r w:rsidRPr="002F5FC9">
        <w:rPr>
          <w:rFonts w:ascii="Times New Roman" w:hAnsi="Times New Roman" w:cs="Times New Roman"/>
          <w:color w:val="000000"/>
          <w:sz w:val="24"/>
          <w:szCs w:val="24"/>
        </w:rPr>
        <w:t>Жанна Владимировна работает по теме « Творческий проект» с 2009 года. В этом году она завершает работу по данной теме. За эти годы накоплен достаточный методический материал.  Ежегодно она давала открытые уроки по своей теме самообразования. Выступала на районном МО</w:t>
      </w:r>
      <w:proofErr w:type="gramStart"/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.. </w:t>
      </w:r>
      <w:proofErr w:type="gramEnd"/>
      <w:r w:rsidRPr="002F5FC9">
        <w:rPr>
          <w:rFonts w:ascii="Times New Roman" w:hAnsi="Times New Roman" w:cs="Times New Roman"/>
          <w:color w:val="000000"/>
          <w:sz w:val="24"/>
          <w:szCs w:val="24"/>
        </w:rPr>
        <w:t>Её учащиеся участвовали в районной предметной олимпиаде по технологии с творческими проектами, неоднократно занимали призовые места, вот и  в прошлом году заняли призовое третье  место. Рекомендовали учителя на первую квалификационную категорию</w:t>
      </w:r>
    </w:p>
    <w:p w:rsidR="00D80225" w:rsidRPr="002F5FC9" w:rsidRDefault="00EF2105" w:rsidP="00EF21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0225" w:rsidRPr="002F5FC9">
        <w:rPr>
          <w:rFonts w:ascii="Times New Roman" w:hAnsi="Times New Roman" w:cs="Times New Roman"/>
          <w:sz w:val="24"/>
          <w:szCs w:val="24"/>
        </w:rPr>
        <w:t xml:space="preserve">Третье заседание провели   в январе по теме:                                        </w:t>
      </w:r>
      <w:r w:rsidR="00D80225"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F2105" w:rsidRDefault="00D80225" w:rsidP="00EF2105">
      <w:pPr>
        <w:pStyle w:val="a6"/>
        <w:tabs>
          <w:tab w:val="left" w:pos="234"/>
        </w:tabs>
        <w:spacing w:after="0" w:line="240" w:lineRule="auto"/>
        <w:ind w:left="0"/>
        <w:jc w:val="both"/>
        <w:rPr>
          <w:rStyle w:val="style2"/>
          <w:rFonts w:ascii="Times New Roman" w:eastAsia="Calibri" w:hAnsi="Times New Roman"/>
        </w:rPr>
      </w:pPr>
      <w:r w:rsidRPr="002F5FC9">
        <w:rPr>
          <w:rStyle w:val="style2"/>
          <w:rFonts w:ascii="Times New Roman" w:eastAsia="Calibri" w:hAnsi="Times New Roman"/>
        </w:rPr>
        <w:t xml:space="preserve">« Проектирование образовательного процесса на уроках начального звена с целью формирования  совокупности «универсальных учебных  действий».                                       </w:t>
      </w:r>
    </w:p>
    <w:p w:rsidR="00D80225" w:rsidRPr="002F5FC9" w:rsidRDefault="00D80225" w:rsidP="00EF2105">
      <w:pPr>
        <w:pStyle w:val="a6"/>
        <w:tabs>
          <w:tab w:val="left" w:pos="234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2F5FC9">
        <w:rPr>
          <w:rStyle w:val="style2"/>
          <w:rFonts w:ascii="Times New Roman" w:eastAsia="Calibri" w:hAnsi="Times New Roman"/>
        </w:rPr>
        <w:t xml:space="preserve">Опытом своей работы поделилась Е.И. </w:t>
      </w:r>
      <w:proofErr w:type="spellStart"/>
      <w:r w:rsidRPr="002F5FC9">
        <w:rPr>
          <w:rStyle w:val="style2"/>
          <w:rFonts w:ascii="Times New Roman" w:eastAsia="Calibri" w:hAnsi="Times New Roman"/>
        </w:rPr>
        <w:t>Сулимская</w:t>
      </w:r>
      <w:proofErr w:type="spellEnd"/>
      <w:r w:rsidRPr="002F5FC9">
        <w:rPr>
          <w:rStyle w:val="style2"/>
          <w:rFonts w:ascii="Times New Roman" w:eastAsia="Calibri" w:hAnsi="Times New Roman"/>
        </w:rPr>
        <w:t>.</w:t>
      </w:r>
      <w:proofErr w:type="gramStart"/>
      <w:r w:rsidRPr="002F5FC9">
        <w:rPr>
          <w:rStyle w:val="style2"/>
          <w:rFonts w:ascii="Times New Roman" w:eastAsia="Calibri" w:hAnsi="Times New Roman"/>
        </w:rPr>
        <w:t xml:space="preserve"> .</w:t>
      </w:r>
      <w:proofErr w:type="gramEnd"/>
      <w:r w:rsidRPr="002F5FC9">
        <w:rPr>
          <w:rStyle w:val="style2"/>
          <w:rFonts w:ascii="Times New Roman" w:eastAsia="Calibri" w:hAnsi="Times New Roman"/>
        </w:rPr>
        <w:t xml:space="preserve"> Второй год учитель работает по ФГОС.  </w:t>
      </w:r>
      <w:r w:rsidRPr="002F5FC9">
        <w:rPr>
          <w:rFonts w:ascii="Times New Roman" w:hAnsi="Times New Roman"/>
          <w:color w:val="000000"/>
        </w:rPr>
        <w:t xml:space="preserve">Сущность понятия «универсальные учебные действия» в научной литературе трактуется по-разному. В широком значении сам этот термин означает умение учиться, т.е. способность субъекта к саморазвитию и самосовершенствованию путем сознательного и активного присвоения </w:t>
      </w:r>
      <w:r w:rsidRPr="002F5FC9">
        <w:rPr>
          <w:rFonts w:ascii="Times New Roman" w:hAnsi="Times New Roman"/>
          <w:color w:val="000000"/>
        </w:rPr>
        <w:lastRenderedPageBreak/>
        <w:t>нового социального опыта. В более узком значении этот термин можно определить как совокупность способов действия, а также связанных с ними навыков учебной работы, обеспечивающих школьнику способность к самостоятельному усвоению новых знаний и умений, включая организацию этого процесса</w:t>
      </w:r>
      <w:proofErr w:type="gramStart"/>
      <w:r w:rsidRPr="002F5FC9">
        <w:rPr>
          <w:rFonts w:ascii="Times New Roman" w:hAnsi="Times New Roman"/>
          <w:color w:val="000000"/>
        </w:rPr>
        <w:t xml:space="preserve"> .</w:t>
      </w:r>
      <w:proofErr w:type="gramEnd"/>
      <w:r w:rsidRPr="002F5FC9">
        <w:rPr>
          <w:rFonts w:ascii="Times New Roman" w:hAnsi="Times New Roman"/>
          <w:color w:val="000000"/>
        </w:rPr>
        <w:t xml:space="preserve"> Рассказала о видах УУД и роли учебно- проектной деятельности при формировании УУД.</w:t>
      </w:r>
      <w:r w:rsidRPr="002F5FC9">
        <w:rPr>
          <w:rFonts w:ascii="Times New Roman" w:hAnsi="Times New Roman"/>
        </w:rPr>
        <w:t xml:space="preserve"> </w:t>
      </w:r>
    </w:p>
    <w:p w:rsidR="00D80225" w:rsidRPr="002F5FC9" w:rsidRDefault="00D80225" w:rsidP="00EF2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z w:val="24"/>
          <w:szCs w:val="24"/>
        </w:rPr>
        <w:t>М.В. Зайцева ознакомила учителей с</w:t>
      </w:r>
      <w:r w:rsidRPr="002F5FC9">
        <w:rPr>
          <w:rStyle w:val="style2"/>
          <w:rFonts w:ascii="Times New Roman" w:eastAsia="Calibri" w:hAnsi="Times New Roman" w:cs="Times New Roman"/>
        </w:rPr>
        <w:t xml:space="preserve"> опытом своей работы по ФГОС в 3 классе. Она работает по ФГОС третий год</w:t>
      </w:r>
      <w:proofErr w:type="gramStart"/>
      <w:r w:rsidRPr="002F5FC9">
        <w:rPr>
          <w:rStyle w:val="style2"/>
          <w:rFonts w:ascii="Times New Roman" w:eastAsia="Calibri" w:hAnsi="Times New Roman" w:cs="Times New Roman"/>
        </w:rPr>
        <w:t xml:space="preserve"> .</w:t>
      </w:r>
      <w:proofErr w:type="gramEnd"/>
      <w:r w:rsidRPr="002F5FC9">
        <w:rPr>
          <w:rStyle w:val="style2"/>
          <w:rFonts w:ascii="Times New Roman" w:eastAsia="Calibri" w:hAnsi="Times New Roman" w:cs="Times New Roman"/>
        </w:rPr>
        <w:t xml:space="preserve"> Отметила некоторые проблемы по </w:t>
      </w:r>
      <w:r w:rsidRPr="002F5FC9">
        <w:rPr>
          <w:rFonts w:ascii="Times New Roman" w:hAnsi="Times New Roman" w:cs="Times New Roman"/>
          <w:sz w:val="24"/>
          <w:szCs w:val="24"/>
        </w:rPr>
        <w:t>организации второй половины учебного процесса. Проводит кружковую работу</w:t>
      </w:r>
      <w:proofErr w:type="gramStart"/>
      <w:r w:rsidRPr="002F5FC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F5FC9">
        <w:rPr>
          <w:rFonts w:ascii="Times New Roman" w:hAnsi="Times New Roman" w:cs="Times New Roman"/>
          <w:sz w:val="24"/>
          <w:szCs w:val="24"/>
        </w:rPr>
        <w:t xml:space="preserve">  использует информационные технологии при подготовке занятий. Все учащиеся выполняют и защищают творческие проекты</w:t>
      </w:r>
      <w:proofErr w:type="gramStart"/>
      <w:r w:rsidRPr="002F5FC9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:rsidR="00D80225" w:rsidRPr="002F5FC9" w:rsidRDefault="00D80225" w:rsidP="00EF2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z w:val="24"/>
          <w:szCs w:val="24"/>
        </w:rPr>
        <w:t>Затем был заслушан творческий отчет аттестующихся учителей</w:t>
      </w:r>
    </w:p>
    <w:p w:rsidR="00D80225" w:rsidRPr="002F5FC9" w:rsidRDefault="00D80225" w:rsidP="00EF21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FC9">
        <w:rPr>
          <w:rFonts w:ascii="Times New Roman" w:hAnsi="Times New Roman" w:cs="Times New Roman"/>
          <w:sz w:val="24"/>
          <w:szCs w:val="24"/>
        </w:rPr>
        <w:t xml:space="preserve"> русского языка и литературы Л.З. Девятьяровой и  учителя татарского языка</w:t>
      </w:r>
      <w:proofErr w:type="gramStart"/>
      <w:r w:rsidRPr="002F5FC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F5FC9">
        <w:rPr>
          <w:rFonts w:ascii="Times New Roman" w:hAnsi="Times New Roman" w:cs="Times New Roman"/>
          <w:sz w:val="24"/>
          <w:szCs w:val="24"/>
        </w:rPr>
        <w:t xml:space="preserve">Р. А. </w:t>
      </w:r>
      <w:proofErr w:type="spellStart"/>
      <w:r w:rsidRPr="002F5FC9">
        <w:rPr>
          <w:rFonts w:ascii="Times New Roman" w:hAnsi="Times New Roman" w:cs="Times New Roman"/>
          <w:sz w:val="24"/>
          <w:szCs w:val="24"/>
        </w:rPr>
        <w:t>Яруллиной</w:t>
      </w:r>
      <w:proofErr w:type="spellEnd"/>
      <w:r w:rsidRPr="002F5FC9">
        <w:rPr>
          <w:rFonts w:ascii="Times New Roman" w:hAnsi="Times New Roman" w:cs="Times New Roman"/>
          <w:sz w:val="24"/>
          <w:szCs w:val="24"/>
        </w:rPr>
        <w:t xml:space="preserve"> .  </w:t>
      </w:r>
      <w:proofErr w:type="spellStart"/>
      <w:r w:rsidRPr="002F5FC9">
        <w:rPr>
          <w:rFonts w:ascii="Times New Roman" w:hAnsi="Times New Roman" w:cs="Times New Roman"/>
          <w:sz w:val="24"/>
          <w:szCs w:val="24"/>
        </w:rPr>
        <w:t>Л.З.Девятьярова</w:t>
      </w:r>
      <w:proofErr w:type="spellEnd"/>
      <w:r w:rsidRPr="002F5FC9">
        <w:rPr>
          <w:rFonts w:ascii="Times New Roman" w:hAnsi="Times New Roman" w:cs="Times New Roman"/>
          <w:sz w:val="24"/>
          <w:szCs w:val="24"/>
        </w:rPr>
        <w:t xml:space="preserve"> </w:t>
      </w:r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работает по теме самообразования « </w:t>
      </w:r>
      <w:r w:rsidRPr="002F5FC9">
        <w:rPr>
          <w:rFonts w:ascii="Times New Roman" w:hAnsi="Times New Roman" w:cs="Times New Roman"/>
          <w:sz w:val="24"/>
          <w:szCs w:val="24"/>
        </w:rPr>
        <w:t>Формирование практической грамотности на уроках русского языка</w:t>
      </w:r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 » с 2013 года. В этом году она продолжает работу по данной теме. За эти годы уже накоплен достаточный методический материал.  Второй год она даёт открытые уроки по данной теме</w:t>
      </w:r>
      <w:proofErr w:type="gramStart"/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2F5FC9">
        <w:rPr>
          <w:rFonts w:ascii="Times New Roman" w:hAnsi="Times New Roman" w:cs="Times New Roman"/>
          <w:color w:val="000000"/>
          <w:sz w:val="24"/>
          <w:szCs w:val="24"/>
        </w:rPr>
        <w:t>В этом году выступила на районном МО, поделилась своим опытом работы.</w:t>
      </w:r>
    </w:p>
    <w:p w:rsidR="00D80225" w:rsidRPr="002F5FC9" w:rsidRDefault="00D80225" w:rsidP="00EF21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F5FC9">
        <w:rPr>
          <w:rFonts w:ascii="Times New Roman" w:hAnsi="Times New Roman" w:cs="Times New Roman"/>
          <w:sz w:val="24"/>
          <w:szCs w:val="24"/>
        </w:rPr>
        <w:t xml:space="preserve">Р.А. </w:t>
      </w:r>
      <w:proofErr w:type="spellStart"/>
      <w:r w:rsidRPr="002F5FC9">
        <w:rPr>
          <w:rFonts w:ascii="Times New Roman" w:hAnsi="Times New Roman" w:cs="Times New Roman"/>
          <w:sz w:val="24"/>
          <w:szCs w:val="24"/>
        </w:rPr>
        <w:t>Яруллина</w:t>
      </w:r>
      <w:proofErr w:type="spellEnd"/>
      <w:r w:rsidRPr="002F5FC9">
        <w:rPr>
          <w:rFonts w:ascii="Times New Roman" w:hAnsi="Times New Roman" w:cs="Times New Roman"/>
          <w:sz w:val="24"/>
          <w:szCs w:val="24"/>
        </w:rPr>
        <w:t xml:space="preserve"> </w:t>
      </w:r>
      <w:r w:rsidRPr="002F5FC9">
        <w:rPr>
          <w:rFonts w:ascii="Times New Roman" w:hAnsi="Times New Roman" w:cs="Times New Roman"/>
          <w:color w:val="000000"/>
          <w:sz w:val="24"/>
          <w:szCs w:val="24"/>
        </w:rPr>
        <w:t>ознакомила учителей с работой по теме самообразования  «</w:t>
      </w:r>
      <w:r w:rsidRPr="002F5FC9">
        <w:rPr>
          <w:rFonts w:ascii="Times New Roman" w:hAnsi="Times New Roman" w:cs="Times New Roman"/>
          <w:spacing w:val="-1"/>
          <w:sz w:val="24"/>
          <w:szCs w:val="24"/>
        </w:rPr>
        <w:t>Привитие интереса к родному языку». Учитель работает в школе третий год. Однако её учащиеся</w:t>
      </w:r>
    </w:p>
    <w:p w:rsidR="00D80225" w:rsidRPr="002F5FC9" w:rsidRDefault="00D80225" w:rsidP="00EF2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pacing w:val="-1"/>
          <w:sz w:val="24"/>
          <w:szCs w:val="24"/>
        </w:rPr>
        <w:t>ежегодно занимают призовые места по татарскому языку и участвуют в областной олимпиаде.</w:t>
      </w:r>
      <w:proofErr w:type="gramStart"/>
      <w:r w:rsidRPr="002F5F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5FC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F5FC9">
        <w:rPr>
          <w:rFonts w:ascii="Times New Roman" w:hAnsi="Times New Roman" w:cs="Times New Roman"/>
          <w:sz w:val="24"/>
          <w:szCs w:val="24"/>
        </w:rPr>
        <w:t xml:space="preserve"> Творческий отчет учителей</w:t>
      </w:r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признали  положительным , учителям предложили продолжить работу по совершенствованию работы по теме самообразования. </w:t>
      </w:r>
    </w:p>
    <w:p w:rsidR="00D80225" w:rsidRPr="002F5FC9" w:rsidRDefault="00D80225" w:rsidP="00EF21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Рекомендовали учителей на  прохождение аттестации на заявленную категорию.</w:t>
      </w:r>
    </w:p>
    <w:p w:rsidR="00D80225" w:rsidRPr="002F5FC9" w:rsidRDefault="00D80225" w:rsidP="00EF2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z w:val="24"/>
          <w:szCs w:val="24"/>
        </w:rPr>
        <w:t xml:space="preserve">С анализом проведения предметной недели учителей  выступила Н.Н. Каримова                                                                                                     </w:t>
      </w:r>
    </w:p>
    <w:p w:rsidR="00D80225" w:rsidRPr="002F5FC9" w:rsidRDefault="00D80225" w:rsidP="00EF21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FC9">
        <w:rPr>
          <w:rFonts w:ascii="Times New Roman" w:hAnsi="Times New Roman" w:cs="Times New Roman"/>
          <w:color w:val="000000"/>
          <w:sz w:val="24"/>
          <w:szCs w:val="24"/>
        </w:rPr>
        <w:t>Предметная неделя проходила с 20  по 25 января</w:t>
      </w:r>
      <w:proofErr w:type="gramStart"/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В ходе предметной недели учителя посмотрели три  открытых урока начальных классов, а также два урока аттестующихся учителей: Девятьяровой Л.З. и </w:t>
      </w:r>
      <w:proofErr w:type="spellStart"/>
      <w:r w:rsidRPr="002F5FC9">
        <w:rPr>
          <w:rFonts w:ascii="Times New Roman" w:hAnsi="Times New Roman" w:cs="Times New Roman"/>
          <w:color w:val="000000"/>
          <w:sz w:val="24"/>
          <w:szCs w:val="24"/>
        </w:rPr>
        <w:t>Яруллиной</w:t>
      </w:r>
      <w:proofErr w:type="spellEnd"/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Р.А.   </w:t>
      </w:r>
    </w:p>
    <w:p w:rsidR="00D80225" w:rsidRPr="002F5FC9" w:rsidRDefault="00D80225" w:rsidP="00EF21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Е.И. </w:t>
      </w:r>
      <w:proofErr w:type="spellStart"/>
      <w:r w:rsidRPr="002F5FC9">
        <w:rPr>
          <w:rFonts w:ascii="Times New Roman" w:hAnsi="Times New Roman" w:cs="Times New Roman"/>
          <w:color w:val="000000"/>
          <w:sz w:val="24"/>
          <w:szCs w:val="24"/>
        </w:rPr>
        <w:t>Сулимская</w:t>
      </w:r>
      <w:proofErr w:type="spellEnd"/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 дала открытый урок чтения в 1 классе</w:t>
      </w:r>
    </w:p>
    <w:p w:rsidR="00D80225" w:rsidRPr="002F5FC9" w:rsidRDefault="00D80225" w:rsidP="00EF21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FC9">
        <w:rPr>
          <w:rFonts w:ascii="Times New Roman" w:hAnsi="Times New Roman" w:cs="Times New Roman"/>
          <w:color w:val="000000"/>
          <w:sz w:val="24"/>
          <w:szCs w:val="24"/>
        </w:rPr>
        <w:t>по теме» Дружба. На уроке учитель использовал различные формы и методы. В конце урока учащиеся самостоятельно составили правила дружбы.</w:t>
      </w:r>
    </w:p>
    <w:p w:rsidR="00D80225" w:rsidRPr="002F5FC9" w:rsidRDefault="00D80225" w:rsidP="00EF21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М.В..Зайцева  провела  урок окружающего мира в 3 классе по теме «Лекарственные растения»  Урок проходил в форме групповой работы над творческим проектом.</w:t>
      </w:r>
    </w:p>
    <w:p w:rsidR="00D80225" w:rsidRPr="002F5FC9" w:rsidRDefault="00D80225" w:rsidP="00EF21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FC9">
        <w:rPr>
          <w:rFonts w:ascii="Times New Roman" w:hAnsi="Times New Roman" w:cs="Times New Roman"/>
          <w:color w:val="000000"/>
          <w:sz w:val="24"/>
          <w:szCs w:val="24"/>
        </w:rPr>
        <w:t>Т.Н. Воробьёва   провела  урок  по ОРКС  в 4 классе по теме «Любовь – высшая материальная ценность человека»  Урок проходил в форме групповой работы, урок был насыщен</w:t>
      </w:r>
      <w:proofErr w:type="gramStart"/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интересен , в ходе урока ребята занимались практическими заданиями, была использована интересная презентация, умело подобрана музыка.</w:t>
      </w:r>
    </w:p>
    <w:p w:rsidR="00D80225" w:rsidRPr="002F5FC9" w:rsidRDefault="00D80225" w:rsidP="00EF21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Также учителя посетили уроки аттестующих учителей : урок русского языка </w:t>
      </w:r>
      <w:proofErr w:type="spellStart"/>
      <w:r w:rsidRPr="002F5FC9">
        <w:rPr>
          <w:rFonts w:ascii="Times New Roman" w:hAnsi="Times New Roman" w:cs="Times New Roman"/>
          <w:color w:val="000000"/>
          <w:sz w:val="24"/>
          <w:szCs w:val="24"/>
        </w:rPr>
        <w:t>Л.З.Девятьяровой</w:t>
      </w:r>
      <w:proofErr w:type="spellEnd"/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  в  6 классе по теме « Суффиксы </w:t>
      </w:r>
      <w:proofErr w:type="spellStart"/>
      <w:r w:rsidRPr="002F5FC9">
        <w:rPr>
          <w:rFonts w:ascii="Times New Roman" w:hAnsi="Times New Roman" w:cs="Times New Roman"/>
          <w:color w:val="000000"/>
          <w:sz w:val="24"/>
          <w:szCs w:val="24"/>
        </w:rPr>
        <w:t>ек</w:t>
      </w:r>
      <w:proofErr w:type="spellEnd"/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5FC9">
        <w:rPr>
          <w:rFonts w:ascii="Times New Roman" w:hAnsi="Times New Roman" w:cs="Times New Roman"/>
          <w:color w:val="000000"/>
          <w:sz w:val="24"/>
          <w:szCs w:val="24"/>
        </w:rPr>
        <w:t>ик</w:t>
      </w:r>
      <w:proofErr w:type="spellEnd"/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в имени существительном</w:t>
      </w:r>
      <w:proofErr w:type="gramStart"/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2F5FC9">
        <w:rPr>
          <w:rFonts w:ascii="Times New Roman" w:hAnsi="Times New Roman" w:cs="Times New Roman"/>
          <w:color w:val="000000"/>
          <w:sz w:val="24"/>
          <w:szCs w:val="24"/>
        </w:rPr>
        <w:t>На уроке учитель использовала различные формы и методы работы учащихся. Очень интересно и красочно были представлены задания с помощью информационных технологий</w:t>
      </w:r>
      <w:proofErr w:type="gramStart"/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Урок прошёл живо и интересно на высоком уровне.</w:t>
      </w:r>
    </w:p>
    <w:p w:rsidR="00D80225" w:rsidRPr="002F5FC9" w:rsidRDefault="00D80225" w:rsidP="00EF21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Р.А. </w:t>
      </w:r>
      <w:proofErr w:type="spellStart"/>
      <w:r w:rsidRPr="002F5FC9">
        <w:rPr>
          <w:rFonts w:ascii="Times New Roman" w:hAnsi="Times New Roman" w:cs="Times New Roman"/>
          <w:color w:val="000000"/>
          <w:sz w:val="24"/>
          <w:szCs w:val="24"/>
        </w:rPr>
        <w:t>Яруллина</w:t>
      </w:r>
      <w:proofErr w:type="spellEnd"/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  провела урок  литературы также  в 6 классе по теме «Михаил Лермонтов»  Урок проходил в  стандартной форме с использованием презентации о поэте. Учитель работает только третий год, опыта работы в школе мало, поэтому с учителем предстоит ещё работать</w:t>
      </w:r>
      <w:proofErr w:type="gramStart"/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D80225" w:rsidRPr="002F5FC9" w:rsidRDefault="00D80225" w:rsidP="00EF2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z w:val="24"/>
          <w:szCs w:val="24"/>
        </w:rPr>
        <w:t>Четвёртое заседание провели в марте месяце</w:t>
      </w:r>
      <w:proofErr w:type="gramStart"/>
      <w:r w:rsidRPr="002F5FC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F5FC9">
        <w:rPr>
          <w:rFonts w:ascii="Times New Roman" w:hAnsi="Times New Roman" w:cs="Times New Roman"/>
          <w:sz w:val="24"/>
          <w:szCs w:val="24"/>
        </w:rPr>
        <w:t>На это заседание вынесли следующие вопросы:</w:t>
      </w:r>
    </w:p>
    <w:p w:rsidR="00D80225" w:rsidRPr="002F5FC9" w:rsidRDefault="00D80225" w:rsidP="00EF2105">
      <w:pPr>
        <w:pStyle w:val="a6"/>
        <w:tabs>
          <w:tab w:val="left" w:pos="376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2F5FC9">
        <w:rPr>
          <w:rFonts w:ascii="Times New Roman" w:hAnsi="Times New Roman"/>
        </w:rPr>
        <w:t>1.«Оптимизация выбора: методов и средств обучения при организации различных видов урока и проведении внеклассных мероприятий»</w:t>
      </w:r>
    </w:p>
    <w:p w:rsidR="00D80225" w:rsidRPr="002F5FC9" w:rsidRDefault="00D80225" w:rsidP="00EF2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z w:val="24"/>
          <w:szCs w:val="24"/>
        </w:rPr>
        <w:t>2 . Организация работы с неуспевающими и слабоуспевающими учащимися. Активизация познавательной деятельности в образовательном процессе.</w:t>
      </w:r>
      <w:r w:rsidRPr="002F5FC9">
        <w:rPr>
          <w:rFonts w:ascii="Times New Roman" w:hAnsi="Times New Roman" w:cs="Times New Roman"/>
          <w:sz w:val="24"/>
          <w:szCs w:val="24"/>
        </w:rPr>
        <w:br/>
        <w:t>3.Организация научно-исследовательской работы с учащимися. Развитие творческой инициативы.</w:t>
      </w:r>
    </w:p>
    <w:p w:rsidR="00D80225" w:rsidRPr="002F5FC9" w:rsidRDefault="00D80225" w:rsidP="00EF2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z w:val="24"/>
          <w:szCs w:val="24"/>
        </w:rPr>
        <w:lastRenderedPageBreak/>
        <w:t xml:space="preserve">3. .Анализ проведения предметной недели учителей                                                                                                      </w:t>
      </w:r>
    </w:p>
    <w:p w:rsidR="00D80225" w:rsidRPr="002F5FC9" w:rsidRDefault="00D80225" w:rsidP="00EF2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z w:val="24"/>
          <w:szCs w:val="24"/>
        </w:rPr>
        <w:t>гуманитарного цикла</w:t>
      </w:r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D80225" w:rsidRPr="002F5FC9" w:rsidRDefault="00D80225" w:rsidP="00EF21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По первому вопросу поделилась своим опытом Л.З. Девятьярова, </w:t>
      </w:r>
      <w:r w:rsidRPr="002F5FC9">
        <w:rPr>
          <w:rFonts w:ascii="Times New Roman" w:hAnsi="Times New Roman" w:cs="Times New Roman"/>
          <w:sz w:val="24"/>
          <w:szCs w:val="24"/>
        </w:rPr>
        <w:t xml:space="preserve">  </w:t>
      </w:r>
      <w:r w:rsidRPr="002F5FC9">
        <w:rPr>
          <w:rFonts w:ascii="Times New Roman" w:hAnsi="Times New Roman" w:cs="Times New Roman"/>
          <w:color w:val="000000"/>
          <w:sz w:val="24"/>
          <w:szCs w:val="24"/>
        </w:rPr>
        <w:t>Современная педагогическая теория предлагает учителю  большой выбор методов  и средств обучения.   Учитель ознакомила с  функциями и возможностями основных  методов. Как известно, все методы выполняют следующие функции – обучающую, развивающую, воспитательную, контрольно-коррекционную. Причем для какой-то одной функции метод всегда более пригоден, чем для других.</w:t>
      </w:r>
    </w:p>
    <w:p w:rsidR="00D80225" w:rsidRPr="002F5FC9" w:rsidRDefault="00D80225" w:rsidP="00EF21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2F5FC9">
        <w:rPr>
          <w:rFonts w:ascii="Times New Roman" w:hAnsi="Times New Roman" w:cs="Times New Roman"/>
          <w:color w:val="000000"/>
          <w:sz w:val="24"/>
          <w:szCs w:val="24"/>
        </w:rPr>
        <w:t>Для каждой технологии, для каждой группы задач существуют «свои» методы, с помощью которых получают высокие результаты. Эффективность применения метода зависит от того, правильно ли он подобран, отвечают ли его возможности тем задачам, которые собираются решать с его помощью.  Вторая составная часть успеха – мастерство применения метода непосредственно на занятии. Таким образом, нет методов эффективных или неэффективных, хороших или плохих. Каждый метод эффективен – нужно лишь правильно его выбрать и мастерски применить</w:t>
      </w:r>
    </w:p>
    <w:p w:rsidR="00D80225" w:rsidRPr="002F5FC9" w:rsidRDefault="00D80225" w:rsidP="00EF21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В.П. Лаптев ознакомил учителей   с </w:t>
      </w:r>
      <w:r w:rsidRPr="002F5FC9">
        <w:rPr>
          <w:rFonts w:ascii="Times New Roman" w:hAnsi="Times New Roman" w:cs="Times New Roman"/>
          <w:sz w:val="24"/>
          <w:szCs w:val="24"/>
        </w:rPr>
        <w:t>организацией работы с неуспевающими и слабоуспевающими учащимися по истории и обществознанию. Учитель использует тестовые работы, очень эффективно помогают информационные технологии.</w:t>
      </w:r>
    </w:p>
    <w:p w:rsidR="00D80225" w:rsidRPr="002F5FC9" w:rsidRDefault="00D80225" w:rsidP="00EF21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FC9">
        <w:rPr>
          <w:rFonts w:ascii="Times New Roman" w:hAnsi="Times New Roman" w:cs="Times New Roman"/>
          <w:sz w:val="24"/>
          <w:szCs w:val="24"/>
        </w:rPr>
        <w:t xml:space="preserve">Г.С. Черемных </w:t>
      </w:r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поделилась своими наработками  по   </w:t>
      </w:r>
      <w:r w:rsidRPr="002F5FC9">
        <w:rPr>
          <w:rFonts w:ascii="Times New Roman" w:hAnsi="Times New Roman" w:cs="Times New Roman"/>
          <w:sz w:val="24"/>
          <w:szCs w:val="24"/>
        </w:rPr>
        <w:t>активизации познавательной деятельности в образовательном процессе</w:t>
      </w:r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на уроках русского языка и литературы</w:t>
      </w:r>
    </w:p>
    <w:p w:rsidR="00D80225" w:rsidRPr="002F5FC9" w:rsidRDefault="00D80225" w:rsidP="00EF2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z w:val="24"/>
          <w:szCs w:val="24"/>
        </w:rPr>
        <w:t xml:space="preserve">Далее    </w:t>
      </w:r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Н.Н. Каримова обсудили  проблему </w:t>
      </w:r>
      <w:r w:rsidRPr="002F5FC9">
        <w:rPr>
          <w:rFonts w:ascii="Times New Roman" w:hAnsi="Times New Roman" w:cs="Times New Roman"/>
          <w:sz w:val="24"/>
          <w:szCs w:val="24"/>
        </w:rPr>
        <w:t xml:space="preserve">организации научно-исследовательской работы с учащимися и развитием творческой инициативы. Отметили, что работа в данном направлении ведется слабо. Который год  у учителей нет желания работать с учащимися с научно </w:t>
      </w:r>
      <w:proofErr w:type="gramStart"/>
      <w:r w:rsidRPr="002F5FC9">
        <w:rPr>
          <w:rFonts w:ascii="Times New Roman" w:hAnsi="Times New Roman" w:cs="Times New Roman"/>
          <w:sz w:val="24"/>
          <w:szCs w:val="24"/>
        </w:rPr>
        <w:t>–и</w:t>
      </w:r>
      <w:proofErr w:type="gramEnd"/>
      <w:r w:rsidRPr="002F5FC9">
        <w:rPr>
          <w:rFonts w:ascii="Times New Roman" w:hAnsi="Times New Roman" w:cs="Times New Roman"/>
          <w:sz w:val="24"/>
          <w:szCs w:val="24"/>
        </w:rPr>
        <w:t>сследовательскими работами и участвовать  в районной конференции « Шаг в будущее». В этом году была представлена только две работы Яковлевой Татьяны, ученицы 8 класса, которая стала победителем и  ученицы 4 класса, руководитель Воробьёва Т.Н., которая отмечена грамотой за участие, хотя некоторые школы с меньшим количеством учащихся представляют по 6 работ.</w:t>
      </w:r>
    </w:p>
    <w:p w:rsidR="00D80225" w:rsidRPr="002F5FC9" w:rsidRDefault="00D80225" w:rsidP="00EF2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z w:val="24"/>
          <w:szCs w:val="24"/>
        </w:rPr>
        <w:t xml:space="preserve">   В этом году было  решено</w:t>
      </w:r>
      <w:proofErr w:type="gramStart"/>
      <w:r w:rsidRPr="002F5FC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F5FC9">
        <w:rPr>
          <w:rFonts w:ascii="Times New Roman" w:hAnsi="Times New Roman" w:cs="Times New Roman"/>
          <w:sz w:val="24"/>
          <w:szCs w:val="24"/>
        </w:rPr>
        <w:t xml:space="preserve"> чтобы каждый ученик подготовил и  защитил  свой творческий проект по выбранным предметам. Работа учителей ведется, </w:t>
      </w:r>
      <w:proofErr w:type="gramStart"/>
      <w:r w:rsidRPr="002F5FC9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2F5FC9">
        <w:rPr>
          <w:rFonts w:ascii="Times New Roman" w:hAnsi="Times New Roman" w:cs="Times New Roman"/>
          <w:sz w:val="24"/>
          <w:szCs w:val="24"/>
        </w:rPr>
        <w:t xml:space="preserve"> однако не на должном уровне. Больше всех работ учащиеся выбрали по технологии и </w:t>
      </w:r>
      <w:proofErr w:type="gramStart"/>
      <w:r w:rsidRPr="002F5FC9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2F5FC9">
        <w:rPr>
          <w:rFonts w:ascii="Times New Roman" w:hAnsi="Times New Roman" w:cs="Times New Roman"/>
          <w:sz w:val="24"/>
          <w:szCs w:val="24"/>
        </w:rPr>
        <w:t>, биологии.</w:t>
      </w:r>
    </w:p>
    <w:p w:rsidR="00D80225" w:rsidRPr="002F5FC9" w:rsidRDefault="00D80225" w:rsidP="00EF2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z w:val="24"/>
          <w:szCs w:val="24"/>
        </w:rPr>
        <w:t xml:space="preserve">Некоторые учителя отметили, что  очень накладно одному учителю проверить такое количество творческих проектов и подготовить их защиту. </w:t>
      </w:r>
    </w:p>
    <w:p w:rsidR="00D80225" w:rsidRPr="002F5FC9" w:rsidRDefault="00D80225" w:rsidP="00EF2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z w:val="24"/>
          <w:szCs w:val="24"/>
        </w:rPr>
        <w:t>Предложили   рассмотреть вопрос о выборе предметов для подготовки творческого проекта.</w:t>
      </w:r>
    </w:p>
    <w:p w:rsidR="00D80225" w:rsidRPr="002F5FC9" w:rsidRDefault="00EF2105" w:rsidP="00EF21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Н.Н. Каримова провела</w:t>
      </w:r>
      <w:r w:rsidR="00D80225"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анализ проведения предметной недели учителей гуманитарного цикла.  Предметная неделя проходила с 10  по 15 марта В ходе предметной недели учителя посмотрели открытые уроки учителей Н.Н. Каримовой по английскому языку в 4 классе по теме «  Школа».</w:t>
      </w:r>
      <w:proofErr w:type="gramStart"/>
      <w:r w:rsidR="00D80225"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="00D80225"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Урок проходил в форме нестандартного урока , в виде игры « Счастливый случай»Учащиеся показали </w:t>
      </w:r>
      <w:proofErr w:type="spellStart"/>
      <w:r w:rsidR="00D80225" w:rsidRPr="002F5FC9">
        <w:rPr>
          <w:rFonts w:ascii="Times New Roman" w:hAnsi="Times New Roman" w:cs="Times New Roman"/>
          <w:color w:val="000000"/>
          <w:sz w:val="24"/>
          <w:szCs w:val="24"/>
        </w:rPr>
        <w:t>хорощие</w:t>
      </w:r>
      <w:proofErr w:type="spellEnd"/>
      <w:r w:rsidR="00D80225"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знания по данной теме .На уроке также были использованы элементы творчества учащихся.</w:t>
      </w:r>
    </w:p>
    <w:p w:rsidR="00D80225" w:rsidRPr="002F5FC9" w:rsidRDefault="00EF2105" w:rsidP="00EF21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0225" w:rsidRPr="002F5FC9">
        <w:rPr>
          <w:rFonts w:ascii="Times New Roman" w:hAnsi="Times New Roman" w:cs="Times New Roman"/>
          <w:color w:val="000000"/>
          <w:sz w:val="24"/>
          <w:szCs w:val="24"/>
        </w:rPr>
        <w:t>Ж.В. Мартышкина дала открытый урок по технологии в 8 классе по теме « Дизайн кухни»</w:t>
      </w:r>
      <w:proofErr w:type="gramStart"/>
      <w:r w:rsidR="00D80225"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="00D80225"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 Урок проходил в форме групповой работы. Каждая группа  представляла и защищала свой творческий проект. Ребята отлично показали свои творческие способности</w:t>
      </w:r>
    </w:p>
    <w:p w:rsidR="00D80225" w:rsidRPr="002F5FC9" w:rsidRDefault="00EF2105" w:rsidP="00EF21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0225"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Двое учителей из группы – это </w:t>
      </w:r>
      <w:proofErr w:type="spellStart"/>
      <w:r w:rsidR="00D80225" w:rsidRPr="002F5FC9">
        <w:rPr>
          <w:rFonts w:ascii="Times New Roman" w:hAnsi="Times New Roman" w:cs="Times New Roman"/>
          <w:color w:val="000000"/>
          <w:sz w:val="24"/>
          <w:szCs w:val="24"/>
        </w:rPr>
        <w:t>Л.З.Девятьярова</w:t>
      </w:r>
      <w:proofErr w:type="spellEnd"/>
      <w:r w:rsidR="00D80225"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и Р.А. </w:t>
      </w:r>
      <w:proofErr w:type="spellStart"/>
      <w:r w:rsidR="00D80225" w:rsidRPr="002F5FC9">
        <w:rPr>
          <w:rFonts w:ascii="Times New Roman" w:hAnsi="Times New Roman" w:cs="Times New Roman"/>
          <w:color w:val="000000"/>
          <w:sz w:val="24"/>
          <w:szCs w:val="24"/>
        </w:rPr>
        <w:t>Яруллина</w:t>
      </w:r>
      <w:proofErr w:type="spellEnd"/>
      <w:r w:rsidR="00D80225"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уже дали открытые уроки, а трое учителей: В.П. Лаптев, Черемных Г.С, Иванова Т.А.по некоторым причинам не смогли подготовить уроки.</w:t>
      </w:r>
    </w:p>
    <w:p w:rsidR="00D80225" w:rsidRPr="002F5FC9" w:rsidRDefault="00D80225" w:rsidP="00EF21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5FC9">
        <w:rPr>
          <w:rFonts w:ascii="Times New Roman" w:hAnsi="Times New Roman" w:cs="Times New Roman"/>
          <w:sz w:val="24"/>
          <w:szCs w:val="24"/>
        </w:rPr>
        <w:t>Последнее заседание провели в мае. На заседание вынесли следующие вопросы:</w:t>
      </w:r>
    </w:p>
    <w:p w:rsidR="00D80225" w:rsidRPr="002F5FC9" w:rsidRDefault="00D80225" w:rsidP="00EF2105">
      <w:pPr>
        <w:pStyle w:val="a6"/>
        <w:tabs>
          <w:tab w:val="left" w:pos="376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2F5FC9">
        <w:rPr>
          <w:rFonts w:ascii="Times New Roman" w:hAnsi="Times New Roman"/>
        </w:rPr>
        <w:t>1.« Система мониторинга как один из факторов влияния на качество образования</w:t>
      </w:r>
      <w:proofErr w:type="gramStart"/>
      <w:r w:rsidRPr="002F5FC9">
        <w:rPr>
          <w:rFonts w:ascii="Times New Roman" w:hAnsi="Times New Roman"/>
        </w:rPr>
        <w:t>.»</w:t>
      </w:r>
      <w:proofErr w:type="gramEnd"/>
    </w:p>
    <w:p w:rsidR="00D80225" w:rsidRPr="002F5FC9" w:rsidRDefault="00D80225" w:rsidP="00EF21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2F5FC9">
        <w:rPr>
          <w:rFonts w:ascii="Times New Roman" w:hAnsi="Times New Roman" w:cs="Times New Roman"/>
          <w:sz w:val="24"/>
          <w:szCs w:val="24"/>
        </w:rPr>
        <w:t>данному</w:t>
      </w:r>
      <w:proofErr w:type="gramEnd"/>
      <w:r w:rsidRPr="002F5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FC9">
        <w:rPr>
          <w:rFonts w:ascii="Times New Roman" w:hAnsi="Times New Roman" w:cs="Times New Roman"/>
          <w:sz w:val="24"/>
          <w:szCs w:val="24"/>
        </w:rPr>
        <w:t>вопрсу</w:t>
      </w:r>
      <w:proofErr w:type="spellEnd"/>
      <w:r w:rsidRPr="002F5FC9">
        <w:rPr>
          <w:rFonts w:ascii="Times New Roman" w:hAnsi="Times New Roman" w:cs="Times New Roman"/>
          <w:sz w:val="24"/>
          <w:szCs w:val="24"/>
        </w:rPr>
        <w:t xml:space="preserve"> выступила Н.Н. Каримова. Отметила, что </w:t>
      </w:r>
      <w:proofErr w:type="gramStart"/>
      <w:r w:rsidRPr="002F5FC9">
        <w:rPr>
          <w:rStyle w:val="c1"/>
          <w:rFonts w:ascii="Times New Roman" w:hAnsi="Times New Roman" w:cs="Times New Roman"/>
        </w:rPr>
        <w:t>о</w:t>
      </w:r>
      <w:proofErr w:type="gramEnd"/>
      <w:r w:rsidRPr="002F5FC9">
        <w:rPr>
          <w:rStyle w:val="c1"/>
          <w:rFonts w:ascii="Times New Roman" w:hAnsi="Times New Roman" w:cs="Times New Roman"/>
        </w:rPr>
        <w:t xml:space="preserve"> всем мире отмечается повышенный интерес к проблемам качества образования. Создается мировая система мониторинга, это необходимо для получения объективной информации о результатах обучения, </w:t>
      </w:r>
      <w:r w:rsidRPr="002F5FC9">
        <w:rPr>
          <w:rStyle w:val="c1"/>
          <w:rFonts w:ascii="Times New Roman" w:hAnsi="Times New Roman" w:cs="Times New Roman"/>
        </w:rPr>
        <w:lastRenderedPageBreak/>
        <w:t>для выявления условий повышения успеваемости учеников, их более эффективного приобщения к активной жизни и готовности овладевать знаниями всю жизнь.</w:t>
      </w:r>
    </w:p>
    <w:p w:rsidR="00D80225" w:rsidRPr="00EF2105" w:rsidRDefault="00D80225" w:rsidP="00EF21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Style w:val="c1"/>
          <w:rFonts w:ascii="Times New Roman" w:hAnsi="Times New Roman" w:cs="Times New Roman"/>
        </w:rPr>
        <w:t>Диагностика и анализ не могут быть достаточно эффективными, если не взаимосвязаны с таким важным направлением деятельности как мониторинг. Привела основной принцип проведения мониторинга, рассказала об алгоритме отслеживания знаний и видах мониторинга. Поделилась опытом своей работы в этом направлении. Отметила , что учителя русского языка и математики уже давно работают , применяя этот метод для отслеживания знаний</w:t>
      </w:r>
      <w:r w:rsidR="00EF2105">
        <w:rPr>
          <w:rStyle w:val="c1"/>
          <w:rFonts w:ascii="Times New Roman" w:hAnsi="Times New Roman" w:cs="Times New Roman"/>
        </w:rPr>
        <w:t xml:space="preserve"> учащихся  для подготовки к ЕГЭ</w:t>
      </w:r>
      <w:r w:rsidR="00EF2105">
        <w:rPr>
          <w:rStyle w:val="c1"/>
          <w:rFonts w:ascii="Times New Roman" w:hAnsi="Times New Roman" w:cs="Times New Roman"/>
        </w:rPr>
        <w:tab/>
        <w:t>и</w:t>
      </w:r>
      <w:r w:rsidR="00EF2105">
        <w:rPr>
          <w:rStyle w:val="c1"/>
          <w:rFonts w:ascii="Times New Roman" w:hAnsi="Times New Roman" w:cs="Times New Roman"/>
        </w:rPr>
        <w:tab/>
      </w:r>
      <w:r w:rsidRPr="002F5FC9">
        <w:rPr>
          <w:rStyle w:val="c1"/>
          <w:rFonts w:ascii="Times New Roman" w:hAnsi="Times New Roman" w:cs="Times New Roman"/>
        </w:rPr>
        <w:t>ГИА</w:t>
      </w:r>
      <w:proofErr w:type="gramStart"/>
      <w:r w:rsidRPr="002F5FC9">
        <w:rPr>
          <w:rFonts w:ascii="Times New Roman" w:hAnsi="Times New Roman" w:cs="Times New Roman"/>
        </w:rPr>
        <w:br/>
      </w:r>
      <w:r w:rsidRPr="002F5FC9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2F5FC9">
        <w:rPr>
          <w:rFonts w:ascii="Times New Roman" w:hAnsi="Times New Roman" w:cs="Times New Roman"/>
          <w:sz w:val="24"/>
          <w:szCs w:val="24"/>
        </w:rPr>
        <w:t xml:space="preserve">алее рассмотрели объективность оценки качества знаний, умений, навыков учащихся в соответствии с требованиями к </w:t>
      </w:r>
      <w:r w:rsidR="00EF2105">
        <w:rPr>
          <w:rFonts w:ascii="Times New Roman" w:hAnsi="Times New Roman" w:cs="Times New Roman"/>
          <w:sz w:val="24"/>
          <w:szCs w:val="24"/>
        </w:rPr>
        <w:t xml:space="preserve">уровню подготовки выпускников </w:t>
      </w:r>
      <w:proofErr w:type="spellStart"/>
      <w:r w:rsidR="00EF2105">
        <w:rPr>
          <w:rFonts w:ascii="Times New Roman" w:hAnsi="Times New Roman" w:cs="Times New Roman"/>
          <w:sz w:val="24"/>
          <w:szCs w:val="24"/>
        </w:rPr>
        <w:t>и</w:t>
      </w:r>
      <w:r w:rsidRPr="002F5FC9">
        <w:rPr>
          <w:rFonts w:ascii="Times New Roman" w:hAnsi="Times New Roman"/>
        </w:rPr>
        <w:t>утвердили</w:t>
      </w:r>
      <w:proofErr w:type="spellEnd"/>
      <w:r w:rsidRPr="002F5FC9">
        <w:rPr>
          <w:rFonts w:ascii="Times New Roman" w:hAnsi="Times New Roman"/>
        </w:rPr>
        <w:t xml:space="preserve"> практическую  часть экзаменационных билетов для промежуточной и итоговой аттестации.</w:t>
      </w:r>
    </w:p>
    <w:p w:rsidR="00D80225" w:rsidRPr="002F5FC9" w:rsidRDefault="00EF2105" w:rsidP="00EF2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провели п</w:t>
      </w:r>
      <w:r w:rsidR="00D80225" w:rsidRPr="002F5FC9">
        <w:rPr>
          <w:rFonts w:ascii="Times New Roman" w:hAnsi="Times New Roman" w:cs="Times New Roman"/>
          <w:sz w:val="24"/>
          <w:szCs w:val="24"/>
        </w:rPr>
        <w:t>рогнозирование динамики индивидуальных учебных достижений учащихся на 2013-2014 учебный год.</w:t>
      </w:r>
    </w:p>
    <w:p w:rsidR="00D80225" w:rsidRPr="002F5FC9" w:rsidRDefault="00D80225" w:rsidP="00EF21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Одним из направлений работы МО является постоянное совершенствование педагогического мастерства учительских кадров в рамках курсовой переподготовки. За 2013 - 2014учебный год план курсовой подготовки выполнен полностью, один учитель Ж.В. </w:t>
      </w:r>
      <w:proofErr w:type="gramStart"/>
      <w:r w:rsidRPr="002F5FC9">
        <w:rPr>
          <w:rFonts w:ascii="Times New Roman" w:hAnsi="Times New Roman" w:cs="Times New Roman"/>
          <w:color w:val="000000"/>
          <w:sz w:val="24"/>
          <w:szCs w:val="24"/>
        </w:rPr>
        <w:t>Мартышкина</w:t>
      </w:r>
      <w:proofErr w:type="gramEnd"/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аттестовалась на первую  квалификационную категорию, а двое учителей </w:t>
      </w:r>
      <w:proofErr w:type="spellStart"/>
      <w:r w:rsidRPr="002F5FC9">
        <w:rPr>
          <w:rFonts w:ascii="Times New Roman" w:hAnsi="Times New Roman" w:cs="Times New Roman"/>
          <w:color w:val="000000"/>
          <w:sz w:val="24"/>
          <w:szCs w:val="24"/>
        </w:rPr>
        <w:t>Л.З.Девятьярова</w:t>
      </w:r>
      <w:proofErr w:type="spellEnd"/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и Р.А. </w:t>
      </w:r>
      <w:proofErr w:type="spellStart"/>
      <w:r w:rsidRPr="002F5FC9">
        <w:rPr>
          <w:rFonts w:ascii="Times New Roman" w:hAnsi="Times New Roman" w:cs="Times New Roman"/>
          <w:color w:val="000000"/>
          <w:sz w:val="24"/>
          <w:szCs w:val="24"/>
        </w:rPr>
        <w:t>Яруллина</w:t>
      </w:r>
      <w:proofErr w:type="spellEnd"/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аттестовались на соответствие занимаемой должности. </w:t>
      </w:r>
    </w:p>
    <w:p w:rsidR="00D80225" w:rsidRPr="002F5FC9" w:rsidRDefault="00D80225" w:rsidP="00EF21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Ежегодно учителя делают анализ и самоанализ результатов образовательного процесса. При проведении мониторинга образовательного процесса, мероприятий промежуточной и итоговой государственной аттестации, каждый учитель школы показывает владение приемами анализа собственных результатов образовательного процесса. Особое внимание уделялось мониторингу качества образования в выпускных классах, а также во всех </w:t>
      </w:r>
      <w:r w:rsidR="00EF2105" w:rsidRPr="002F5FC9">
        <w:rPr>
          <w:rFonts w:ascii="Times New Roman" w:hAnsi="Times New Roman" w:cs="Times New Roman"/>
          <w:color w:val="000000"/>
          <w:sz w:val="24"/>
          <w:szCs w:val="24"/>
        </w:rPr>
        <w:t>классах,</w:t>
      </w:r>
      <w:r w:rsidRPr="002F5FC9">
        <w:rPr>
          <w:rFonts w:ascii="Times New Roman" w:hAnsi="Times New Roman" w:cs="Times New Roman"/>
          <w:color w:val="000000"/>
          <w:sz w:val="24"/>
          <w:szCs w:val="24"/>
        </w:rPr>
        <w:t xml:space="preserve"> где работает учитель. Материалы мониторинга являются частью портфолио учителя, который учитель формирует ежегодно.</w:t>
      </w:r>
    </w:p>
    <w:p w:rsidR="00D80225" w:rsidRPr="00762DCA" w:rsidRDefault="00D80225" w:rsidP="00B479E7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FE1FDC">
        <w:rPr>
          <w:sz w:val="24"/>
          <w:szCs w:val="24"/>
        </w:rPr>
        <w:t xml:space="preserve">     </w:t>
      </w:r>
    </w:p>
    <w:p w:rsidR="00D80225" w:rsidRPr="00FE1FDC" w:rsidRDefault="00D80225" w:rsidP="00D80225">
      <w:pPr>
        <w:shd w:val="clear" w:color="auto" w:fill="FFFFFF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</w:t>
      </w:r>
      <w:r w:rsidRPr="00FE1FDC">
        <w:rPr>
          <w:b/>
          <w:bCs/>
          <w:color w:val="000000"/>
          <w:sz w:val="24"/>
          <w:szCs w:val="24"/>
        </w:rPr>
        <w:t>Итоговая успеваемос</w:t>
      </w:r>
      <w:r w:rsidR="00762DCA">
        <w:rPr>
          <w:b/>
          <w:bCs/>
          <w:color w:val="000000"/>
          <w:sz w:val="24"/>
          <w:szCs w:val="24"/>
        </w:rPr>
        <w:t>ть учителя по предмету за 2013-2014</w:t>
      </w:r>
      <w:r>
        <w:rPr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учебный год </w:t>
      </w:r>
    </w:p>
    <w:tbl>
      <w:tblPr>
        <w:tblW w:w="965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9"/>
        <w:gridCol w:w="1964"/>
        <w:gridCol w:w="1495"/>
        <w:gridCol w:w="1180"/>
        <w:gridCol w:w="1171"/>
        <w:gridCol w:w="1720"/>
      </w:tblGrid>
      <w:tr w:rsidR="00D80225" w:rsidRPr="00FE1FDC" w:rsidTr="00FF21D9">
        <w:trPr>
          <w:trHeight w:val="839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Ф.И.О. учителя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Общее</w:t>
            </w:r>
          </w:p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кол-во</w:t>
            </w:r>
          </w:p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учащихся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%</w:t>
            </w:r>
            <w:proofErr w:type="spellStart"/>
            <w:proofErr w:type="gramStart"/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качест</w:t>
            </w:r>
            <w:proofErr w:type="spellEnd"/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ва</w:t>
            </w:r>
            <w:proofErr w:type="spellEnd"/>
            <w:proofErr w:type="gramEnd"/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% успеваемости</w:t>
            </w:r>
          </w:p>
        </w:tc>
      </w:tr>
      <w:tr w:rsidR="00D80225" w:rsidRPr="00FE1FDC" w:rsidTr="00FF21D9">
        <w:trPr>
          <w:trHeight w:val="418"/>
        </w:trPr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Бахтеева</w:t>
            </w:r>
            <w:proofErr w:type="spellEnd"/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М.Ш.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6- 11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305EEB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84%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100%</w:t>
            </w:r>
          </w:p>
        </w:tc>
      </w:tr>
      <w:tr w:rsidR="00D80225" w:rsidRPr="00FE1FDC" w:rsidTr="00FF21D9">
        <w:trPr>
          <w:trHeight w:val="428"/>
        </w:trPr>
        <w:tc>
          <w:tcPr>
            <w:tcW w:w="21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225" w:rsidRPr="00762DCA" w:rsidRDefault="00D80225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8-11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305EEB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  <w:r w:rsidR="00D80225"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76%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100%</w:t>
            </w:r>
          </w:p>
        </w:tc>
      </w:tr>
      <w:tr w:rsidR="00D80225" w:rsidRPr="00FE1FDC" w:rsidTr="00FF21D9">
        <w:trPr>
          <w:trHeight w:val="433"/>
        </w:trPr>
        <w:tc>
          <w:tcPr>
            <w:tcW w:w="21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225" w:rsidRPr="00762DCA" w:rsidRDefault="00D80225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305EEB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82%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100%</w:t>
            </w:r>
          </w:p>
        </w:tc>
      </w:tr>
      <w:tr w:rsidR="00D80225" w:rsidRPr="00FE1FDC" w:rsidTr="00FF21D9">
        <w:trPr>
          <w:trHeight w:val="424"/>
        </w:trPr>
        <w:tc>
          <w:tcPr>
            <w:tcW w:w="21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225" w:rsidRPr="00762DCA" w:rsidRDefault="00D80225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305EEB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75%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100%</w:t>
            </w:r>
          </w:p>
        </w:tc>
      </w:tr>
      <w:tr w:rsidR="00D80225" w:rsidRPr="00FE1FDC" w:rsidTr="00FF21D9">
        <w:trPr>
          <w:trHeight w:val="450"/>
        </w:trPr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Девятъярова</w:t>
            </w:r>
            <w:proofErr w:type="spellEnd"/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Л.З.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762DCA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  <w:r w:rsidR="00D80225"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,9,10,11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305EEB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49%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100%</w:t>
            </w:r>
          </w:p>
        </w:tc>
      </w:tr>
      <w:tr w:rsidR="00D80225" w:rsidRPr="00FE1FDC" w:rsidTr="00FF21D9">
        <w:trPr>
          <w:trHeight w:val="413"/>
        </w:trPr>
        <w:tc>
          <w:tcPr>
            <w:tcW w:w="21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225" w:rsidRPr="00762DCA" w:rsidRDefault="00D80225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Литература    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305EEB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6,7</w:t>
            </w:r>
            <w:r w:rsidR="00D80225"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,9,10,11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305EEB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="00D80225"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69%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100%</w:t>
            </w:r>
          </w:p>
        </w:tc>
      </w:tr>
      <w:tr w:rsidR="00D80225" w:rsidRPr="00FE1FDC" w:rsidTr="00FF21D9">
        <w:trPr>
          <w:trHeight w:val="433"/>
        </w:trPr>
        <w:tc>
          <w:tcPr>
            <w:tcW w:w="21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225" w:rsidRPr="00762DCA" w:rsidRDefault="00D80225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МХК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10,11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305EEB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86%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100%</w:t>
            </w:r>
          </w:p>
        </w:tc>
      </w:tr>
      <w:tr w:rsidR="00D80225" w:rsidRPr="00FE1FDC" w:rsidTr="00FF21D9">
        <w:trPr>
          <w:trHeight w:val="527"/>
        </w:trPr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Девятъярова</w:t>
            </w:r>
            <w:proofErr w:type="spellEnd"/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Л.С.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Природоведение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305EEB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83%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100%</w:t>
            </w:r>
          </w:p>
        </w:tc>
      </w:tr>
      <w:tr w:rsidR="00D80225" w:rsidRPr="00FE1FDC" w:rsidTr="00FF21D9">
        <w:trPr>
          <w:trHeight w:val="413"/>
        </w:trPr>
        <w:tc>
          <w:tcPr>
            <w:tcW w:w="21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225" w:rsidRPr="00762DCA" w:rsidRDefault="00D80225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6,7,8,9,10,11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305EEB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58%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100%</w:t>
            </w:r>
          </w:p>
        </w:tc>
      </w:tr>
      <w:tr w:rsidR="00D80225" w:rsidRPr="00FE1FDC" w:rsidTr="00FF21D9">
        <w:trPr>
          <w:trHeight w:val="413"/>
        </w:trPr>
        <w:tc>
          <w:tcPr>
            <w:tcW w:w="21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225" w:rsidRPr="00762DCA" w:rsidRDefault="00D80225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305EEB" w:rsidP="00305EE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4,</w:t>
            </w:r>
            <w:r w:rsidR="00D80225"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5,6, 7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305EEB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100%         </w:t>
            </w:r>
            <w:r w:rsidRPr="00762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■</w:t>
            </w:r>
          </w:p>
        </w:tc>
      </w:tr>
      <w:tr w:rsidR="00D80225" w:rsidRPr="00FE1FDC" w:rsidTr="00FF21D9">
        <w:trPr>
          <w:trHeight w:val="418"/>
        </w:trPr>
        <w:tc>
          <w:tcPr>
            <w:tcW w:w="21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225" w:rsidRPr="00762DCA" w:rsidRDefault="00D80225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Искусство      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8,9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305EEB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100%</w:t>
            </w:r>
          </w:p>
        </w:tc>
      </w:tr>
      <w:tr w:rsidR="00D80225" w:rsidRPr="00FE1FDC" w:rsidTr="00FF21D9">
        <w:trPr>
          <w:trHeight w:val="485"/>
        </w:trPr>
        <w:tc>
          <w:tcPr>
            <w:tcW w:w="21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225" w:rsidRPr="00762DCA" w:rsidRDefault="00D80225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8, 10, 11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305EEB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100%</w:t>
            </w:r>
          </w:p>
        </w:tc>
      </w:tr>
      <w:tr w:rsidR="00D80225" w:rsidRPr="00FE1FDC" w:rsidTr="00FF21D9">
        <w:trPr>
          <w:trHeight w:val="433"/>
        </w:trPr>
        <w:tc>
          <w:tcPr>
            <w:tcW w:w="21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225" w:rsidRPr="00762DCA" w:rsidRDefault="00D80225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Музыка        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5,6,7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305EEB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100%</w:t>
            </w:r>
          </w:p>
        </w:tc>
      </w:tr>
      <w:tr w:rsidR="00D80225" w:rsidRPr="00FE1FDC" w:rsidTr="00FF21D9">
        <w:trPr>
          <w:trHeight w:val="428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305EEB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Баки</w:t>
            </w:r>
            <w:r w:rsidR="00D80225"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ева</w:t>
            </w:r>
            <w:proofErr w:type="spellEnd"/>
            <w:r w:rsidR="00D80225"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Ф.М.     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305EEB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305EEB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</w:t>
            </w:r>
            <w:r w:rsidR="00D80225"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100%</w:t>
            </w:r>
          </w:p>
        </w:tc>
      </w:tr>
      <w:tr w:rsidR="00D80225" w:rsidRPr="00FE1FDC" w:rsidTr="00FF21D9">
        <w:trPr>
          <w:trHeight w:val="428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Ильиных Л.П.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8,9,10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305EEB" w:rsidP="00FF21D9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49%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100%</w:t>
            </w:r>
          </w:p>
        </w:tc>
      </w:tr>
      <w:tr w:rsidR="00D80225" w:rsidRPr="00FE1FDC" w:rsidTr="00FF21D9">
        <w:trPr>
          <w:trHeight w:val="428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8,9,10,11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305EEB" w:rsidP="00FF21D9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49%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100%</w:t>
            </w:r>
          </w:p>
        </w:tc>
      </w:tr>
      <w:tr w:rsidR="00D80225" w:rsidRPr="00FE1FDC" w:rsidTr="00FF21D9">
        <w:trPr>
          <w:trHeight w:val="428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Яруллина</w:t>
            </w:r>
            <w:proofErr w:type="spellEnd"/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Р. А.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305EEB" w:rsidP="00FF21D9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5,6,8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305EEB" w:rsidP="00FF21D9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64,5%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100%</w:t>
            </w:r>
          </w:p>
        </w:tc>
      </w:tr>
      <w:tr w:rsidR="00D80225" w:rsidRPr="00FE1FDC" w:rsidTr="00FF21D9">
        <w:trPr>
          <w:trHeight w:val="428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6,7</w:t>
            </w:r>
            <w:r w:rsidR="00305EE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,8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305EEB" w:rsidP="00FF21D9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39%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100%</w:t>
            </w:r>
          </w:p>
        </w:tc>
      </w:tr>
      <w:tr w:rsidR="00D80225" w:rsidRPr="00FE1FDC" w:rsidTr="00FF21D9">
        <w:trPr>
          <w:trHeight w:val="433"/>
        </w:trPr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Татарский язык 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2-11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C6126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74%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100%</w:t>
            </w:r>
          </w:p>
        </w:tc>
      </w:tr>
      <w:tr w:rsidR="00D80225" w:rsidRPr="00FE1FDC" w:rsidTr="00FF21D9">
        <w:trPr>
          <w:trHeight w:val="594"/>
        </w:trPr>
        <w:tc>
          <w:tcPr>
            <w:tcW w:w="21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225" w:rsidRPr="00762DCA" w:rsidRDefault="00D80225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Татарская     литература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2-11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305EEB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89%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100%</w:t>
            </w:r>
          </w:p>
        </w:tc>
      </w:tr>
      <w:tr w:rsidR="00D80225" w:rsidRPr="00FE1FDC" w:rsidTr="00FF21D9">
        <w:trPr>
          <w:trHeight w:val="557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Каримова Н.Н.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2-11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C6126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C6126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50</w:t>
            </w:r>
            <w:r w:rsidR="00D80225"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100%         </w:t>
            </w:r>
          </w:p>
        </w:tc>
      </w:tr>
      <w:tr w:rsidR="00D80225" w:rsidRPr="00FE1FDC" w:rsidTr="00FF21D9">
        <w:trPr>
          <w:trHeight w:val="428"/>
        </w:trPr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Лаптев В.П.      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История       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C6126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58%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100%         </w:t>
            </w:r>
            <w:r w:rsidRPr="00762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|</w:t>
            </w:r>
          </w:p>
        </w:tc>
      </w:tr>
      <w:tr w:rsidR="00D80225" w:rsidRPr="00FE1FDC" w:rsidTr="00FF21D9">
        <w:trPr>
          <w:trHeight w:val="522"/>
        </w:trPr>
        <w:tc>
          <w:tcPr>
            <w:tcW w:w="21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225" w:rsidRPr="00762DCA" w:rsidRDefault="00D80225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6-11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C6126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60%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100%</w:t>
            </w:r>
          </w:p>
        </w:tc>
      </w:tr>
      <w:tr w:rsidR="00D80225" w:rsidRPr="00FE1FDC" w:rsidTr="00FF21D9">
        <w:trPr>
          <w:trHeight w:val="428"/>
        </w:trPr>
        <w:tc>
          <w:tcPr>
            <w:tcW w:w="21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225" w:rsidRPr="00762DCA" w:rsidRDefault="00D80225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физкультура   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C6126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9,10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C6126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100%</w:t>
            </w:r>
          </w:p>
        </w:tc>
      </w:tr>
      <w:tr w:rsidR="00D80225" w:rsidRPr="00FE1FDC" w:rsidTr="00FF21D9">
        <w:trPr>
          <w:trHeight w:val="480"/>
        </w:trPr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Мартышкина Ж.В.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Технология      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C6126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  <w:r w:rsidR="00D80225"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,5-11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C6126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86%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100%</w:t>
            </w:r>
          </w:p>
        </w:tc>
      </w:tr>
      <w:tr w:rsidR="00D80225" w:rsidRPr="00FE1FDC" w:rsidTr="00FF21D9">
        <w:trPr>
          <w:trHeight w:val="454"/>
        </w:trPr>
        <w:tc>
          <w:tcPr>
            <w:tcW w:w="21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225" w:rsidRPr="00762DCA" w:rsidRDefault="00D80225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физкультура    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C6126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4,6, 7, 8, 11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C6126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87%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100%</w:t>
            </w:r>
          </w:p>
        </w:tc>
      </w:tr>
      <w:tr w:rsidR="00D80225" w:rsidRPr="00FE1FDC" w:rsidTr="00FF21D9">
        <w:trPr>
          <w:trHeight w:val="428"/>
        </w:trPr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Федорова ОЛ.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Алгебра         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C6126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</w:t>
            </w:r>
            <w:r w:rsidR="00D80225"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-11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C6126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35%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100%</w:t>
            </w:r>
          </w:p>
        </w:tc>
      </w:tr>
      <w:tr w:rsidR="00D80225" w:rsidRPr="00FE1FDC" w:rsidTr="00FF21D9">
        <w:trPr>
          <w:trHeight w:val="428"/>
        </w:trPr>
        <w:tc>
          <w:tcPr>
            <w:tcW w:w="21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225" w:rsidRPr="00762DCA" w:rsidRDefault="00D80225" w:rsidP="00FF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Геометрия      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7-11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C6126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36%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100%</w:t>
            </w:r>
          </w:p>
        </w:tc>
      </w:tr>
      <w:tr w:rsidR="00D80225" w:rsidRPr="00FE1FDC" w:rsidTr="00FF21D9">
        <w:trPr>
          <w:trHeight w:val="428"/>
        </w:trPr>
        <w:tc>
          <w:tcPr>
            <w:tcW w:w="96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Начальные классы</w:t>
            </w:r>
          </w:p>
        </w:tc>
      </w:tr>
      <w:tr w:rsidR="00D80225" w:rsidRPr="00FE1FDC" w:rsidTr="00FF21D9">
        <w:trPr>
          <w:trHeight w:val="351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Зайцева М.В.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УМК «Школа России»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4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C6126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64%      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100%</w:t>
            </w:r>
          </w:p>
        </w:tc>
      </w:tr>
      <w:tr w:rsidR="00D80225" w:rsidRPr="00FE1FDC" w:rsidTr="00FF21D9">
        <w:trPr>
          <w:trHeight w:val="351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век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0225" w:rsidRPr="00762DCA" w:rsidRDefault="00C61265" w:rsidP="00FF21D9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C6126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76%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100%</w:t>
            </w:r>
          </w:p>
        </w:tc>
      </w:tr>
      <w:tr w:rsidR="00D80225" w:rsidRPr="00FE1FDC" w:rsidTr="00FF21D9">
        <w:trPr>
          <w:trHeight w:val="315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Сулимская</w:t>
            </w:r>
            <w:proofErr w:type="spellEnd"/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ЕМ.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21 век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1</w:t>
            </w:r>
            <w:r w:rsidR="00C612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,2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C6126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11/11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C6126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C6126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80225" w:rsidRPr="00FE1FDC" w:rsidTr="00FF21D9">
        <w:trPr>
          <w:trHeight w:val="315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C61265" w:rsidP="00FF21D9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80225" w:rsidRPr="00FE1FDC" w:rsidTr="00FF21D9">
        <w:trPr>
          <w:trHeight w:val="315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Яковлева Г.М.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УМК «Школа России»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0225" w:rsidRPr="00762DCA" w:rsidRDefault="00C6126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69%      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225" w:rsidRPr="00762DCA" w:rsidRDefault="00D80225" w:rsidP="00FF2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100%</w:t>
            </w:r>
          </w:p>
        </w:tc>
      </w:tr>
    </w:tbl>
    <w:p w:rsidR="00D80225" w:rsidRDefault="00D80225" w:rsidP="00D80225">
      <w:pPr>
        <w:shd w:val="clear" w:color="auto" w:fill="FFFFFF"/>
        <w:rPr>
          <w:color w:val="000000"/>
          <w:sz w:val="24"/>
          <w:szCs w:val="24"/>
        </w:rPr>
      </w:pPr>
    </w:p>
    <w:p w:rsidR="00D80225" w:rsidRPr="00B479E7" w:rsidRDefault="00D80225" w:rsidP="00B479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9E7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2013- 2014 учебного года в школе продолжалась работа с одарёнными детьми </w:t>
      </w:r>
    </w:p>
    <w:p w:rsidR="00D80225" w:rsidRPr="00B479E7" w:rsidRDefault="00D80225" w:rsidP="00B479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9E7">
        <w:rPr>
          <w:rFonts w:ascii="Times New Roman" w:hAnsi="Times New Roman" w:cs="Times New Roman"/>
          <w:color w:val="000000"/>
          <w:sz w:val="24"/>
          <w:szCs w:val="24"/>
        </w:rPr>
        <w:t>по следующему направлению:</w:t>
      </w:r>
    </w:p>
    <w:p w:rsidR="00D80225" w:rsidRPr="00B479E7" w:rsidRDefault="00D80225" w:rsidP="00B479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9E7">
        <w:rPr>
          <w:rFonts w:ascii="Times New Roman" w:hAnsi="Times New Roman" w:cs="Times New Roman"/>
          <w:color w:val="000000"/>
          <w:sz w:val="24"/>
          <w:szCs w:val="24"/>
        </w:rPr>
        <w:t>-обновление базы данных по одарённым детям: база данных обновлялась в течение года на основании результатов проведённых конкурсов, выставок, предметных олимпиад и предметных недель. Каждый учитель работает</w:t>
      </w:r>
      <w:proofErr w:type="gramStart"/>
      <w:r w:rsidRPr="00B479E7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B479E7">
        <w:rPr>
          <w:rFonts w:ascii="Times New Roman" w:hAnsi="Times New Roman" w:cs="Times New Roman"/>
          <w:color w:val="000000"/>
          <w:sz w:val="24"/>
          <w:szCs w:val="24"/>
        </w:rPr>
        <w:t xml:space="preserve"> согласно школьной программе с одарёнными детьми.</w:t>
      </w:r>
    </w:p>
    <w:p w:rsidR="00D80225" w:rsidRPr="00B479E7" w:rsidRDefault="00D80225" w:rsidP="00B479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9E7">
        <w:rPr>
          <w:rFonts w:ascii="Times New Roman" w:hAnsi="Times New Roman" w:cs="Times New Roman"/>
          <w:color w:val="000000"/>
          <w:sz w:val="24"/>
          <w:szCs w:val="24"/>
        </w:rPr>
        <w:t xml:space="preserve">Итогом работы стало участие учащихся в школьной и районной олимпиаде. Однако результаты учащихся по многим предметам в рамке района были слабыми. </w:t>
      </w:r>
    </w:p>
    <w:p w:rsidR="00D80225" w:rsidRPr="00B479E7" w:rsidRDefault="00D80225" w:rsidP="00B479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9E7">
        <w:rPr>
          <w:rFonts w:ascii="Times New Roman" w:hAnsi="Times New Roman" w:cs="Times New Roman"/>
          <w:color w:val="000000"/>
          <w:sz w:val="24"/>
          <w:szCs w:val="24"/>
        </w:rPr>
        <w:t>Результаты участия учащихся в районной предметной ол</w:t>
      </w:r>
      <w:r w:rsidR="00B479E7">
        <w:rPr>
          <w:rFonts w:ascii="Times New Roman" w:hAnsi="Times New Roman" w:cs="Times New Roman"/>
          <w:color w:val="000000"/>
          <w:sz w:val="24"/>
          <w:szCs w:val="24"/>
        </w:rPr>
        <w:t>импиаде представлены в таблице:</w:t>
      </w:r>
    </w:p>
    <w:p w:rsidR="00D80225" w:rsidRPr="00B479E7" w:rsidRDefault="00B479E7" w:rsidP="00B479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D80225" w:rsidRPr="00B479E7">
        <w:rPr>
          <w:rFonts w:ascii="Times New Roman" w:hAnsi="Times New Roman" w:cs="Times New Roman"/>
          <w:b/>
          <w:sz w:val="24"/>
          <w:szCs w:val="24"/>
        </w:rPr>
        <w:t xml:space="preserve">Победители  и призеры      МАОУ «Чугунаевская СОШ» </w:t>
      </w:r>
    </w:p>
    <w:p w:rsidR="00D80225" w:rsidRPr="00B479E7" w:rsidRDefault="00D80225" w:rsidP="00B479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9E7">
        <w:rPr>
          <w:rFonts w:ascii="Times New Roman" w:hAnsi="Times New Roman" w:cs="Times New Roman"/>
          <w:b/>
          <w:sz w:val="24"/>
          <w:szCs w:val="24"/>
        </w:rPr>
        <w:t>участвовавших в  муниципальном этапе олимпиады  и их руководителей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5"/>
        <w:gridCol w:w="2246"/>
        <w:gridCol w:w="1048"/>
        <w:gridCol w:w="1888"/>
        <w:gridCol w:w="1773"/>
        <w:gridCol w:w="2051"/>
      </w:tblGrid>
      <w:tr w:rsidR="00D80225" w:rsidRPr="00B479E7" w:rsidTr="00FF21D9">
        <w:tc>
          <w:tcPr>
            <w:tcW w:w="582" w:type="dxa"/>
          </w:tcPr>
          <w:p w:rsidR="00D80225" w:rsidRPr="00B479E7" w:rsidRDefault="00D8022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77" w:type="dxa"/>
          </w:tcPr>
          <w:p w:rsidR="00D80225" w:rsidRPr="00B479E7" w:rsidRDefault="00D8022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E7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1082" w:type="dxa"/>
          </w:tcPr>
          <w:p w:rsidR="00D80225" w:rsidRPr="00B479E7" w:rsidRDefault="00D8022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E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09" w:type="dxa"/>
          </w:tcPr>
          <w:p w:rsidR="00D80225" w:rsidRPr="00B479E7" w:rsidRDefault="00D8022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E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821" w:type="dxa"/>
          </w:tcPr>
          <w:p w:rsidR="00D80225" w:rsidRPr="00B479E7" w:rsidRDefault="00D8022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E7">
              <w:rPr>
                <w:rFonts w:ascii="Times New Roman" w:hAnsi="Times New Roman" w:cs="Times New Roman"/>
                <w:sz w:val="24"/>
                <w:szCs w:val="24"/>
              </w:rPr>
              <w:t>Занимаемое место</w:t>
            </w:r>
          </w:p>
        </w:tc>
        <w:tc>
          <w:tcPr>
            <w:tcW w:w="2100" w:type="dxa"/>
          </w:tcPr>
          <w:p w:rsidR="00D80225" w:rsidRPr="00B479E7" w:rsidRDefault="00D8022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E7">
              <w:rPr>
                <w:rFonts w:ascii="Times New Roman" w:hAnsi="Times New Roman" w:cs="Times New Roman"/>
                <w:sz w:val="24"/>
                <w:szCs w:val="24"/>
              </w:rPr>
              <w:t>Ф.И.О. преподавателя</w:t>
            </w:r>
          </w:p>
        </w:tc>
      </w:tr>
      <w:tr w:rsidR="00D80225" w:rsidRPr="00B479E7" w:rsidTr="00FF21D9">
        <w:tc>
          <w:tcPr>
            <w:tcW w:w="582" w:type="dxa"/>
          </w:tcPr>
          <w:p w:rsidR="00D80225" w:rsidRPr="00B479E7" w:rsidRDefault="00D8022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7" w:type="dxa"/>
          </w:tcPr>
          <w:p w:rsidR="00D80225" w:rsidRPr="00B479E7" w:rsidRDefault="00D8022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E7">
              <w:rPr>
                <w:rFonts w:ascii="Times New Roman" w:hAnsi="Times New Roman" w:cs="Times New Roman"/>
                <w:sz w:val="24"/>
                <w:szCs w:val="24"/>
              </w:rPr>
              <w:t>Сидоренко Валерия</w:t>
            </w:r>
          </w:p>
        </w:tc>
        <w:tc>
          <w:tcPr>
            <w:tcW w:w="1082" w:type="dxa"/>
          </w:tcPr>
          <w:p w:rsidR="00D80225" w:rsidRPr="00B479E7" w:rsidRDefault="00D8022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9" w:type="dxa"/>
          </w:tcPr>
          <w:p w:rsidR="00D80225" w:rsidRPr="00B479E7" w:rsidRDefault="00D8022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E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21" w:type="dxa"/>
          </w:tcPr>
          <w:p w:rsidR="00D80225" w:rsidRPr="00B479E7" w:rsidRDefault="00D8022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E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00" w:type="dxa"/>
          </w:tcPr>
          <w:p w:rsidR="00D80225" w:rsidRPr="00B479E7" w:rsidRDefault="00D8022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E7">
              <w:rPr>
                <w:rFonts w:ascii="Times New Roman" w:hAnsi="Times New Roman" w:cs="Times New Roman"/>
                <w:sz w:val="24"/>
                <w:szCs w:val="24"/>
              </w:rPr>
              <w:t>Лаптев В.П.</w:t>
            </w:r>
          </w:p>
        </w:tc>
      </w:tr>
      <w:tr w:rsidR="00D80225" w:rsidRPr="00B479E7" w:rsidTr="00FF21D9">
        <w:tc>
          <w:tcPr>
            <w:tcW w:w="582" w:type="dxa"/>
          </w:tcPr>
          <w:p w:rsidR="00D80225" w:rsidRPr="00B479E7" w:rsidRDefault="00D8022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7" w:type="dxa"/>
          </w:tcPr>
          <w:p w:rsidR="00D80225" w:rsidRPr="00B479E7" w:rsidRDefault="00D8022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E7">
              <w:rPr>
                <w:rFonts w:ascii="Times New Roman" w:hAnsi="Times New Roman" w:cs="Times New Roman"/>
                <w:sz w:val="24"/>
                <w:szCs w:val="24"/>
              </w:rPr>
              <w:t>Носова Анастасия</w:t>
            </w:r>
          </w:p>
        </w:tc>
        <w:tc>
          <w:tcPr>
            <w:tcW w:w="1082" w:type="dxa"/>
          </w:tcPr>
          <w:p w:rsidR="00D80225" w:rsidRPr="00B479E7" w:rsidRDefault="00D8022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9" w:type="dxa"/>
          </w:tcPr>
          <w:p w:rsidR="00D80225" w:rsidRPr="00B479E7" w:rsidRDefault="00D8022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E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21" w:type="dxa"/>
          </w:tcPr>
          <w:p w:rsidR="00D80225" w:rsidRPr="00B479E7" w:rsidRDefault="00D8022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E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00" w:type="dxa"/>
          </w:tcPr>
          <w:p w:rsidR="00D80225" w:rsidRPr="00B479E7" w:rsidRDefault="00D8022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E7">
              <w:rPr>
                <w:rFonts w:ascii="Times New Roman" w:hAnsi="Times New Roman" w:cs="Times New Roman"/>
                <w:sz w:val="24"/>
                <w:szCs w:val="24"/>
              </w:rPr>
              <w:t>Мартышкина Ж.В.</w:t>
            </w:r>
          </w:p>
        </w:tc>
      </w:tr>
      <w:tr w:rsidR="00D80225" w:rsidRPr="00B479E7" w:rsidTr="00FF21D9">
        <w:tc>
          <w:tcPr>
            <w:tcW w:w="582" w:type="dxa"/>
          </w:tcPr>
          <w:p w:rsidR="00D80225" w:rsidRPr="00B479E7" w:rsidRDefault="00D8022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7" w:type="dxa"/>
          </w:tcPr>
          <w:p w:rsidR="00D80225" w:rsidRPr="00B479E7" w:rsidRDefault="00C6126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Наурузов</w:t>
            </w:r>
            <w:r w:rsidR="00D80225" w:rsidRPr="00B479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D80225" w:rsidRPr="00B47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225" w:rsidRPr="00B479E7">
              <w:rPr>
                <w:rFonts w:ascii="Times New Roman" w:hAnsi="Times New Roman" w:cs="Times New Roman"/>
                <w:sz w:val="24"/>
                <w:szCs w:val="24"/>
              </w:rPr>
              <w:t>Нурания</w:t>
            </w:r>
            <w:proofErr w:type="spellEnd"/>
          </w:p>
        </w:tc>
        <w:tc>
          <w:tcPr>
            <w:tcW w:w="1082" w:type="dxa"/>
          </w:tcPr>
          <w:p w:rsidR="00D80225" w:rsidRPr="00B479E7" w:rsidRDefault="00D8022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9" w:type="dxa"/>
          </w:tcPr>
          <w:p w:rsidR="00D80225" w:rsidRPr="00B479E7" w:rsidRDefault="00D8022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E7"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</w:tc>
        <w:tc>
          <w:tcPr>
            <w:tcW w:w="1821" w:type="dxa"/>
          </w:tcPr>
          <w:p w:rsidR="00D80225" w:rsidRPr="00B479E7" w:rsidRDefault="00D8022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00" w:type="dxa"/>
          </w:tcPr>
          <w:p w:rsidR="00D80225" w:rsidRPr="00B479E7" w:rsidRDefault="00D8022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9E7">
              <w:rPr>
                <w:rFonts w:ascii="Times New Roman" w:hAnsi="Times New Roman" w:cs="Times New Roman"/>
                <w:sz w:val="24"/>
                <w:szCs w:val="24"/>
              </w:rPr>
              <w:t>Яруллина</w:t>
            </w:r>
            <w:proofErr w:type="spellEnd"/>
            <w:r w:rsidRPr="00B479E7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D80225" w:rsidRPr="00B479E7" w:rsidTr="00FF21D9">
        <w:tc>
          <w:tcPr>
            <w:tcW w:w="582" w:type="dxa"/>
          </w:tcPr>
          <w:p w:rsidR="00D80225" w:rsidRPr="00B479E7" w:rsidRDefault="00D8022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7" w:type="dxa"/>
          </w:tcPr>
          <w:p w:rsidR="00D80225" w:rsidRPr="00B479E7" w:rsidRDefault="00D8022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9E7">
              <w:rPr>
                <w:rFonts w:ascii="Times New Roman" w:hAnsi="Times New Roman" w:cs="Times New Roman"/>
                <w:sz w:val="24"/>
                <w:szCs w:val="24"/>
              </w:rPr>
              <w:t>Сирачева</w:t>
            </w:r>
            <w:proofErr w:type="spellEnd"/>
            <w:r w:rsidRPr="00B479E7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082" w:type="dxa"/>
          </w:tcPr>
          <w:p w:rsidR="00D80225" w:rsidRPr="00B479E7" w:rsidRDefault="00D8022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9" w:type="dxa"/>
          </w:tcPr>
          <w:p w:rsidR="00D80225" w:rsidRPr="00B479E7" w:rsidRDefault="00D8022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E7"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</w:tc>
        <w:tc>
          <w:tcPr>
            <w:tcW w:w="1821" w:type="dxa"/>
          </w:tcPr>
          <w:p w:rsidR="00D80225" w:rsidRPr="00B479E7" w:rsidRDefault="00D8022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00" w:type="dxa"/>
          </w:tcPr>
          <w:p w:rsidR="00D80225" w:rsidRPr="00B479E7" w:rsidRDefault="00D8022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9E7">
              <w:rPr>
                <w:rFonts w:ascii="Times New Roman" w:hAnsi="Times New Roman" w:cs="Times New Roman"/>
                <w:sz w:val="24"/>
                <w:szCs w:val="24"/>
              </w:rPr>
              <w:t>Яруллина</w:t>
            </w:r>
            <w:proofErr w:type="spellEnd"/>
            <w:r w:rsidRPr="00B479E7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D80225" w:rsidRPr="00B479E7" w:rsidTr="00FF21D9">
        <w:tc>
          <w:tcPr>
            <w:tcW w:w="582" w:type="dxa"/>
          </w:tcPr>
          <w:p w:rsidR="00D80225" w:rsidRPr="00B479E7" w:rsidRDefault="00D8022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7" w:type="dxa"/>
          </w:tcPr>
          <w:p w:rsidR="00D80225" w:rsidRPr="00B479E7" w:rsidRDefault="00D8022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E7">
              <w:rPr>
                <w:rFonts w:ascii="Times New Roman" w:hAnsi="Times New Roman" w:cs="Times New Roman"/>
                <w:sz w:val="24"/>
                <w:szCs w:val="24"/>
              </w:rPr>
              <w:t>Ильиных Дмитрий.</w:t>
            </w:r>
          </w:p>
        </w:tc>
        <w:tc>
          <w:tcPr>
            <w:tcW w:w="1082" w:type="dxa"/>
          </w:tcPr>
          <w:p w:rsidR="00D80225" w:rsidRPr="00B479E7" w:rsidRDefault="00D8022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D80225" w:rsidRPr="00B479E7" w:rsidRDefault="00D8022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E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21" w:type="dxa"/>
          </w:tcPr>
          <w:p w:rsidR="00D80225" w:rsidRPr="00B479E7" w:rsidRDefault="00D8022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00" w:type="dxa"/>
          </w:tcPr>
          <w:p w:rsidR="00D80225" w:rsidRPr="00B479E7" w:rsidRDefault="00D8022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E7">
              <w:rPr>
                <w:rFonts w:ascii="Times New Roman" w:hAnsi="Times New Roman" w:cs="Times New Roman"/>
                <w:sz w:val="24"/>
                <w:szCs w:val="24"/>
              </w:rPr>
              <w:t>Яковлева Г.М.</w:t>
            </w:r>
          </w:p>
        </w:tc>
      </w:tr>
      <w:tr w:rsidR="00D80225" w:rsidRPr="00B479E7" w:rsidTr="00FF21D9">
        <w:tc>
          <w:tcPr>
            <w:tcW w:w="582" w:type="dxa"/>
          </w:tcPr>
          <w:p w:rsidR="00D80225" w:rsidRPr="00B479E7" w:rsidRDefault="00D8022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E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77" w:type="dxa"/>
          </w:tcPr>
          <w:p w:rsidR="00D80225" w:rsidRPr="00B479E7" w:rsidRDefault="00C6126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Левицк</w:t>
            </w:r>
            <w:r w:rsidR="00D80225" w:rsidRPr="00B479E7">
              <w:rPr>
                <w:rFonts w:ascii="Times New Roman" w:hAnsi="Times New Roman" w:cs="Times New Roman"/>
                <w:sz w:val="24"/>
                <w:szCs w:val="24"/>
              </w:rPr>
              <w:t>ая Ксения</w:t>
            </w:r>
          </w:p>
        </w:tc>
        <w:tc>
          <w:tcPr>
            <w:tcW w:w="1082" w:type="dxa"/>
          </w:tcPr>
          <w:p w:rsidR="00D80225" w:rsidRPr="00B479E7" w:rsidRDefault="00D8022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D80225" w:rsidRPr="00B479E7" w:rsidRDefault="00D8022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E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21" w:type="dxa"/>
          </w:tcPr>
          <w:p w:rsidR="00D80225" w:rsidRPr="00B479E7" w:rsidRDefault="00C6126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00" w:type="dxa"/>
          </w:tcPr>
          <w:p w:rsidR="00D80225" w:rsidRPr="00B479E7" w:rsidRDefault="00D80225" w:rsidP="00B4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E7">
              <w:rPr>
                <w:rFonts w:ascii="Times New Roman" w:hAnsi="Times New Roman" w:cs="Times New Roman"/>
                <w:sz w:val="24"/>
                <w:szCs w:val="24"/>
              </w:rPr>
              <w:t>Мартышкина</w:t>
            </w:r>
            <w:r w:rsidR="00B479E7">
              <w:rPr>
                <w:rFonts w:ascii="Times New Roman" w:hAnsi="Times New Roman" w:cs="Times New Roman"/>
                <w:sz w:val="24"/>
                <w:szCs w:val="24"/>
              </w:rPr>
              <w:t xml:space="preserve"> Ж.В.</w:t>
            </w:r>
          </w:p>
        </w:tc>
      </w:tr>
    </w:tbl>
    <w:p w:rsidR="00D80225" w:rsidRPr="00B479E7" w:rsidRDefault="00D80225" w:rsidP="00B479E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9E7">
        <w:rPr>
          <w:rFonts w:ascii="Times New Roman" w:hAnsi="Times New Roman" w:cs="Times New Roman"/>
          <w:color w:val="000000"/>
          <w:sz w:val="24"/>
          <w:szCs w:val="24"/>
        </w:rPr>
        <w:t>Все победители районного э</w:t>
      </w:r>
      <w:r w:rsidR="00B479E7">
        <w:rPr>
          <w:rFonts w:ascii="Times New Roman" w:hAnsi="Times New Roman" w:cs="Times New Roman"/>
          <w:color w:val="000000"/>
          <w:sz w:val="24"/>
          <w:szCs w:val="24"/>
        </w:rPr>
        <w:t xml:space="preserve">тапа Олимпиады приняли участие </w:t>
      </w:r>
      <w:r w:rsidRPr="00B479E7">
        <w:rPr>
          <w:rFonts w:ascii="Times New Roman" w:hAnsi="Times New Roman" w:cs="Times New Roman"/>
          <w:color w:val="000000"/>
          <w:sz w:val="24"/>
          <w:szCs w:val="24"/>
        </w:rPr>
        <w:t xml:space="preserve"> в региональном этапе и получили сертификаты участника регионального этап</w:t>
      </w:r>
      <w:r w:rsidR="00B479E7">
        <w:rPr>
          <w:rFonts w:ascii="Times New Roman" w:hAnsi="Times New Roman" w:cs="Times New Roman"/>
          <w:color w:val="000000"/>
          <w:sz w:val="24"/>
          <w:szCs w:val="24"/>
        </w:rPr>
        <w:t>а олимпиады по своим предметам.</w:t>
      </w:r>
      <w:r w:rsidRPr="00B479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479E7">
        <w:rPr>
          <w:rFonts w:ascii="Times New Roman" w:hAnsi="Times New Roman" w:cs="Times New Roman"/>
          <w:color w:val="000000"/>
          <w:sz w:val="24"/>
          <w:szCs w:val="24"/>
        </w:rPr>
        <w:t xml:space="preserve">Двое учащихся участвовали в конкурсе </w:t>
      </w:r>
      <w:r w:rsidRPr="00B479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 Шаг в будущее» </w:t>
      </w:r>
      <w:r w:rsidRPr="00B479E7">
        <w:rPr>
          <w:rFonts w:ascii="Times New Roman" w:hAnsi="Times New Roman" w:cs="Times New Roman"/>
          <w:color w:val="000000"/>
          <w:sz w:val="24"/>
          <w:szCs w:val="24"/>
        </w:rPr>
        <w:t>Первое место заняла Яковлева Татьяна, ученица 8 класс</w:t>
      </w:r>
      <w:proofErr w:type="gramStart"/>
      <w:r w:rsidRPr="00B479E7">
        <w:rPr>
          <w:rFonts w:ascii="Times New Roman" w:hAnsi="Times New Roman" w:cs="Times New Roman"/>
          <w:color w:val="000000"/>
          <w:sz w:val="24"/>
          <w:szCs w:val="24"/>
        </w:rPr>
        <w:t>а(</w:t>
      </w:r>
      <w:proofErr w:type="gramEnd"/>
      <w:r w:rsidRPr="00B479E7">
        <w:rPr>
          <w:rFonts w:ascii="Times New Roman" w:hAnsi="Times New Roman" w:cs="Times New Roman"/>
          <w:color w:val="000000"/>
          <w:sz w:val="24"/>
          <w:szCs w:val="24"/>
        </w:rPr>
        <w:t xml:space="preserve"> руководитель Н.Н. Каримова), грамотой за участие отмечена работа ученицы 4 класса</w:t>
      </w:r>
      <w:r w:rsidR="00B479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9E7">
        <w:rPr>
          <w:rFonts w:ascii="Times New Roman" w:hAnsi="Times New Roman" w:cs="Times New Roman"/>
          <w:color w:val="000000"/>
          <w:sz w:val="24"/>
          <w:szCs w:val="24"/>
        </w:rPr>
        <w:t>Пуркиной</w:t>
      </w:r>
      <w:proofErr w:type="spellEnd"/>
      <w:r w:rsidR="00B479E7">
        <w:rPr>
          <w:rFonts w:ascii="Times New Roman" w:hAnsi="Times New Roman" w:cs="Times New Roman"/>
          <w:color w:val="000000"/>
          <w:sz w:val="24"/>
          <w:szCs w:val="24"/>
        </w:rPr>
        <w:t xml:space="preserve"> Насти</w:t>
      </w:r>
      <w:r w:rsidRPr="00B479E7">
        <w:rPr>
          <w:rFonts w:ascii="Times New Roman" w:hAnsi="Times New Roman" w:cs="Times New Roman"/>
          <w:color w:val="000000"/>
          <w:sz w:val="24"/>
          <w:szCs w:val="24"/>
        </w:rPr>
        <w:t xml:space="preserve"> ( руководитель Воробьёва Т.Н.) Яковлева Татьяна приняла участие </w:t>
      </w:r>
      <w:r w:rsidR="00B479E7">
        <w:rPr>
          <w:rFonts w:ascii="Times New Roman" w:hAnsi="Times New Roman" w:cs="Times New Roman"/>
          <w:color w:val="000000"/>
          <w:sz w:val="24"/>
          <w:szCs w:val="24"/>
        </w:rPr>
        <w:t>в районном конкурсе «Мой</w:t>
      </w:r>
      <w:r w:rsidRPr="00B479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79E7">
        <w:rPr>
          <w:rFonts w:ascii="Times New Roman" w:hAnsi="Times New Roman" w:cs="Times New Roman"/>
          <w:color w:val="000000"/>
          <w:sz w:val="24"/>
          <w:szCs w:val="24"/>
        </w:rPr>
        <w:t>мультимедийный</w:t>
      </w:r>
      <w:proofErr w:type="spellEnd"/>
      <w:r w:rsidRPr="00B479E7">
        <w:rPr>
          <w:rFonts w:ascii="Times New Roman" w:hAnsi="Times New Roman" w:cs="Times New Roman"/>
          <w:color w:val="000000"/>
          <w:sz w:val="24"/>
          <w:szCs w:val="24"/>
        </w:rPr>
        <w:t xml:space="preserve"> проект»</w:t>
      </w:r>
      <w:r w:rsidR="00B479E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B479E7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</w:t>
      </w:r>
      <w:proofErr w:type="spellStart"/>
      <w:r w:rsidRPr="00B479E7">
        <w:rPr>
          <w:rFonts w:ascii="Times New Roman" w:hAnsi="Times New Roman" w:cs="Times New Roman"/>
          <w:color w:val="000000"/>
          <w:sz w:val="24"/>
          <w:szCs w:val="24"/>
        </w:rPr>
        <w:t>Алюнова</w:t>
      </w:r>
      <w:proofErr w:type="spellEnd"/>
      <w:r w:rsidRPr="00B479E7">
        <w:rPr>
          <w:rFonts w:ascii="Times New Roman" w:hAnsi="Times New Roman" w:cs="Times New Roman"/>
          <w:color w:val="000000"/>
          <w:sz w:val="24"/>
          <w:szCs w:val="24"/>
        </w:rPr>
        <w:t xml:space="preserve"> Т.П.)  и отмечена Дипломом 2 степени. Традиционными являются конкурсы  художественной самодеятельности, конкурсы чтецов, сочинений, рефератов, стенгазет, рисунков, в которых учащиеся активно участвуют с хорошими результатами. </w:t>
      </w:r>
      <w:proofErr w:type="gramStart"/>
      <w:r w:rsidRPr="00B479E7">
        <w:rPr>
          <w:rFonts w:ascii="Times New Roman" w:hAnsi="Times New Roman" w:cs="Times New Roman"/>
          <w:color w:val="000000"/>
          <w:sz w:val="24"/>
          <w:szCs w:val="24"/>
        </w:rPr>
        <w:t>Ежегодно проводится конкурс «Ученик года», который также способствует выявлению одарённости обучающихся школы в различных направлениях.</w:t>
      </w:r>
      <w:proofErr w:type="gramEnd"/>
      <w:r w:rsidRPr="00B479E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B479E7">
        <w:rPr>
          <w:rFonts w:ascii="Times New Roman" w:hAnsi="Times New Roman" w:cs="Times New Roman"/>
          <w:color w:val="000000"/>
          <w:sz w:val="24"/>
          <w:szCs w:val="24"/>
        </w:rPr>
        <w:t xml:space="preserve">В этом году </w:t>
      </w:r>
      <w:r w:rsidR="00B479E7">
        <w:rPr>
          <w:rFonts w:ascii="Times New Roman" w:hAnsi="Times New Roman" w:cs="Times New Roman"/>
          <w:color w:val="000000"/>
          <w:sz w:val="24"/>
          <w:szCs w:val="24"/>
        </w:rPr>
        <w:t xml:space="preserve">в данном </w:t>
      </w:r>
      <w:proofErr w:type="spellStart"/>
      <w:r w:rsidR="00B479E7">
        <w:rPr>
          <w:rFonts w:ascii="Times New Roman" w:hAnsi="Times New Roman" w:cs="Times New Roman"/>
          <w:color w:val="000000"/>
          <w:sz w:val="24"/>
          <w:szCs w:val="24"/>
        </w:rPr>
        <w:t>конкусе</w:t>
      </w:r>
      <w:proofErr w:type="spellEnd"/>
      <w:r w:rsidR="00B479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79E7">
        <w:rPr>
          <w:rFonts w:ascii="Times New Roman" w:hAnsi="Times New Roman" w:cs="Times New Roman"/>
          <w:color w:val="000000"/>
          <w:sz w:val="24"/>
          <w:szCs w:val="24"/>
        </w:rPr>
        <w:t xml:space="preserve">приняла участие в конкурсе </w:t>
      </w:r>
      <w:r w:rsidRPr="00B479E7">
        <w:rPr>
          <w:rFonts w:ascii="Times New Roman" w:hAnsi="Times New Roman" w:cs="Times New Roman"/>
          <w:b/>
          <w:color w:val="000000"/>
          <w:sz w:val="24"/>
          <w:szCs w:val="24"/>
        </w:rPr>
        <w:t>«Ученик года»,</w:t>
      </w:r>
      <w:r w:rsidRPr="00B479E7">
        <w:rPr>
          <w:rFonts w:ascii="Times New Roman" w:hAnsi="Times New Roman" w:cs="Times New Roman"/>
          <w:color w:val="000000"/>
          <w:sz w:val="24"/>
          <w:szCs w:val="24"/>
        </w:rPr>
        <w:t xml:space="preserve"> ученица 11 класса </w:t>
      </w:r>
      <w:proofErr w:type="spellStart"/>
      <w:r w:rsidRPr="00B479E7">
        <w:rPr>
          <w:rFonts w:ascii="Times New Roman" w:hAnsi="Times New Roman" w:cs="Times New Roman"/>
          <w:color w:val="000000"/>
          <w:sz w:val="24"/>
          <w:szCs w:val="24"/>
        </w:rPr>
        <w:t>Новрозова</w:t>
      </w:r>
      <w:proofErr w:type="spellEnd"/>
      <w:r w:rsidRPr="00B479E7">
        <w:rPr>
          <w:rFonts w:ascii="Times New Roman" w:hAnsi="Times New Roman" w:cs="Times New Roman"/>
          <w:color w:val="000000"/>
          <w:sz w:val="24"/>
          <w:szCs w:val="24"/>
        </w:rPr>
        <w:t xml:space="preserve"> Эльвира  (руководитель Каримова Н.Н..) Однако для призёра ей не</w:t>
      </w:r>
      <w:r w:rsidR="00B479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79E7">
        <w:rPr>
          <w:rFonts w:ascii="Times New Roman" w:hAnsi="Times New Roman" w:cs="Times New Roman"/>
          <w:color w:val="000000"/>
          <w:sz w:val="24"/>
          <w:szCs w:val="24"/>
        </w:rPr>
        <w:t>хватило несколько баллов.</w:t>
      </w:r>
      <w:proofErr w:type="gramEnd"/>
      <w:r w:rsidR="00B479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79E7">
        <w:rPr>
          <w:rFonts w:ascii="Times New Roman" w:hAnsi="Times New Roman" w:cs="Times New Roman"/>
          <w:color w:val="000000"/>
          <w:sz w:val="24"/>
          <w:szCs w:val="24"/>
        </w:rPr>
        <w:t xml:space="preserve">В работу с одарёнными детьми </w:t>
      </w:r>
      <w:proofErr w:type="spellStart"/>
      <w:r w:rsidRPr="00B479E7">
        <w:rPr>
          <w:rFonts w:ascii="Times New Roman" w:hAnsi="Times New Roman" w:cs="Times New Roman"/>
          <w:color w:val="000000"/>
          <w:sz w:val="24"/>
          <w:szCs w:val="24"/>
        </w:rPr>
        <w:t>педколлектив</w:t>
      </w:r>
      <w:proofErr w:type="spellEnd"/>
      <w:r w:rsidRPr="00B479E7">
        <w:rPr>
          <w:rFonts w:ascii="Times New Roman" w:hAnsi="Times New Roman" w:cs="Times New Roman"/>
          <w:color w:val="000000"/>
          <w:sz w:val="24"/>
          <w:szCs w:val="24"/>
        </w:rPr>
        <w:t xml:space="preserve"> внедряет новые педагогические технологии: информационно-коммуникационные технологии, технологии проектной деятельности. </w:t>
      </w:r>
      <w:proofErr w:type="gramStart"/>
      <w:r w:rsidRPr="00B479E7">
        <w:rPr>
          <w:rFonts w:ascii="Times New Roman" w:hAnsi="Times New Roman" w:cs="Times New Roman"/>
          <w:color w:val="000000"/>
          <w:sz w:val="24"/>
          <w:szCs w:val="24"/>
        </w:rPr>
        <w:t>Недостатками в работе учителей с одаренными обучающимися всё же остаются:</w:t>
      </w:r>
      <w:proofErr w:type="gramEnd"/>
    </w:p>
    <w:p w:rsidR="00D80225" w:rsidRPr="00B479E7" w:rsidRDefault="00D80225" w:rsidP="00B479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9E7">
        <w:rPr>
          <w:rFonts w:ascii="Times New Roman" w:hAnsi="Times New Roman" w:cs="Times New Roman"/>
          <w:color w:val="000000"/>
          <w:sz w:val="24"/>
          <w:szCs w:val="24"/>
        </w:rPr>
        <w:lastRenderedPageBreak/>
        <w:t>-  недостаточная системная работа учителей МО по подготовке участников школьных и районных олимпиад.</w:t>
      </w:r>
    </w:p>
    <w:p w:rsidR="00D80225" w:rsidRPr="00B479E7" w:rsidRDefault="00D80225" w:rsidP="00B479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9E7">
        <w:rPr>
          <w:rFonts w:ascii="Times New Roman" w:hAnsi="Times New Roman" w:cs="Times New Roman"/>
          <w:color w:val="000000"/>
          <w:sz w:val="24"/>
          <w:szCs w:val="24"/>
        </w:rPr>
        <w:t xml:space="preserve">-   совершенствование педагогического мастерства учителей в организации работы с </w:t>
      </w:r>
      <w:proofErr w:type="spellStart"/>
      <w:r w:rsidRPr="00B479E7">
        <w:rPr>
          <w:rFonts w:ascii="Times New Roman" w:hAnsi="Times New Roman" w:cs="Times New Roman"/>
          <w:color w:val="000000"/>
          <w:sz w:val="24"/>
          <w:szCs w:val="24"/>
        </w:rPr>
        <w:t>разноуровневым</w:t>
      </w:r>
      <w:proofErr w:type="spellEnd"/>
      <w:r w:rsidRPr="00B479E7">
        <w:rPr>
          <w:rFonts w:ascii="Times New Roman" w:hAnsi="Times New Roman" w:cs="Times New Roman"/>
          <w:color w:val="000000"/>
          <w:sz w:val="24"/>
          <w:szCs w:val="24"/>
        </w:rPr>
        <w:t xml:space="preserve"> контингентом</w:t>
      </w:r>
    </w:p>
    <w:p w:rsidR="00D80225" w:rsidRPr="00B479E7" w:rsidRDefault="00D80225" w:rsidP="00B479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9E7">
        <w:rPr>
          <w:rFonts w:ascii="Times New Roman" w:hAnsi="Times New Roman" w:cs="Times New Roman"/>
          <w:color w:val="000000"/>
          <w:sz w:val="24"/>
          <w:szCs w:val="24"/>
        </w:rPr>
        <w:t>Методическим объединением совместно с администрацией школы организован мониторинг качества образования: разработка и проведение контрольных срезов, выявление эффективности изучения образовательных программ, выполнение практической и теоретической частей программ; посещением уроков.</w:t>
      </w:r>
    </w:p>
    <w:p w:rsidR="00D80225" w:rsidRPr="00B479E7" w:rsidRDefault="00D80225" w:rsidP="00B479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9E7"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итоговой и промежуточной аттестации все учащиеся перешли в следующий класс, т.е. </w:t>
      </w:r>
      <w:proofErr w:type="gramStart"/>
      <w:r w:rsidRPr="00B479E7">
        <w:rPr>
          <w:rFonts w:ascii="Times New Roman" w:hAnsi="Times New Roman" w:cs="Times New Roman"/>
          <w:color w:val="000000"/>
          <w:sz w:val="24"/>
          <w:szCs w:val="24"/>
        </w:rPr>
        <w:t>оставленных</w:t>
      </w:r>
      <w:proofErr w:type="gramEnd"/>
      <w:r w:rsidRPr="00B479E7">
        <w:rPr>
          <w:rFonts w:ascii="Times New Roman" w:hAnsi="Times New Roman" w:cs="Times New Roman"/>
          <w:color w:val="000000"/>
          <w:sz w:val="24"/>
          <w:szCs w:val="24"/>
        </w:rPr>
        <w:t xml:space="preserve"> на повторное обучение нет.</w:t>
      </w:r>
    </w:p>
    <w:p w:rsidR="00D80225" w:rsidRPr="00B479E7" w:rsidRDefault="00D80225" w:rsidP="00B479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9E7">
        <w:rPr>
          <w:rFonts w:ascii="Times New Roman" w:hAnsi="Times New Roman" w:cs="Times New Roman"/>
          <w:color w:val="000000"/>
          <w:sz w:val="24"/>
          <w:szCs w:val="24"/>
        </w:rPr>
        <w:t>На протяжении учебного года велась активная работа по накоплению и обобщению актуального педагогического опыта. Большая роль в этом плане отводилась заседаниям методического объединения учителей, на которых преподаватели обменивались опытом своей работы, результатами применения новых методов и технологий обучения. Все это способствовало профессиональному росту педагогов и положительно повлияло на результативность обучения учащихся. Повышению квалификации и мастерства учителей способствовали различные конкурсы. В этом году двое учителей участвовали в районном конкурсе « Мой лучший  видео урок»: М.В. Зайцев</w:t>
      </w:r>
      <w:proofErr w:type="gramStart"/>
      <w:r w:rsidRPr="00B479E7">
        <w:rPr>
          <w:rFonts w:ascii="Times New Roman" w:hAnsi="Times New Roman" w:cs="Times New Roman"/>
          <w:color w:val="000000"/>
          <w:sz w:val="24"/>
          <w:szCs w:val="24"/>
        </w:rPr>
        <w:t>а(</w:t>
      </w:r>
      <w:proofErr w:type="gramEnd"/>
      <w:r w:rsidRPr="00B479E7">
        <w:rPr>
          <w:rFonts w:ascii="Times New Roman" w:hAnsi="Times New Roman" w:cs="Times New Roman"/>
          <w:color w:val="000000"/>
          <w:sz w:val="24"/>
          <w:szCs w:val="24"/>
        </w:rPr>
        <w:t xml:space="preserve"> Грамота за участие) и в конкурс «Интерактивная доска-помощник на уроке Девятьярова Л.С.( Грамота за участие),  призером «Учитель года»  в этом году стала учитель начальных классов  Г.М. Яковлева</w:t>
      </w:r>
      <w:r w:rsidR="00B479E7">
        <w:rPr>
          <w:rFonts w:ascii="Times New Roman" w:hAnsi="Times New Roman" w:cs="Times New Roman"/>
          <w:color w:val="000000"/>
          <w:sz w:val="24"/>
          <w:szCs w:val="24"/>
        </w:rPr>
        <w:t xml:space="preserve"> в номинации «Искусство педагогического общения.</w:t>
      </w:r>
    </w:p>
    <w:p w:rsidR="00D80225" w:rsidRPr="00B479E7" w:rsidRDefault="00D80225" w:rsidP="00B479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9E7">
        <w:rPr>
          <w:rFonts w:ascii="Times New Roman" w:hAnsi="Times New Roman" w:cs="Times New Roman"/>
          <w:color w:val="000000"/>
          <w:sz w:val="24"/>
          <w:szCs w:val="24"/>
        </w:rPr>
        <w:t>В этом году также уч</w:t>
      </w:r>
      <w:r w:rsidR="00B479E7">
        <w:rPr>
          <w:rFonts w:ascii="Times New Roman" w:hAnsi="Times New Roman" w:cs="Times New Roman"/>
          <w:color w:val="000000"/>
          <w:sz w:val="24"/>
          <w:szCs w:val="24"/>
        </w:rPr>
        <w:t>аствовали в районном конкурсе «</w:t>
      </w:r>
      <w:r w:rsidRPr="00B479E7">
        <w:rPr>
          <w:rFonts w:ascii="Times New Roman" w:hAnsi="Times New Roman" w:cs="Times New Roman"/>
          <w:color w:val="000000"/>
          <w:sz w:val="24"/>
          <w:szCs w:val="24"/>
        </w:rPr>
        <w:t>Лучший руководитель детского объединения»</w:t>
      </w:r>
      <w:proofErr w:type="gramStart"/>
      <w:r w:rsidRPr="00B479E7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B479E7">
        <w:rPr>
          <w:rFonts w:ascii="Times New Roman" w:hAnsi="Times New Roman" w:cs="Times New Roman"/>
          <w:color w:val="000000"/>
          <w:sz w:val="24"/>
          <w:szCs w:val="24"/>
        </w:rPr>
        <w:t>Дипломом 2 степени отмечена руководитель волонтёрского движения Каримова Н.Н.</w:t>
      </w:r>
    </w:p>
    <w:p w:rsidR="00D80225" w:rsidRPr="00B479E7" w:rsidRDefault="00D80225" w:rsidP="00B479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9E7">
        <w:rPr>
          <w:rFonts w:ascii="Times New Roman" w:hAnsi="Times New Roman" w:cs="Times New Roman"/>
          <w:color w:val="000000"/>
          <w:sz w:val="24"/>
          <w:szCs w:val="24"/>
        </w:rPr>
        <w:t xml:space="preserve">   Методическая работа позволила глубоко изучить личностные качества учителя, выявить затруднения и недостатки в их деятельности, элементы передового опыта,</w:t>
      </w:r>
    </w:p>
    <w:p w:rsidR="00B479E7" w:rsidRDefault="00D80225" w:rsidP="00B479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9E7">
        <w:rPr>
          <w:rFonts w:ascii="Times New Roman" w:hAnsi="Times New Roman" w:cs="Times New Roman"/>
          <w:color w:val="000000"/>
          <w:sz w:val="24"/>
          <w:szCs w:val="24"/>
        </w:rPr>
        <w:t>В школе созданы все условия к непрерывному образованию, удовлетворению всех образовательных потребностей, повышению уровня обучения учащихся.</w:t>
      </w:r>
    </w:p>
    <w:p w:rsidR="00D80225" w:rsidRPr="00B479E7" w:rsidRDefault="00D80225" w:rsidP="00B479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9E7">
        <w:rPr>
          <w:rFonts w:ascii="Times New Roman" w:hAnsi="Times New Roman" w:cs="Times New Roman"/>
          <w:b/>
          <w:sz w:val="24"/>
          <w:szCs w:val="24"/>
        </w:rPr>
        <w:t xml:space="preserve">Таким </w:t>
      </w:r>
      <w:proofErr w:type="gramStart"/>
      <w:r w:rsidRPr="00B479E7">
        <w:rPr>
          <w:rFonts w:ascii="Times New Roman" w:hAnsi="Times New Roman" w:cs="Times New Roman"/>
          <w:b/>
          <w:sz w:val="24"/>
          <w:szCs w:val="24"/>
        </w:rPr>
        <w:t>образом</w:t>
      </w:r>
      <w:proofErr w:type="gramEnd"/>
      <w:r w:rsidRPr="00B479E7">
        <w:rPr>
          <w:rFonts w:ascii="Times New Roman" w:hAnsi="Times New Roman" w:cs="Times New Roman"/>
          <w:b/>
          <w:sz w:val="24"/>
          <w:szCs w:val="24"/>
        </w:rPr>
        <w:t xml:space="preserve"> анализ </w:t>
      </w:r>
      <w:r w:rsidRPr="00B479E7">
        <w:rPr>
          <w:rFonts w:ascii="Times New Roman" w:hAnsi="Times New Roman" w:cs="Times New Roman"/>
          <w:sz w:val="24"/>
          <w:szCs w:val="24"/>
        </w:rPr>
        <w:t xml:space="preserve">работы методического объединения показал, что  </w:t>
      </w:r>
      <w:r w:rsidRPr="00B479E7">
        <w:rPr>
          <w:rFonts w:ascii="Times New Roman" w:hAnsi="Times New Roman" w:cs="Times New Roman"/>
          <w:bCs/>
          <w:color w:val="000000"/>
          <w:sz w:val="24"/>
          <w:szCs w:val="24"/>
        </w:rPr>
        <w:t>запланированный план работы ШМО выполнен</w:t>
      </w:r>
      <w:r w:rsidRPr="00B479E7">
        <w:rPr>
          <w:rFonts w:ascii="Times New Roman" w:hAnsi="Times New Roman" w:cs="Times New Roman"/>
          <w:sz w:val="24"/>
          <w:szCs w:val="24"/>
        </w:rPr>
        <w:t>. Тематика заседаний отражала основные проблемные вопросы, стоящие перед методическим объединением.  Выступления и выводы основывались на практических результатах. Учителя старались создать наиболее благоприятные условия для развития учащихся с высоким уровнем интеллекта. Работа ШМО способствовала совершенствованию мастерства учителя и  его профессиональному росту.</w:t>
      </w:r>
    </w:p>
    <w:p w:rsidR="00D80225" w:rsidRPr="00B479E7" w:rsidRDefault="00D80225" w:rsidP="00B479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9E7">
        <w:rPr>
          <w:rFonts w:ascii="Times New Roman" w:hAnsi="Times New Roman" w:cs="Times New Roman"/>
          <w:sz w:val="24"/>
          <w:szCs w:val="24"/>
        </w:rPr>
        <w:t>Наряду с имеющимися положительными тенденциями в методической работе педагогического коллектива имеются и определенные недостатки:</w:t>
      </w:r>
    </w:p>
    <w:p w:rsidR="00D80225" w:rsidRPr="00B479E7" w:rsidRDefault="00D80225" w:rsidP="00B479E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79E7">
        <w:rPr>
          <w:rFonts w:ascii="Times New Roman" w:hAnsi="Times New Roman" w:cs="Times New Roman"/>
          <w:sz w:val="24"/>
          <w:szCs w:val="24"/>
        </w:rPr>
        <w:t>- слабая вовлеченность педагогов и учащихся в исследовательскую и проектную деятельность;</w:t>
      </w:r>
    </w:p>
    <w:p w:rsidR="00D80225" w:rsidRPr="00B479E7" w:rsidRDefault="00D80225" w:rsidP="00B47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9E7">
        <w:rPr>
          <w:rFonts w:ascii="Times New Roman" w:hAnsi="Times New Roman" w:cs="Times New Roman"/>
          <w:sz w:val="24"/>
          <w:szCs w:val="24"/>
        </w:rPr>
        <w:t xml:space="preserve">     - недостаточная практическая направленность заседаний ШМО.</w:t>
      </w:r>
    </w:p>
    <w:p w:rsidR="00D80225" w:rsidRPr="00B479E7" w:rsidRDefault="00D80225" w:rsidP="00B479E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79E7">
        <w:rPr>
          <w:rFonts w:ascii="Times New Roman" w:hAnsi="Times New Roman" w:cs="Times New Roman"/>
          <w:sz w:val="24"/>
          <w:szCs w:val="24"/>
        </w:rPr>
        <w:t xml:space="preserve">- недостаточное количество открытых мероприятий и уроков, </w:t>
      </w:r>
      <w:proofErr w:type="gramStart"/>
      <w:r w:rsidRPr="00B479E7">
        <w:rPr>
          <w:rFonts w:ascii="Times New Roman" w:hAnsi="Times New Roman" w:cs="Times New Roman"/>
          <w:sz w:val="24"/>
          <w:szCs w:val="24"/>
        </w:rPr>
        <w:t>слабая</w:t>
      </w:r>
      <w:proofErr w:type="gramEnd"/>
      <w:r w:rsidRPr="00B47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9E7">
        <w:rPr>
          <w:rFonts w:ascii="Times New Roman" w:hAnsi="Times New Roman" w:cs="Times New Roman"/>
          <w:sz w:val="24"/>
          <w:szCs w:val="24"/>
        </w:rPr>
        <w:t>взаимопосещаемость</w:t>
      </w:r>
      <w:proofErr w:type="spellEnd"/>
      <w:r w:rsidRPr="00B479E7">
        <w:rPr>
          <w:rFonts w:ascii="Times New Roman" w:hAnsi="Times New Roman" w:cs="Times New Roman"/>
          <w:sz w:val="24"/>
          <w:szCs w:val="24"/>
        </w:rPr>
        <w:t xml:space="preserve">  уроков учителей;</w:t>
      </w:r>
    </w:p>
    <w:p w:rsidR="00D80225" w:rsidRPr="00B479E7" w:rsidRDefault="00D80225" w:rsidP="00B479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9E7">
        <w:rPr>
          <w:rFonts w:ascii="Times New Roman" w:hAnsi="Times New Roman" w:cs="Times New Roman"/>
          <w:sz w:val="24"/>
          <w:szCs w:val="24"/>
        </w:rPr>
        <w:t>Итоги работы в 2013 – 2014 учебном году позволяют признать деятельность методического объединения учителей   «удовлетворительной».</w:t>
      </w:r>
    </w:p>
    <w:p w:rsidR="00D80225" w:rsidRPr="00B479E7" w:rsidRDefault="00D80225" w:rsidP="00B47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9E7">
        <w:rPr>
          <w:rFonts w:ascii="Times New Roman" w:hAnsi="Times New Roman" w:cs="Times New Roman"/>
          <w:sz w:val="24"/>
          <w:szCs w:val="24"/>
        </w:rPr>
        <w:t>Учитывая вышесказанное, на 2014-15 учебный год определены следующие задачи:</w:t>
      </w:r>
    </w:p>
    <w:p w:rsidR="00D80225" w:rsidRPr="00B479E7" w:rsidRDefault="00D80225" w:rsidP="00B47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9E7">
        <w:rPr>
          <w:rFonts w:ascii="Times New Roman" w:hAnsi="Times New Roman" w:cs="Times New Roman"/>
          <w:sz w:val="24"/>
          <w:szCs w:val="24"/>
        </w:rPr>
        <w:t>- продолжить работу по внедрению стандартов второго поколения первой ступени обучения.</w:t>
      </w:r>
    </w:p>
    <w:p w:rsidR="00C36B15" w:rsidRPr="00A665BB" w:rsidRDefault="00D80225" w:rsidP="00A66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79E7">
        <w:rPr>
          <w:rFonts w:ascii="Times New Roman" w:hAnsi="Times New Roman" w:cs="Times New Roman"/>
          <w:sz w:val="24"/>
          <w:szCs w:val="24"/>
        </w:rPr>
        <w:t xml:space="preserve">1) Создание единой образовательной среды на основе стандартов основного общего и среднего общего (полного) образования по предметам и включение инновационных педагогических, </w:t>
      </w:r>
      <w:proofErr w:type="spellStart"/>
      <w:r w:rsidRPr="00B479E7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B479E7">
        <w:rPr>
          <w:rFonts w:ascii="Times New Roman" w:hAnsi="Times New Roman" w:cs="Times New Roman"/>
          <w:sz w:val="24"/>
          <w:szCs w:val="24"/>
        </w:rPr>
        <w:t xml:space="preserve"> технологий в учебно-воспи</w:t>
      </w:r>
      <w:r w:rsidR="00A665BB">
        <w:rPr>
          <w:rFonts w:ascii="Times New Roman" w:hAnsi="Times New Roman" w:cs="Times New Roman"/>
          <w:sz w:val="24"/>
          <w:szCs w:val="24"/>
        </w:rPr>
        <w:t>тательный процесс.</w:t>
      </w:r>
      <w:r w:rsidRPr="00B479E7">
        <w:rPr>
          <w:rFonts w:ascii="Times New Roman" w:hAnsi="Times New Roman" w:cs="Times New Roman"/>
          <w:sz w:val="24"/>
          <w:szCs w:val="24"/>
        </w:rPr>
        <w:br/>
        <w:t xml:space="preserve">2) Направить деятельность учителей  на реализацию национальной образовательной программы с целью направленной профессиональной ориентации школьников и </w:t>
      </w:r>
      <w:r w:rsidRPr="00B479E7">
        <w:rPr>
          <w:rFonts w:ascii="Times New Roman" w:hAnsi="Times New Roman" w:cs="Times New Roman"/>
          <w:sz w:val="24"/>
          <w:szCs w:val="24"/>
        </w:rPr>
        <w:lastRenderedPageBreak/>
        <w:t>формирования у них прочных навыков в учебной деятельности.</w:t>
      </w:r>
      <w:r w:rsidRPr="00B479E7">
        <w:rPr>
          <w:rFonts w:ascii="Times New Roman" w:hAnsi="Times New Roman" w:cs="Times New Roman"/>
          <w:sz w:val="24"/>
          <w:szCs w:val="24"/>
        </w:rPr>
        <w:br/>
        <w:t>3) Постоянное повышение методического и теоретического уровня подготовки учителей в</w:t>
      </w:r>
      <w:proofErr w:type="gramEnd"/>
      <w:r w:rsidRPr="00B479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79E7">
        <w:rPr>
          <w:rFonts w:ascii="Times New Roman" w:hAnsi="Times New Roman" w:cs="Times New Roman"/>
          <w:sz w:val="24"/>
          <w:szCs w:val="24"/>
        </w:rPr>
        <w:t>соответствии с требован</w:t>
      </w:r>
      <w:r w:rsidR="00A665BB">
        <w:rPr>
          <w:rFonts w:ascii="Times New Roman" w:hAnsi="Times New Roman" w:cs="Times New Roman"/>
          <w:sz w:val="24"/>
          <w:szCs w:val="24"/>
        </w:rPr>
        <w:t>иями модернизации образования.</w:t>
      </w:r>
      <w:r w:rsidRPr="00B479E7">
        <w:rPr>
          <w:rFonts w:ascii="Times New Roman" w:hAnsi="Times New Roman" w:cs="Times New Roman"/>
          <w:sz w:val="24"/>
          <w:szCs w:val="24"/>
        </w:rPr>
        <w:br/>
        <w:t>4) Вести целенаправленную деятельность по подготовке учащ</w:t>
      </w:r>
      <w:r w:rsidR="00A665BB">
        <w:rPr>
          <w:rFonts w:ascii="Times New Roman" w:hAnsi="Times New Roman" w:cs="Times New Roman"/>
          <w:sz w:val="24"/>
          <w:szCs w:val="24"/>
        </w:rPr>
        <w:t>ихся к ЕГЭ и ГИА выпускников.</w:t>
      </w:r>
      <w:r w:rsidRPr="00B479E7">
        <w:rPr>
          <w:rFonts w:ascii="Times New Roman" w:hAnsi="Times New Roman" w:cs="Times New Roman"/>
          <w:sz w:val="24"/>
          <w:szCs w:val="24"/>
        </w:rPr>
        <w:br/>
        <w:t>5)Совершенствовать школьную систему дифференцированного обучения направленную на профессиональную ориентацию школьников через урочную деятельность, дополнительное образование, элективные курсы и внеклассную работу.</w:t>
      </w:r>
      <w:r w:rsidRPr="00B479E7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C36B15" w:rsidRPr="00C61265" w:rsidRDefault="00C36B15" w:rsidP="00C612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265">
        <w:rPr>
          <w:rFonts w:ascii="Times New Roman" w:hAnsi="Times New Roman" w:cs="Times New Roman"/>
          <w:b/>
          <w:sz w:val="24"/>
          <w:szCs w:val="24"/>
        </w:rPr>
        <w:t>Анализ воспитательной работы МАОУ «Чугунаевская СОШ»</w:t>
      </w:r>
    </w:p>
    <w:p w:rsidR="00A665BB" w:rsidRPr="00C61265" w:rsidRDefault="00467301" w:rsidP="00C612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A665BB" w:rsidRPr="00C61265">
        <w:rPr>
          <w:rFonts w:ascii="Times New Roman" w:hAnsi="Times New Roman" w:cs="Times New Roman"/>
          <w:b/>
          <w:sz w:val="24"/>
          <w:szCs w:val="24"/>
        </w:rPr>
        <w:t>2014 учебный год</w:t>
      </w:r>
    </w:p>
    <w:p w:rsidR="00C36B15" w:rsidRPr="00A665BB" w:rsidRDefault="00C36B15" w:rsidP="00A665BB">
      <w:pPr>
        <w:jc w:val="both"/>
        <w:rPr>
          <w:rFonts w:ascii="Times New Roman" w:hAnsi="Times New Roman" w:cs="Times New Roman"/>
          <w:sz w:val="24"/>
          <w:szCs w:val="24"/>
        </w:rPr>
      </w:pPr>
      <w:r w:rsidRPr="008D28E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Современной школе приходится заниматься многими вопросами, от которых зависит решение разнообразных проблем. Главным вопросом является построение целостного образовательного процесса, необходимой составной частью которого является – воспитание. Воспитание рассматривается как целенаправленная деятельность, осуществляемая в системе образования, ориентированная на создание условий для развития и духовно-ценностной ориентации обучающихся на основе общечеловеческих и отечественных ценностей, оказания им помощи в жизненном самоопределении, нравственном, гражданском и профессиональном становлении.</w:t>
      </w:r>
    </w:p>
    <w:p w:rsidR="00A665BB" w:rsidRDefault="00C36B15" w:rsidP="00A665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8E3">
        <w:rPr>
          <w:rFonts w:ascii="Times New Roman" w:hAnsi="Times New Roman" w:cs="Times New Roman"/>
          <w:sz w:val="24"/>
          <w:szCs w:val="24"/>
        </w:rPr>
        <w:t>Воспитательная работа в нашем учебном учреждении в 2013 - 2014 учебном году осуществлялась на основании плана воспитательной работы школы на учебный год и планов воспитательной работы классных руководителей.</w:t>
      </w:r>
    </w:p>
    <w:p w:rsidR="00A665BB" w:rsidRPr="009C3212" w:rsidRDefault="00C36B15" w:rsidP="00A665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3212">
        <w:rPr>
          <w:rFonts w:ascii="Times New Roman" w:hAnsi="Times New Roman" w:cs="Times New Roman"/>
          <w:sz w:val="24"/>
          <w:szCs w:val="24"/>
        </w:rPr>
        <w:t>Цель воспитательной работы школы</w:t>
      </w:r>
      <w:r w:rsidRPr="009C3212">
        <w:rPr>
          <w:rFonts w:ascii="Times New Roman" w:eastAsia="Calibri" w:hAnsi="Times New Roman" w:cs="Times New Roman"/>
          <w:sz w:val="24"/>
          <w:szCs w:val="24"/>
        </w:rPr>
        <w:t>:</w:t>
      </w:r>
      <w:r w:rsidRPr="009C3212">
        <w:rPr>
          <w:rFonts w:ascii="Times New Roman" w:hAnsi="Times New Roman" w:cs="Times New Roman"/>
          <w:sz w:val="24"/>
          <w:szCs w:val="24"/>
        </w:rPr>
        <w:t xml:space="preserve"> создание условий для формирования личности творческой, самостоятельной, гуманной, способной ценить себя и уважать других; воспитывать поколение людей, способных стать достойными гражданами России, любящих свою семью, свой дом, своё дело, своё Отечество, готовых к нравственному поведению и выполнению гражданских обязанностей.</w:t>
      </w:r>
    </w:p>
    <w:p w:rsidR="00A665BB" w:rsidRDefault="00C36B15" w:rsidP="00A665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8E3">
        <w:rPr>
          <w:rFonts w:ascii="Times New Roman" w:eastAsia="Calibri" w:hAnsi="Times New Roman" w:cs="Times New Roman"/>
          <w:sz w:val="24"/>
          <w:szCs w:val="24"/>
        </w:rPr>
        <w:t>Для реализации поставленной цели перед педагогическим коллективом были  выдвинуты следующие задачи:</w:t>
      </w:r>
    </w:p>
    <w:p w:rsidR="00C36B15" w:rsidRPr="008D28E3" w:rsidRDefault="00C36B15" w:rsidP="00A665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8E3">
        <w:rPr>
          <w:rFonts w:ascii="Times New Roman" w:hAnsi="Times New Roman" w:cs="Times New Roman"/>
          <w:bCs/>
          <w:sz w:val="24"/>
          <w:szCs w:val="24"/>
        </w:rPr>
        <w:t>Развитие общей культуры школьников через традиционные мероприятия школы, выявление и работа с одаренными детьми</w:t>
      </w:r>
    </w:p>
    <w:p w:rsidR="00C36B15" w:rsidRPr="008D28E3" w:rsidRDefault="00C36B15" w:rsidP="00C36B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8E3">
        <w:rPr>
          <w:rFonts w:ascii="Times New Roman" w:hAnsi="Times New Roman" w:cs="Times New Roman"/>
          <w:bCs/>
          <w:sz w:val="24"/>
          <w:szCs w:val="24"/>
        </w:rPr>
        <w:t>Выявление и развитие творческих способностей обучающихся путем создания творческой атмосферы через организацию кружков, спортивных секций; совместной творческой деятельности учителей, учеников и родителей</w:t>
      </w:r>
    </w:p>
    <w:p w:rsidR="00C36B15" w:rsidRPr="008D28E3" w:rsidRDefault="00C36B15" w:rsidP="00C36B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8E3">
        <w:rPr>
          <w:rFonts w:ascii="Times New Roman" w:hAnsi="Times New Roman" w:cs="Times New Roman"/>
          <w:bCs/>
          <w:sz w:val="24"/>
          <w:szCs w:val="24"/>
        </w:rPr>
        <w:t xml:space="preserve"> Создание условий для физического, интеллектуального, нравственного и духовного развития детей.</w:t>
      </w:r>
    </w:p>
    <w:p w:rsidR="00C36B15" w:rsidRPr="008D28E3" w:rsidRDefault="00C36B15" w:rsidP="00C36B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8E3">
        <w:rPr>
          <w:rFonts w:ascii="Times New Roman" w:hAnsi="Times New Roman" w:cs="Times New Roman"/>
          <w:bCs/>
          <w:sz w:val="24"/>
          <w:szCs w:val="24"/>
        </w:rPr>
        <w:t xml:space="preserve"> Повышение социальной активности обучающихся, их самостоятельности и ответственности в организации жизни детского коллектива и социума.</w:t>
      </w:r>
    </w:p>
    <w:p w:rsidR="00C36B15" w:rsidRPr="008D28E3" w:rsidRDefault="00C36B15" w:rsidP="00C36B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8E3">
        <w:rPr>
          <w:rFonts w:ascii="Times New Roman" w:hAnsi="Times New Roman" w:cs="Times New Roman"/>
          <w:bCs/>
          <w:sz w:val="24"/>
          <w:szCs w:val="24"/>
        </w:rPr>
        <w:t xml:space="preserve"> Пропаганда здорового образа жизни;</w:t>
      </w:r>
    </w:p>
    <w:p w:rsidR="00C36B15" w:rsidRPr="00A665BB" w:rsidRDefault="00C36B15" w:rsidP="00A665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8E3">
        <w:rPr>
          <w:rFonts w:ascii="Times New Roman" w:hAnsi="Times New Roman" w:cs="Times New Roman"/>
          <w:bCs/>
          <w:sz w:val="24"/>
          <w:szCs w:val="24"/>
        </w:rPr>
        <w:t xml:space="preserve"> Укрепление связи семья-школа.</w:t>
      </w:r>
      <w:r w:rsidR="00A665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A665BB">
        <w:rPr>
          <w:rFonts w:ascii="Times New Roman" w:hAnsi="Times New Roman"/>
        </w:rPr>
        <w:t>Воспитательная работа - это часть учебно-воспитательного процесса, направленная на развитие нравственно-этического, правового, эстетического сознания ребенка, на привитие навыков культуры поведения. Традиционно воспитательную работу ведут классные руководители.</w:t>
      </w:r>
      <w:r w:rsidRPr="00A665BB">
        <w:rPr>
          <w:rFonts w:ascii="Times New Roman" w:hAnsi="Times New Roman"/>
        </w:rPr>
        <w:br/>
        <w:t>На основе выдвинутых задач были сконструирован воспитательный план школы  и планы воспитательной работы классных руководителей.</w:t>
      </w:r>
      <w:r w:rsidRPr="00A665B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36B15" w:rsidRPr="008D28E3" w:rsidRDefault="00C36B15" w:rsidP="00C36B15">
      <w:pPr>
        <w:rPr>
          <w:rFonts w:ascii="Times New Roman" w:hAnsi="Times New Roman" w:cs="Times New Roman"/>
          <w:sz w:val="24"/>
          <w:szCs w:val="24"/>
        </w:rPr>
      </w:pPr>
      <w:r w:rsidRPr="008D28E3">
        <w:rPr>
          <w:rFonts w:ascii="Times New Roman" w:hAnsi="Times New Roman" w:cs="Times New Roman"/>
          <w:sz w:val="24"/>
          <w:szCs w:val="24"/>
        </w:rPr>
        <w:t xml:space="preserve">В воспитательной работе школы сформирована система социально - значимых традиций, воспитание обучающихся  в школе осуществляется в процессе обучения и во внеурочное </w:t>
      </w:r>
      <w:r w:rsidRPr="008D28E3">
        <w:rPr>
          <w:rFonts w:ascii="Times New Roman" w:hAnsi="Times New Roman" w:cs="Times New Roman"/>
          <w:sz w:val="24"/>
          <w:szCs w:val="24"/>
        </w:rPr>
        <w:lastRenderedPageBreak/>
        <w:t xml:space="preserve">время. Работа строится по тематическим периодам. Приоритетными направлениями являются </w:t>
      </w:r>
    </w:p>
    <w:p w:rsidR="00C36B15" w:rsidRPr="008D28E3" w:rsidRDefault="00C36B15" w:rsidP="00C36B15">
      <w:pPr>
        <w:spacing w:before="100" w:beforeAutospacing="1" w:after="100" w:afterAutospacing="1" w:line="240" w:lineRule="auto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8E3">
        <w:rPr>
          <w:rFonts w:ascii="Times New Roman" w:eastAsia="Wingdings" w:hAnsi="Times New Roman" w:cs="Times New Roman"/>
          <w:sz w:val="24"/>
          <w:szCs w:val="24"/>
        </w:rPr>
        <w:t xml:space="preserve">        </w:t>
      </w:r>
      <w:r w:rsidRPr="008D28E3">
        <w:rPr>
          <w:rFonts w:ascii="Times New Roman" w:hAnsi="Times New Roman" w:cs="Times New Roman"/>
          <w:sz w:val="24"/>
          <w:szCs w:val="24"/>
        </w:rPr>
        <w:t>нравственно – патриотическое;</w:t>
      </w:r>
    </w:p>
    <w:p w:rsidR="00C36B15" w:rsidRPr="008D28E3" w:rsidRDefault="00C36B15" w:rsidP="00C36B15">
      <w:pPr>
        <w:spacing w:before="100" w:beforeAutospacing="1" w:after="100" w:afterAutospacing="1" w:line="240" w:lineRule="auto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8E3">
        <w:rPr>
          <w:rFonts w:ascii="Times New Roman" w:eastAsia="Wingdings" w:hAnsi="Times New Roman" w:cs="Times New Roman"/>
          <w:sz w:val="24"/>
          <w:szCs w:val="24"/>
        </w:rPr>
        <w:t xml:space="preserve">        </w:t>
      </w:r>
      <w:r w:rsidRPr="008D28E3">
        <w:rPr>
          <w:rFonts w:ascii="Times New Roman" w:hAnsi="Times New Roman" w:cs="Times New Roman"/>
          <w:sz w:val="24"/>
          <w:szCs w:val="24"/>
        </w:rPr>
        <w:t>художественно-эстетическое;</w:t>
      </w:r>
    </w:p>
    <w:p w:rsidR="00C36B15" w:rsidRPr="008D28E3" w:rsidRDefault="00C36B15" w:rsidP="00C36B15">
      <w:pPr>
        <w:spacing w:before="100" w:beforeAutospacing="1" w:after="100" w:afterAutospacing="1" w:line="240" w:lineRule="auto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8E3">
        <w:rPr>
          <w:rFonts w:ascii="Times New Roman" w:eastAsia="Wingdings" w:hAnsi="Times New Roman" w:cs="Times New Roman"/>
          <w:sz w:val="24"/>
          <w:szCs w:val="24"/>
        </w:rPr>
        <w:t xml:space="preserve">        </w:t>
      </w:r>
      <w:r w:rsidRPr="008D28E3">
        <w:rPr>
          <w:rFonts w:ascii="Times New Roman" w:hAnsi="Times New Roman" w:cs="Times New Roman"/>
          <w:sz w:val="24"/>
          <w:szCs w:val="24"/>
        </w:rPr>
        <w:t>трудовое воспитание и экологическое;</w:t>
      </w:r>
    </w:p>
    <w:p w:rsidR="00C36B15" w:rsidRPr="008D28E3" w:rsidRDefault="00C36B15" w:rsidP="00C36B15">
      <w:pPr>
        <w:spacing w:before="100" w:beforeAutospacing="1" w:after="100" w:afterAutospacing="1" w:line="240" w:lineRule="auto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8E3">
        <w:rPr>
          <w:rFonts w:ascii="Times New Roman" w:eastAsia="Wingdings" w:hAnsi="Times New Roman" w:cs="Times New Roman"/>
          <w:sz w:val="24"/>
          <w:szCs w:val="24"/>
        </w:rPr>
        <w:t xml:space="preserve">        </w:t>
      </w:r>
      <w:r w:rsidRPr="008D28E3">
        <w:rPr>
          <w:rFonts w:ascii="Times New Roman" w:hAnsi="Times New Roman" w:cs="Times New Roman"/>
          <w:sz w:val="24"/>
          <w:szCs w:val="24"/>
        </w:rPr>
        <w:t>интеллектуальное;</w:t>
      </w:r>
    </w:p>
    <w:p w:rsidR="00C36B15" w:rsidRPr="008D28E3" w:rsidRDefault="00C36B15" w:rsidP="00C36B15">
      <w:pPr>
        <w:spacing w:before="100" w:beforeAutospacing="1" w:after="100" w:afterAutospacing="1" w:line="240" w:lineRule="auto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8E3">
        <w:rPr>
          <w:rFonts w:ascii="Times New Roman" w:eastAsia="Wingdings" w:hAnsi="Times New Roman" w:cs="Times New Roman"/>
          <w:sz w:val="24"/>
          <w:szCs w:val="24"/>
        </w:rPr>
        <w:t xml:space="preserve">        </w:t>
      </w:r>
      <w:r w:rsidRPr="008D28E3">
        <w:rPr>
          <w:rFonts w:ascii="Times New Roman" w:hAnsi="Times New Roman" w:cs="Times New Roman"/>
          <w:sz w:val="24"/>
          <w:szCs w:val="24"/>
        </w:rPr>
        <w:t>спортивно – оздоровительное;</w:t>
      </w:r>
    </w:p>
    <w:p w:rsidR="00C36B15" w:rsidRPr="008D28E3" w:rsidRDefault="00C36B15" w:rsidP="00C36B15">
      <w:pPr>
        <w:spacing w:before="100" w:beforeAutospacing="1" w:after="100" w:afterAutospacing="1" w:line="240" w:lineRule="auto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8E3">
        <w:rPr>
          <w:rFonts w:ascii="Times New Roman" w:eastAsia="Wingdings" w:hAnsi="Times New Roman" w:cs="Times New Roman"/>
          <w:sz w:val="24"/>
          <w:szCs w:val="24"/>
        </w:rPr>
        <w:t xml:space="preserve">        </w:t>
      </w:r>
      <w:r w:rsidRPr="008D28E3">
        <w:rPr>
          <w:rFonts w:ascii="Times New Roman" w:hAnsi="Times New Roman" w:cs="Times New Roman"/>
          <w:sz w:val="24"/>
          <w:szCs w:val="24"/>
        </w:rPr>
        <w:t>безопасность жизнедеятельности и профилактика правонарушений;</w:t>
      </w:r>
    </w:p>
    <w:p w:rsidR="00C36B15" w:rsidRPr="008D28E3" w:rsidRDefault="00C36B15" w:rsidP="00C36B15">
      <w:pPr>
        <w:spacing w:before="100" w:beforeAutospacing="1" w:after="100" w:afterAutospacing="1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8E3">
        <w:rPr>
          <w:rFonts w:ascii="Times New Roman" w:eastAsia="Wingdings" w:hAnsi="Times New Roman" w:cs="Times New Roman"/>
          <w:sz w:val="24"/>
          <w:szCs w:val="24"/>
        </w:rPr>
        <w:t xml:space="preserve">        </w:t>
      </w:r>
      <w:r w:rsidRPr="008D28E3">
        <w:rPr>
          <w:rFonts w:ascii="Times New Roman" w:hAnsi="Times New Roman" w:cs="Times New Roman"/>
          <w:sz w:val="24"/>
          <w:szCs w:val="24"/>
        </w:rPr>
        <w:t xml:space="preserve">самоуправление; </w:t>
      </w:r>
    </w:p>
    <w:p w:rsidR="00C36B15" w:rsidRPr="008D28E3" w:rsidRDefault="00C36B15" w:rsidP="00C36B15">
      <w:pPr>
        <w:spacing w:before="100" w:beforeAutospacing="1" w:after="100" w:afterAutospacing="1" w:line="240" w:lineRule="auto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8E3">
        <w:rPr>
          <w:rFonts w:ascii="Times New Roman" w:eastAsia="Wingdings" w:hAnsi="Times New Roman" w:cs="Times New Roman"/>
          <w:sz w:val="24"/>
          <w:szCs w:val="24"/>
        </w:rPr>
        <w:t xml:space="preserve">        </w:t>
      </w:r>
      <w:r w:rsidRPr="008D28E3">
        <w:rPr>
          <w:rFonts w:ascii="Times New Roman" w:hAnsi="Times New Roman" w:cs="Times New Roman"/>
          <w:sz w:val="24"/>
          <w:szCs w:val="24"/>
        </w:rPr>
        <w:t>работа с родителями.</w:t>
      </w:r>
    </w:p>
    <w:p w:rsidR="00C36B15" w:rsidRPr="00A665BB" w:rsidRDefault="00C36B15" w:rsidP="00A665BB">
      <w:pPr>
        <w:jc w:val="both"/>
        <w:rPr>
          <w:rFonts w:ascii="Times New Roman" w:hAnsi="Times New Roman" w:cs="Times New Roman"/>
          <w:sz w:val="24"/>
          <w:szCs w:val="24"/>
        </w:rPr>
      </w:pPr>
      <w:r w:rsidRPr="008D28E3">
        <w:rPr>
          <w:rFonts w:ascii="Times New Roman" w:hAnsi="Times New Roman" w:cs="Times New Roman"/>
          <w:sz w:val="24"/>
          <w:szCs w:val="24"/>
        </w:rPr>
        <w:t>Эти направления учитывают все звенья воспитательного процесса в школе: детская организация  «Союз мальчишек и девчонок», объединения дополнительного образования, спортивные секции, классные коллективы, биб</w:t>
      </w:r>
      <w:r w:rsidR="00A665BB">
        <w:rPr>
          <w:rFonts w:ascii="Times New Roman" w:hAnsi="Times New Roman" w:cs="Times New Roman"/>
          <w:sz w:val="24"/>
          <w:szCs w:val="24"/>
        </w:rPr>
        <w:t xml:space="preserve">лиотека и родительский всеобуч. </w:t>
      </w:r>
      <w:r w:rsidRPr="008D28E3">
        <w:rPr>
          <w:rFonts w:ascii="Times New Roman" w:eastAsia="Calibri" w:hAnsi="Times New Roman" w:cs="Times New Roman"/>
          <w:sz w:val="24"/>
          <w:szCs w:val="24"/>
        </w:rPr>
        <w:t>Воспитательная работа школы охватывает весь педагогический процесс, интегрируя учебные и внеурочные занятия, занятия в объединениях дополнительного образования, внеклассные и внешкольные мероприятия</w:t>
      </w:r>
      <w:r w:rsidR="00A665BB">
        <w:rPr>
          <w:rFonts w:ascii="Times New Roman" w:hAnsi="Times New Roman" w:cs="Times New Roman"/>
          <w:sz w:val="24"/>
          <w:szCs w:val="24"/>
        </w:rPr>
        <w:t xml:space="preserve">. </w:t>
      </w:r>
      <w:r w:rsidRPr="008D28E3">
        <w:rPr>
          <w:rFonts w:ascii="Times New Roman" w:eastAsia="Calibri" w:hAnsi="Times New Roman" w:cs="Times New Roman"/>
          <w:sz w:val="24"/>
          <w:szCs w:val="24"/>
        </w:rPr>
        <w:t>Кроме этого, учащиеся школы принимали активное участие в мероприятиях районного, областного, всероссийского, международного уровней.</w:t>
      </w:r>
      <w:r w:rsidR="00A665BB">
        <w:rPr>
          <w:rFonts w:ascii="Times New Roman" w:hAnsi="Times New Roman" w:cs="Times New Roman"/>
          <w:sz w:val="24"/>
          <w:szCs w:val="24"/>
        </w:rPr>
        <w:t xml:space="preserve"> </w:t>
      </w:r>
      <w:r w:rsidRPr="008D28E3">
        <w:rPr>
          <w:rFonts w:ascii="Times New Roman" w:hAnsi="Times New Roman" w:cs="Times New Roman"/>
          <w:color w:val="29261E"/>
          <w:sz w:val="24"/>
          <w:szCs w:val="24"/>
        </w:rPr>
        <w:t xml:space="preserve">В реализации поставленных задач велика роль классного руководителя. </w:t>
      </w:r>
      <w:r w:rsidR="00A665BB">
        <w:rPr>
          <w:rFonts w:ascii="Times New Roman" w:hAnsi="Times New Roman" w:cs="Times New Roman"/>
          <w:sz w:val="24"/>
          <w:szCs w:val="24"/>
        </w:rPr>
        <w:t xml:space="preserve"> </w:t>
      </w:r>
      <w:r w:rsidRPr="008D28E3">
        <w:rPr>
          <w:rFonts w:ascii="Times New Roman" w:hAnsi="Times New Roman" w:cs="Times New Roman"/>
          <w:color w:val="29261E"/>
          <w:sz w:val="24"/>
          <w:szCs w:val="24"/>
        </w:rPr>
        <w:t xml:space="preserve"> В 2013-2014 учебном году в школе работало 10 классных руководителей (2 –начального звена, 5 - среднего звена; 2 –старшего звена).</w:t>
      </w:r>
    </w:p>
    <w:p w:rsidR="00C36B15" w:rsidRPr="008D28E3" w:rsidRDefault="00A665BB" w:rsidP="00A665BB">
      <w:pPr>
        <w:spacing w:after="0" w:line="240" w:lineRule="auto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>
        <w:rPr>
          <w:rFonts w:ascii="Times New Roman" w:hAnsi="Times New Roman" w:cs="Times New Roman"/>
          <w:color w:val="29261E"/>
          <w:sz w:val="24"/>
          <w:szCs w:val="24"/>
        </w:rPr>
        <w:t> </w:t>
      </w:r>
      <w:r w:rsidR="00C36B15" w:rsidRPr="008D28E3">
        <w:rPr>
          <w:rFonts w:ascii="Times New Roman" w:hAnsi="Times New Roman" w:cs="Times New Roman"/>
          <w:color w:val="29261E"/>
          <w:sz w:val="24"/>
          <w:szCs w:val="24"/>
        </w:rPr>
        <w:t>Проверка планов воспитательной работы позволила сделать выводы:  </w:t>
      </w:r>
    </w:p>
    <w:p w:rsidR="00A665BB" w:rsidRDefault="00A665BB" w:rsidP="00A665BB">
      <w:pPr>
        <w:spacing w:after="0" w:line="240" w:lineRule="auto"/>
        <w:jc w:val="both"/>
        <w:rPr>
          <w:rFonts w:ascii="Times New Roman" w:hAnsi="Times New Roman" w:cs="Times New Roman"/>
          <w:color w:val="29261E"/>
          <w:sz w:val="24"/>
          <w:szCs w:val="24"/>
        </w:rPr>
      </w:pPr>
      <w:r>
        <w:rPr>
          <w:rFonts w:ascii="Times New Roman" w:hAnsi="Times New Roman" w:cs="Times New Roman"/>
          <w:color w:val="29261E"/>
          <w:sz w:val="24"/>
          <w:szCs w:val="24"/>
        </w:rPr>
        <w:t xml:space="preserve">- </w:t>
      </w:r>
      <w:r w:rsidR="00C36B15" w:rsidRPr="008D28E3">
        <w:rPr>
          <w:rFonts w:ascii="Times New Roman" w:hAnsi="Times New Roman" w:cs="Times New Roman"/>
          <w:color w:val="29261E"/>
          <w:sz w:val="24"/>
          <w:szCs w:val="24"/>
        </w:rPr>
        <w:t>большинство планов являются перспективными, они были направлены как на отдельного ученика, так и на весь коллектив в целом. При составлении планов воспитательной работы классные руководители использовали  новые подходы в планировании работы с классом, основанные на анализе воспитательной деятельности в классе с позиций личностно-ориентированного подхода.</w:t>
      </w:r>
    </w:p>
    <w:p w:rsidR="00C36B15" w:rsidRPr="008D28E3" w:rsidRDefault="00C36B15" w:rsidP="00A665BB">
      <w:pPr>
        <w:spacing w:after="0" w:line="240" w:lineRule="auto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8D28E3">
        <w:rPr>
          <w:rFonts w:ascii="Times New Roman" w:hAnsi="Times New Roman" w:cs="Times New Roman"/>
          <w:color w:val="29261E"/>
          <w:sz w:val="24"/>
          <w:szCs w:val="24"/>
        </w:rPr>
        <w:t xml:space="preserve"> Классные руководители определили несколько направлений в работе с классным коллективом:</w:t>
      </w:r>
    </w:p>
    <w:p w:rsidR="00C36B15" w:rsidRPr="008D28E3" w:rsidRDefault="00A665BB" w:rsidP="00A665BB">
      <w:pPr>
        <w:spacing w:after="0" w:line="240" w:lineRule="auto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>
        <w:rPr>
          <w:rFonts w:ascii="Times New Roman" w:hAnsi="Times New Roman" w:cs="Times New Roman"/>
          <w:color w:val="29261E"/>
          <w:sz w:val="24"/>
          <w:szCs w:val="24"/>
        </w:rPr>
        <w:t xml:space="preserve">- </w:t>
      </w:r>
      <w:r w:rsidR="00C36B15" w:rsidRPr="008D28E3">
        <w:rPr>
          <w:rFonts w:ascii="Times New Roman" w:hAnsi="Times New Roman" w:cs="Times New Roman"/>
          <w:color w:val="29261E"/>
          <w:sz w:val="24"/>
          <w:szCs w:val="24"/>
        </w:rPr>
        <w:t xml:space="preserve">учебная деятельность; внешкольная и внеклассная работа; профилактическая работа; </w:t>
      </w:r>
      <w:proofErr w:type="spellStart"/>
      <w:r w:rsidR="00C36B15" w:rsidRPr="008D28E3">
        <w:rPr>
          <w:rFonts w:ascii="Times New Roman" w:hAnsi="Times New Roman" w:cs="Times New Roman"/>
          <w:color w:val="29261E"/>
          <w:sz w:val="24"/>
          <w:szCs w:val="24"/>
        </w:rPr>
        <w:t>здоровьесберегающая</w:t>
      </w:r>
      <w:proofErr w:type="spellEnd"/>
      <w:r w:rsidR="00C36B15" w:rsidRPr="008D28E3">
        <w:rPr>
          <w:rFonts w:ascii="Times New Roman" w:hAnsi="Times New Roman" w:cs="Times New Roman"/>
          <w:color w:val="29261E"/>
          <w:sz w:val="24"/>
          <w:szCs w:val="24"/>
        </w:rPr>
        <w:t xml:space="preserve"> деятельность; работа с семьей; дополнительное образование учащихся; работа с учителями – предметниками; индивидуальная работа с учащимися.</w:t>
      </w:r>
    </w:p>
    <w:p w:rsidR="00A665BB" w:rsidRDefault="00A665BB" w:rsidP="00A665BB">
      <w:pPr>
        <w:spacing w:line="240" w:lineRule="auto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>
        <w:rPr>
          <w:rFonts w:ascii="Times New Roman" w:hAnsi="Times New Roman" w:cs="Times New Roman"/>
          <w:color w:val="29261E"/>
          <w:sz w:val="24"/>
          <w:szCs w:val="24"/>
        </w:rPr>
        <w:t> </w:t>
      </w:r>
      <w:r w:rsidR="00C36B15" w:rsidRPr="008D28E3">
        <w:rPr>
          <w:rFonts w:ascii="Times New Roman" w:hAnsi="Times New Roman" w:cs="Times New Roman"/>
          <w:color w:val="29261E"/>
          <w:sz w:val="24"/>
          <w:szCs w:val="24"/>
        </w:rPr>
        <w:t>Анализ и изучение работы классных руководителей с классным коллективом показал, что деятельность большинства классных коллективов была направлена на реализацию общешкольных и социально значимых задач.</w:t>
      </w:r>
    </w:p>
    <w:p w:rsidR="00A665BB" w:rsidRDefault="00C36B15" w:rsidP="00A665BB">
      <w:pPr>
        <w:spacing w:line="240" w:lineRule="auto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8D28E3">
        <w:rPr>
          <w:rFonts w:ascii="Times New Roman" w:eastAsia="Calibri" w:hAnsi="Times New Roman" w:cs="Times New Roman"/>
          <w:b/>
          <w:sz w:val="24"/>
          <w:szCs w:val="24"/>
          <w:u w:val="single"/>
        </w:rPr>
        <w:t>Методическая работа</w:t>
      </w:r>
    </w:p>
    <w:p w:rsidR="00C36B15" w:rsidRPr="00A665BB" w:rsidRDefault="00C36B15" w:rsidP="00A665BB">
      <w:pPr>
        <w:spacing w:line="240" w:lineRule="auto"/>
        <w:jc w:val="both"/>
        <w:rPr>
          <w:rFonts w:ascii="Times New Roman" w:hAnsi="Times New Roman" w:cs="Times New Roman"/>
          <w:color w:val="6E6E6E"/>
          <w:sz w:val="24"/>
          <w:szCs w:val="24"/>
        </w:rPr>
      </w:pPr>
      <w:r w:rsidRPr="008D28E3">
        <w:rPr>
          <w:rFonts w:ascii="Times New Roman" w:eastAsia="Calibri" w:hAnsi="Times New Roman" w:cs="Times New Roman"/>
          <w:sz w:val="24"/>
          <w:szCs w:val="24"/>
        </w:rPr>
        <w:t>В ходе планирования методической работы по воспитанию детей были отобраны такие формы работы, которые позволили эффективно решать проблемы и задачи, стоящие перед школой. В течение учебного года  контролировались следующие аспекты воспитательной деятельности:</w:t>
      </w:r>
    </w:p>
    <w:p w:rsidR="00C36B15" w:rsidRPr="008D28E3" w:rsidRDefault="00C36B15" w:rsidP="00C36B15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8D28E3">
        <w:rPr>
          <w:rFonts w:ascii="Times New Roman" w:hAnsi="Times New Roman"/>
        </w:rPr>
        <w:t>планирование работы  классных  руководителей;</w:t>
      </w:r>
    </w:p>
    <w:p w:rsidR="00C36B15" w:rsidRPr="008D28E3" w:rsidRDefault="00C36B15" w:rsidP="00C36B15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8D28E3">
        <w:rPr>
          <w:rFonts w:ascii="Times New Roman" w:hAnsi="Times New Roman"/>
        </w:rPr>
        <w:t>организация досуга учащихся во внеурочное время;</w:t>
      </w:r>
    </w:p>
    <w:p w:rsidR="00C36B15" w:rsidRPr="008D28E3" w:rsidRDefault="00C36B15" w:rsidP="00C36B15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8D28E3">
        <w:rPr>
          <w:rFonts w:ascii="Times New Roman" w:hAnsi="Times New Roman"/>
        </w:rPr>
        <w:t>качество, режим работы и наполняемость детских объединений, заполнение документации по дополнительному образованию;</w:t>
      </w:r>
    </w:p>
    <w:p w:rsidR="00C36B15" w:rsidRPr="008D28E3" w:rsidRDefault="00C36B15" w:rsidP="00C36B15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8D28E3">
        <w:rPr>
          <w:rFonts w:ascii="Times New Roman" w:hAnsi="Times New Roman"/>
        </w:rPr>
        <w:t>система работы классных руководителей с документацией;</w:t>
      </w:r>
    </w:p>
    <w:p w:rsidR="00C36B15" w:rsidRPr="008D28E3" w:rsidRDefault="00C36B15" w:rsidP="00C36B15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8D28E3">
        <w:rPr>
          <w:rFonts w:ascii="Times New Roman" w:hAnsi="Times New Roman"/>
        </w:rPr>
        <w:t xml:space="preserve">создание </w:t>
      </w:r>
      <w:proofErr w:type="spellStart"/>
      <w:r w:rsidRPr="008D28E3">
        <w:rPr>
          <w:rFonts w:ascii="Times New Roman" w:hAnsi="Times New Roman"/>
        </w:rPr>
        <w:t>здоровьесберегающей</w:t>
      </w:r>
      <w:proofErr w:type="spellEnd"/>
      <w:r w:rsidRPr="008D28E3">
        <w:rPr>
          <w:rFonts w:ascii="Times New Roman" w:hAnsi="Times New Roman"/>
        </w:rPr>
        <w:t xml:space="preserve"> среды при проведении внеклассных мероприятий;</w:t>
      </w:r>
    </w:p>
    <w:p w:rsidR="00C36B15" w:rsidRPr="008D28E3" w:rsidRDefault="00C36B15" w:rsidP="00C36B15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8D28E3">
        <w:rPr>
          <w:rFonts w:ascii="Times New Roman" w:hAnsi="Times New Roman"/>
        </w:rPr>
        <w:lastRenderedPageBreak/>
        <w:t>реализация воспитательного аспекта учебно-образовательного процесса (уроки, классные часы, КТД);</w:t>
      </w:r>
    </w:p>
    <w:p w:rsidR="00C36B15" w:rsidRPr="008D28E3" w:rsidRDefault="00C36B15" w:rsidP="00C36B15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8D28E3">
        <w:rPr>
          <w:rFonts w:ascii="Times New Roman" w:hAnsi="Times New Roman"/>
        </w:rPr>
        <w:t>взаимодействие педагогов и родителей учащихся;</w:t>
      </w:r>
    </w:p>
    <w:p w:rsidR="00C36B15" w:rsidRPr="00A665BB" w:rsidRDefault="00C36B15" w:rsidP="00A665BB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8E3">
        <w:rPr>
          <w:rFonts w:ascii="Times New Roman" w:eastAsia="Calibri" w:hAnsi="Times New Roman" w:cs="Times New Roman"/>
          <w:sz w:val="24"/>
          <w:szCs w:val="24"/>
        </w:rPr>
        <w:t xml:space="preserve">Результаты работы отражены на </w:t>
      </w:r>
      <w:r w:rsidRPr="00A665BB">
        <w:rPr>
          <w:rFonts w:ascii="Times New Roman" w:eastAsia="Calibri" w:hAnsi="Times New Roman" w:cs="Times New Roman"/>
          <w:sz w:val="24"/>
          <w:szCs w:val="24"/>
        </w:rPr>
        <w:t xml:space="preserve">совещаниях </w:t>
      </w:r>
      <w:r w:rsidRPr="00A665BB">
        <w:rPr>
          <w:rFonts w:ascii="Times New Roman" w:eastAsia="Calibri" w:hAnsi="Times New Roman" w:cs="Times New Roman"/>
          <w:spacing w:val="20"/>
          <w:sz w:val="24"/>
          <w:szCs w:val="24"/>
        </w:rPr>
        <w:t>пр</w:t>
      </w:r>
      <w:r w:rsidRPr="00A665BB">
        <w:rPr>
          <w:rFonts w:ascii="Times New Roman" w:eastAsia="Calibri" w:hAnsi="Times New Roman" w:cs="Times New Roman"/>
          <w:sz w:val="24"/>
          <w:szCs w:val="24"/>
        </w:rPr>
        <w:t xml:space="preserve">и директоре, МО классных руководителей, педагогических советах, совещаниях педагогического коллектива и родительского комитета. Итоги проверок отражены в справках по школе. </w:t>
      </w:r>
    </w:p>
    <w:p w:rsidR="00C36B15" w:rsidRPr="008D28E3" w:rsidRDefault="00C36B15" w:rsidP="00A665BB">
      <w:pPr>
        <w:pStyle w:val="Default"/>
        <w:jc w:val="both"/>
        <w:rPr>
          <w:u w:val="single"/>
        </w:rPr>
      </w:pPr>
      <w:r w:rsidRPr="008D28E3">
        <w:rPr>
          <w:b/>
          <w:bCs/>
          <w:u w:val="single"/>
        </w:rPr>
        <w:t xml:space="preserve">Гражданско-патриотическое воспитание </w:t>
      </w:r>
    </w:p>
    <w:p w:rsidR="00C36B15" w:rsidRPr="008D28E3" w:rsidRDefault="00C36B15" w:rsidP="00A665BB">
      <w:pPr>
        <w:pStyle w:val="Default"/>
        <w:jc w:val="both"/>
      </w:pPr>
      <w:r w:rsidRPr="008D28E3">
        <w:t xml:space="preserve">Целью данного направления воспитательной работы является формирование гражданско-патриотического сознания, развитие чувства сопричастности к судьбе Отечества, сохранение и развитие чувства гордости за свою страну. </w:t>
      </w:r>
    </w:p>
    <w:p w:rsidR="00C36B15" w:rsidRPr="008D28E3" w:rsidRDefault="00C36B15" w:rsidP="00A665BB">
      <w:pPr>
        <w:pStyle w:val="Default"/>
        <w:jc w:val="both"/>
      </w:pPr>
      <w:r w:rsidRPr="008D28E3">
        <w:t xml:space="preserve">Для реализации цели были поставлены следующие задачи: </w:t>
      </w:r>
    </w:p>
    <w:p w:rsidR="00C36B15" w:rsidRPr="008D28E3" w:rsidRDefault="00C36B15" w:rsidP="00A665BB">
      <w:pPr>
        <w:pStyle w:val="Default"/>
        <w:jc w:val="both"/>
      </w:pPr>
      <w:r w:rsidRPr="008D28E3">
        <w:t xml:space="preserve">- воспитание личности учащегося, как гражданина-патриота, способного встать на защиту государственных интересов страны; </w:t>
      </w:r>
    </w:p>
    <w:p w:rsidR="00C36B15" w:rsidRPr="008D28E3" w:rsidRDefault="00C36B15" w:rsidP="00A665BB">
      <w:pPr>
        <w:pStyle w:val="Default"/>
        <w:jc w:val="both"/>
      </w:pPr>
      <w:r w:rsidRPr="008D28E3">
        <w:t xml:space="preserve">- воспитание отрицательного отношения к насилию, к уничтожению человека, к нарушению прав человека, его свободы, осуждение того, что ведет к человеческим жертвам. </w:t>
      </w:r>
    </w:p>
    <w:p w:rsidR="00C36B15" w:rsidRPr="008D28E3" w:rsidRDefault="00C36B15" w:rsidP="00A665BB">
      <w:pPr>
        <w:pStyle w:val="Default"/>
        <w:jc w:val="both"/>
      </w:pPr>
      <w:r w:rsidRPr="008D28E3">
        <w:t xml:space="preserve">В течение учебного года согласно плану воспитательной работы школы во всех классах проводились мероприятия по патриотическому воспитанию. </w:t>
      </w:r>
    </w:p>
    <w:p w:rsidR="00A665BB" w:rsidRDefault="00C36B15" w:rsidP="00A665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28E3">
        <w:rPr>
          <w:rFonts w:ascii="Times New Roman" w:hAnsi="Times New Roman" w:cs="Times New Roman"/>
          <w:color w:val="000000"/>
          <w:sz w:val="24"/>
          <w:szCs w:val="24"/>
        </w:rPr>
        <w:t xml:space="preserve">Были проведены тематические классные часы, посвященные символике РФ, дню Конституции, Дню народного единства, дням воинской славы.  </w:t>
      </w:r>
      <w:r w:rsidRPr="008D28E3">
        <w:rPr>
          <w:rFonts w:ascii="Times New Roman" w:hAnsi="Times New Roman" w:cs="Times New Roman"/>
          <w:sz w:val="24"/>
          <w:szCs w:val="24"/>
        </w:rPr>
        <w:t xml:space="preserve">В начале учебного года за классными коллективами 5 – 8   классов были закреплены ветераны ВОВ, труженики тыла, ветераны педагогического  труда.  В течение года ребята оказывали посильную помощь ветеранам войны и труда, поздравляли их с праздниками. </w:t>
      </w:r>
      <w:r w:rsidRPr="008D28E3">
        <w:rPr>
          <w:rFonts w:ascii="Times New Roman" w:hAnsi="Times New Roman" w:cs="Times New Roman"/>
          <w:color w:val="000000"/>
          <w:sz w:val="24"/>
          <w:szCs w:val="24"/>
        </w:rPr>
        <w:t xml:space="preserve">Учащиеся 11 класса  постоянно ухаживают за </w:t>
      </w:r>
      <w:proofErr w:type="gramStart"/>
      <w:r w:rsidRPr="008D28E3">
        <w:rPr>
          <w:rFonts w:ascii="Times New Roman" w:hAnsi="Times New Roman" w:cs="Times New Roman"/>
          <w:color w:val="000000"/>
          <w:sz w:val="24"/>
          <w:szCs w:val="24"/>
        </w:rPr>
        <w:t>памятником</w:t>
      </w:r>
      <w:proofErr w:type="gramEnd"/>
      <w:r w:rsidRPr="008D28E3">
        <w:rPr>
          <w:rFonts w:ascii="Times New Roman" w:hAnsi="Times New Roman" w:cs="Times New Roman"/>
          <w:color w:val="000000"/>
          <w:sz w:val="24"/>
          <w:szCs w:val="24"/>
        </w:rPr>
        <w:t xml:space="preserve"> погибшим односельчанам. </w:t>
      </w:r>
    </w:p>
    <w:p w:rsidR="00A665BB" w:rsidRDefault="00C36B15" w:rsidP="00A665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28E3">
        <w:rPr>
          <w:rFonts w:ascii="Times New Roman" w:hAnsi="Times New Roman" w:cs="Times New Roman"/>
          <w:sz w:val="24"/>
          <w:szCs w:val="24"/>
        </w:rPr>
        <w:t>В школе ежегодно проводится месячник военн</w:t>
      </w:r>
      <w:proofErr w:type="gramStart"/>
      <w:r w:rsidRPr="008D28E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D28E3">
        <w:rPr>
          <w:rFonts w:ascii="Times New Roman" w:hAnsi="Times New Roman" w:cs="Times New Roman"/>
          <w:sz w:val="24"/>
          <w:szCs w:val="24"/>
        </w:rPr>
        <w:t xml:space="preserve"> патриотической работы с 23 января по 22 февраля. Во время месячника для ребят проходили  викторины, конкурсы рисунков, соревнования, мероприятия, игры, беседы и классные часы, направленные на военно-патриотическое воспитание.  Много памятных дат есть в истории нашей страны. Каждая из них известна великими событиями. 15 февраля в день 25 – </w:t>
      </w:r>
      <w:proofErr w:type="spellStart"/>
      <w:r w:rsidRPr="008D28E3">
        <w:rPr>
          <w:rFonts w:ascii="Times New Roman" w:hAnsi="Times New Roman" w:cs="Times New Roman"/>
          <w:sz w:val="24"/>
          <w:szCs w:val="24"/>
        </w:rPr>
        <w:t>летия</w:t>
      </w:r>
      <w:proofErr w:type="spellEnd"/>
      <w:r w:rsidRPr="008D28E3">
        <w:rPr>
          <w:rFonts w:ascii="Times New Roman" w:hAnsi="Times New Roman" w:cs="Times New Roman"/>
          <w:sz w:val="24"/>
          <w:szCs w:val="24"/>
        </w:rPr>
        <w:t xml:space="preserve"> вывода войск из Афганистана для учащихся 6 – 8 классов был проведен классный час  «Я помню! Я горжусь!» – встреча с участником войны в Афганистане   </w:t>
      </w:r>
      <w:proofErr w:type="spellStart"/>
      <w:r w:rsidRPr="008D28E3">
        <w:rPr>
          <w:rFonts w:ascii="Times New Roman" w:hAnsi="Times New Roman" w:cs="Times New Roman"/>
          <w:sz w:val="24"/>
          <w:szCs w:val="24"/>
        </w:rPr>
        <w:t>Гибайдуллиным</w:t>
      </w:r>
      <w:proofErr w:type="spellEnd"/>
      <w:r w:rsidRPr="008D28E3">
        <w:rPr>
          <w:rFonts w:ascii="Times New Roman" w:hAnsi="Times New Roman" w:cs="Times New Roman"/>
          <w:sz w:val="24"/>
          <w:szCs w:val="24"/>
        </w:rPr>
        <w:t xml:space="preserve"> Р.З. Звучали стихи, песни, был Рассказ Рафаэля </w:t>
      </w:r>
      <w:proofErr w:type="spellStart"/>
      <w:r w:rsidRPr="008D28E3">
        <w:rPr>
          <w:rFonts w:ascii="Times New Roman" w:hAnsi="Times New Roman" w:cs="Times New Roman"/>
          <w:sz w:val="24"/>
          <w:szCs w:val="24"/>
        </w:rPr>
        <w:t>Зинатулловича</w:t>
      </w:r>
      <w:proofErr w:type="spellEnd"/>
      <w:r w:rsidRPr="008D28E3">
        <w:rPr>
          <w:rFonts w:ascii="Times New Roman" w:hAnsi="Times New Roman" w:cs="Times New Roman"/>
          <w:sz w:val="24"/>
          <w:szCs w:val="24"/>
        </w:rPr>
        <w:t xml:space="preserve"> о своей службе в республике Афганистан. В заключение встречи Рафаэль </w:t>
      </w:r>
      <w:proofErr w:type="spellStart"/>
      <w:r w:rsidRPr="008D28E3">
        <w:rPr>
          <w:rFonts w:ascii="Times New Roman" w:hAnsi="Times New Roman" w:cs="Times New Roman"/>
          <w:sz w:val="24"/>
          <w:szCs w:val="24"/>
        </w:rPr>
        <w:t>Зинатуллович</w:t>
      </w:r>
      <w:proofErr w:type="spellEnd"/>
      <w:r w:rsidRPr="008D28E3">
        <w:rPr>
          <w:rFonts w:ascii="Times New Roman" w:hAnsi="Times New Roman" w:cs="Times New Roman"/>
          <w:sz w:val="24"/>
          <w:szCs w:val="24"/>
        </w:rPr>
        <w:t xml:space="preserve"> прочитал стихи собственного сочинения и подарил их школе.</w:t>
      </w:r>
    </w:p>
    <w:p w:rsidR="00A665BB" w:rsidRDefault="00C36B15" w:rsidP="00A665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28E3">
        <w:rPr>
          <w:rFonts w:ascii="Times New Roman" w:hAnsi="Times New Roman" w:cs="Times New Roman"/>
          <w:sz w:val="24"/>
          <w:szCs w:val="24"/>
        </w:rPr>
        <w:t>В течение месячника прошли волейбольные встречи среди команд учащихся 6 -8, 9 – 11 классов. В среднем звене 1 место у учащихся 8 класса,2 место – 7 класс,3 место – 6 класс; в старших классах 1 место – 9 класс, 2 место  – 10 класс, 3 место – 11 класс.</w:t>
      </w:r>
    </w:p>
    <w:p w:rsidR="00A665BB" w:rsidRDefault="00C36B15" w:rsidP="00A665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28E3">
        <w:rPr>
          <w:rFonts w:ascii="Times New Roman" w:hAnsi="Times New Roman" w:cs="Times New Roman"/>
          <w:sz w:val="24"/>
          <w:szCs w:val="24"/>
        </w:rPr>
        <w:t xml:space="preserve">Для учащихся 5 – 11 классов была проведена </w:t>
      </w:r>
      <w:proofErr w:type="spellStart"/>
      <w:r w:rsidRPr="008D28E3">
        <w:rPr>
          <w:rFonts w:ascii="Times New Roman" w:hAnsi="Times New Roman" w:cs="Times New Roman"/>
          <w:sz w:val="24"/>
          <w:szCs w:val="24"/>
        </w:rPr>
        <w:t>конкурсно</w:t>
      </w:r>
      <w:proofErr w:type="spellEnd"/>
      <w:r w:rsidRPr="008D28E3">
        <w:rPr>
          <w:rFonts w:ascii="Times New Roman" w:hAnsi="Times New Roman" w:cs="Times New Roman"/>
          <w:sz w:val="24"/>
          <w:szCs w:val="24"/>
        </w:rPr>
        <w:t xml:space="preserve"> – игровая программа «Десант». В ней принимали участие три сборных команды. Каждая команда показала  мастерство строевого шага, выполнения строевых команд, меткость, умение передавать как можно точнее полученные сведения.  </w:t>
      </w:r>
    </w:p>
    <w:p w:rsidR="00A665BB" w:rsidRDefault="00C36B15" w:rsidP="00A665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28E3">
        <w:rPr>
          <w:rFonts w:ascii="Times New Roman" w:hAnsi="Times New Roman" w:cs="Times New Roman"/>
          <w:sz w:val="24"/>
          <w:szCs w:val="24"/>
        </w:rPr>
        <w:t>В классах были проведены уроки мужества, классные часы «Есть такая профессия – Родину защищать!» Классные часы, уроки мужества формируют у учащихся качества, необходимые для службы в армии, воспитывают патриотизм и гражданственность, чувство сопричастности к истории страны.         </w:t>
      </w:r>
    </w:p>
    <w:p w:rsidR="00A665BB" w:rsidRDefault="00C36B15" w:rsidP="00A665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D28E3">
        <w:rPr>
          <w:rFonts w:ascii="Times New Roman" w:hAnsi="Times New Roman" w:cs="Times New Roman"/>
          <w:sz w:val="24"/>
          <w:szCs w:val="24"/>
        </w:rPr>
        <w:t xml:space="preserve">Учащиеся школы участвовали в районной акции «Напиши солдату», ими были отправлены письма  выпускникам школы,  находящихся в рядах РА.                 </w:t>
      </w:r>
      <w:proofErr w:type="gramEnd"/>
    </w:p>
    <w:p w:rsidR="00A665BB" w:rsidRDefault="00C36B15" w:rsidP="00A665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28E3">
        <w:rPr>
          <w:rFonts w:ascii="Times New Roman" w:hAnsi="Times New Roman" w:cs="Times New Roman"/>
          <w:sz w:val="24"/>
          <w:szCs w:val="24"/>
        </w:rPr>
        <w:t>Слушатели СПК ДПВС «Пантера» расчистили от снега памятник погибшим односельчанам, а накануне праздника Дня защитника Отечества возложили гирлянду памяти  к памятнику.</w:t>
      </w:r>
    </w:p>
    <w:p w:rsidR="00A665BB" w:rsidRDefault="00C36B15" w:rsidP="00A665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28E3">
        <w:rPr>
          <w:rFonts w:ascii="Times New Roman" w:hAnsi="Times New Roman" w:cs="Times New Roman"/>
          <w:sz w:val="24"/>
          <w:szCs w:val="24"/>
        </w:rPr>
        <w:lastRenderedPageBreak/>
        <w:t>Члены тимуровских отрядов приняли участие в  операции  «Забота»  по оказанию тимуровской помощи ветеранам Великой Отечественной войны, вдовам, детям войны.</w:t>
      </w:r>
    </w:p>
    <w:p w:rsidR="00A665BB" w:rsidRDefault="00C36B15" w:rsidP="00A665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D28E3">
        <w:rPr>
          <w:rFonts w:ascii="Times New Roman" w:hAnsi="Times New Roman" w:cs="Times New Roman"/>
          <w:sz w:val="24"/>
          <w:szCs w:val="24"/>
        </w:rPr>
        <w:t xml:space="preserve">Большую  помощь в проведении месячника оказала библиотекарь </w:t>
      </w:r>
      <w:proofErr w:type="spellStart"/>
      <w:r w:rsidRPr="008D28E3">
        <w:rPr>
          <w:rFonts w:ascii="Times New Roman" w:hAnsi="Times New Roman" w:cs="Times New Roman"/>
          <w:sz w:val="24"/>
          <w:szCs w:val="24"/>
        </w:rPr>
        <w:t>Алюнова</w:t>
      </w:r>
      <w:proofErr w:type="spellEnd"/>
      <w:r w:rsidRPr="008D28E3">
        <w:rPr>
          <w:rFonts w:ascii="Times New Roman" w:hAnsi="Times New Roman" w:cs="Times New Roman"/>
          <w:sz w:val="24"/>
          <w:szCs w:val="24"/>
        </w:rPr>
        <w:t xml:space="preserve"> Т.П.  В библиотеке была оформлена тематическая выставка  книг «Война глазами поколений», ею были проведены:  час памяти о пионерах – героях «Обыкновенные мальчишки» (6 – 7 классы), литературный час «И ходит по земле босая память» (5 класс), познавательный час «О, Вы, русские богатыри» (1 – 4 классы).</w:t>
      </w:r>
      <w:proofErr w:type="gramEnd"/>
      <w:r w:rsidRPr="008D28E3">
        <w:rPr>
          <w:rFonts w:ascii="Times New Roman" w:hAnsi="Times New Roman" w:cs="Times New Roman"/>
          <w:sz w:val="24"/>
          <w:szCs w:val="24"/>
        </w:rPr>
        <w:t xml:space="preserve"> Также был проведен конкурс чтецов учащихся 1 – 4 классов. Победителями конкурса стали Юмашева А. (3 класс),  Девятьярова А. (4 класс). </w:t>
      </w:r>
    </w:p>
    <w:p w:rsidR="00A665BB" w:rsidRDefault="00C36B15" w:rsidP="00A665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28E3">
        <w:rPr>
          <w:rFonts w:ascii="Times New Roman" w:hAnsi="Times New Roman" w:cs="Times New Roman"/>
          <w:sz w:val="24"/>
          <w:szCs w:val="24"/>
        </w:rPr>
        <w:t xml:space="preserve"> В рамках месячника прошел школьный тур конкурса «Живая классика», в котором приняли участие учащиеся 5 – 6 классов. Двое учащихся 6 класса Юмашев Д. и Королев О. приняли участие в районном туре конкурса «Живая классика».</w:t>
      </w:r>
    </w:p>
    <w:p w:rsidR="00A665BB" w:rsidRDefault="00C36B15" w:rsidP="00A665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28E3">
        <w:rPr>
          <w:rFonts w:ascii="Times New Roman" w:hAnsi="Times New Roman" w:cs="Times New Roman"/>
          <w:sz w:val="24"/>
          <w:szCs w:val="24"/>
        </w:rPr>
        <w:t xml:space="preserve"> Захарова М. и Девятьярова Л.С., Яковлева Т. и </w:t>
      </w:r>
      <w:proofErr w:type="spellStart"/>
      <w:r w:rsidRPr="008D28E3">
        <w:rPr>
          <w:rFonts w:ascii="Times New Roman" w:hAnsi="Times New Roman" w:cs="Times New Roman"/>
          <w:sz w:val="24"/>
          <w:szCs w:val="24"/>
        </w:rPr>
        <w:t>Алюнова</w:t>
      </w:r>
      <w:proofErr w:type="spellEnd"/>
      <w:r w:rsidRPr="008D28E3">
        <w:rPr>
          <w:rFonts w:ascii="Times New Roman" w:hAnsi="Times New Roman" w:cs="Times New Roman"/>
          <w:sz w:val="24"/>
          <w:szCs w:val="24"/>
        </w:rPr>
        <w:t xml:space="preserve"> Т.П. участвовали в областном конкурсе социальных проектов «Символы региона». </w:t>
      </w:r>
    </w:p>
    <w:p w:rsidR="00A665BB" w:rsidRDefault="00C36B15" w:rsidP="00A665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28E3">
        <w:rPr>
          <w:rFonts w:ascii="Times New Roman" w:hAnsi="Times New Roman" w:cs="Times New Roman"/>
          <w:sz w:val="24"/>
          <w:szCs w:val="24"/>
        </w:rPr>
        <w:t>Учащийся 9 класса Юмашев Д. принял участие в районной интеллектуальной познавательной игре «Давай, Россия!» в номинации «Лучший кроссворд».</w:t>
      </w:r>
    </w:p>
    <w:p w:rsidR="00A665BB" w:rsidRDefault="00C36B15" w:rsidP="00A665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28E3">
        <w:rPr>
          <w:rFonts w:ascii="Times New Roman" w:hAnsi="Times New Roman" w:cs="Times New Roman"/>
          <w:sz w:val="24"/>
          <w:szCs w:val="24"/>
        </w:rPr>
        <w:t xml:space="preserve"> В рамках проекта «Согретые Сибирью»  на здании школы была установлена   Памятная доска. </w:t>
      </w:r>
      <w:r w:rsidRPr="008D28E3">
        <w:rPr>
          <w:rFonts w:ascii="Times New Roman" w:hAnsi="Times New Roman" w:cs="Times New Roman"/>
          <w:color w:val="222222"/>
          <w:sz w:val="24"/>
          <w:szCs w:val="24"/>
        </w:rPr>
        <w:t xml:space="preserve">В селе состоялся митинг, в котором приняли участие ветераны труда, школьники, общественность. Звучал гимн России, в почетном карауле стояли кадеты, школьники возложили в Памятной доске живые цветы. </w:t>
      </w:r>
    </w:p>
    <w:p w:rsidR="00C36B15" w:rsidRPr="00A665BB" w:rsidRDefault="00C36B15" w:rsidP="00A665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28E3">
        <w:rPr>
          <w:rFonts w:ascii="Times New Roman" w:hAnsi="Times New Roman" w:cs="Times New Roman"/>
          <w:sz w:val="24"/>
          <w:szCs w:val="24"/>
        </w:rPr>
        <w:t xml:space="preserve">Ученица 11 класса </w:t>
      </w:r>
      <w:proofErr w:type="spellStart"/>
      <w:r w:rsidRPr="008D28E3">
        <w:rPr>
          <w:rFonts w:ascii="Times New Roman" w:hAnsi="Times New Roman" w:cs="Times New Roman"/>
          <w:sz w:val="24"/>
          <w:szCs w:val="24"/>
        </w:rPr>
        <w:t>Новрозова</w:t>
      </w:r>
      <w:proofErr w:type="spellEnd"/>
      <w:r w:rsidRPr="008D28E3">
        <w:rPr>
          <w:rFonts w:ascii="Times New Roman" w:hAnsi="Times New Roman" w:cs="Times New Roman"/>
          <w:sz w:val="24"/>
          <w:szCs w:val="24"/>
        </w:rPr>
        <w:t xml:space="preserve"> Э. стала победителем интернет – голосования на лучший рекламный слоган районного конкурса «Профессия - Родину защищать» и получила сертификат победителя.</w:t>
      </w:r>
    </w:p>
    <w:p w:rsidR="00C36B15" w:rsidRPr="008D28E3" w:rsidRDefault="00C36B15" w:rsidP="00C36B15">
      <w:pPr>
        <w:pStyle w:val="a9"/>
        <w:contextualSpacing/>
        <w:jc w:val="both"/>
      </w:pPr>
      <w:r w:rsidRPr="008D28E3">
        <w:t xml:space="preserve"> В мае 2014 года состоялась областная военно-спортивная  игра «Граница - 2014». Команда нашей школы заняла </w:t>
      </w:r>
      <w:r w:rsidRPr="008D28E3">
        <w:rPr>
          <w:color w:val="FF0000"/>
        </w:rPr>
        <w:t>1-е</w:t>
      </w:r>
      <w:r w:rsidRPr="008D28E3">
        <w:t xml:space="preserve"> место, получила  кубок, награждена  медалями и памятными подарками.                </w:t>
      </w:r>
    </w:p>
    <w:p w:rsidR="00C36B15" w:rsidRPr="008D28E3" w:rsidRDefault="00C36B15" w:rsidP="00C36B1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D28E3">
        <w:rPr>
          <w:rFonts w:ascii="Times New Roman" w:hAnsi="Times New Roman" w:cs="Times New Roman"/>
          <w:color w:val="000000"/>
          <w:sz w:val="24"/>
          <w:szCs w:val="24"/>
        </w:rPr>
        <w:t>На базе МАОУ «Чугунаевская СОШ» уже не первый год работает специализированный факультативный класс добровольной подготовки к военной службе «Пантера», в который входят учащиеся 8 – 10 классов, руководит Зайцев А.В. На занятиях ребята знакомятся с ратными страницами истории Отечества, проходят различную подготовку: строевую, огневую, тактическую, медицинскую, изучают уставы вооружённых сил РФ, учатся разбирать и собирать автомат Калашникова.</w:t>
      </w:r>
      <w:proofErr w:type="gramEnd"/>
      <w:r w:rsidRPr="008D28E3">
        <w:rPr>
          <w:rFonts w:ascii="Times New Roman" w:hAnsi="Times New Roman" w:cs="Times New Roman"/>
          <w:color w:val="000000"/>
          <w:sz w:val="24"/>
          <w:szCs w:val="24"/>
        </w:rPr>
        <w:t xml:space="preserve"> Слушатели СПК ДПВС принимают участие в мероприятиях различного уровня по гражданско – патриотическому направлению:</w:t>
      </w:r>
    </w:p>
    <w:tbl>
      <w:tblPr>
        <w:tblW w:w="9618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790"/>
        <w:gridCol w:w="2127"/>
        <w:gridCol w:w="1701"/>
      </w:tblGrid>
      <w:tr w:rsidR="00C36B15" w:rsidRPr="008D28E3" w:rsidTr="00D155C7">
        <w:trPr>
          <w:tblCellSpacing w:w="0" w:type="dxa"/>
        </w:trPr>
        <w:tc>
          <w:tcPr>
            <w:tcW w:w="57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6B15" w:rsidRPr="008D28E3" w:rsidRDefault="00C36B15" w:rsidP="00D155C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6B15" w:rsidRPr="008D28E3" w:rsidRDefault="00C36B15" w:rsidP="00D155C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мероприятия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6B15" w:rsidRPr="008D28E3" w:rsidRDefault="00C36B15" w:rsidP="00D155C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 участия</w:t>
            </w:r>
          </w:p>
        </w:tc>
      </w:tr>
      <w:tr w:rsidR="00C36B15" w:rsidRPr="008D28E3" w:rsidTr="00D155C7">
        <w:trPr>
          <w:tblCellSpacing w:w="0" w:type="dxa"/>
        </w:trPr>
        <w:tc>
          <w:tcPr>
            <w:tcW w:w="57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6B15" w:rsidRPr="008D28E3" w:rsidRDefault="00C36B15" w:rsidP="00D155C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2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III районная военно-спортивная тактическая игра на местности «ТАВДА-2013» среди слушателей СПК ДПВС.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6B15" w:rsidRPr="008D28E3" w:rsidRDefault="00C36B15" w:rsidP="00D155C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Слушатели СПК ДПВС «Пантера»</w:t>
            </w:r>
          </w:p>
          <w:p w:rsidR="00C36B15" w:rsidRPr="008D28E3" w:rsidRDefault="00C36B15" w:rsidP="00D155C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 команды)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6B15" w:rsidRPr="008D28E3" w:rsidRDefault="00C36B15" w:rsidP="00D155C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место</w:t>
            </w:r>
          </w:p>
        </w:tc>
      </w:tr>
      <w:tr w:rsidR="00C36B15" w:rsidRPr="008D28E3" w:rsidTr="00D155C7">
        <w:trPr>
          <w:tblCellSpacing w:w="0" w:type="dxa"/>
        </w:trPr>
        <w:tc>
          <w:tcPr>
            <w:tcW w:w="57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6B15" w:rsidRPr="008D28E3" w:rsidRDefault="00C36B15" w:rsidP="00D155C7">
            <w:pPr>
              <w:pStyle w:val="a9"/>
              <w:jc w:val="both"/>
              <w:rPr>
                <w:color w:val="333333"/>
              </w:rPr>
            </w:pPr>
            <w:r w:rsidRPr="008D28E3">
              <w:rPr>
                <w:color w:val="333333"/>
              </w:rPr>
              <w:t>V Открытый районный слет юных патриотов «</w:t>
            </w:r>
            <w:proofErr w:type="spellStart"/>
            <w:r w:rsidRPr="008D28E3">
              <w:rPr>
                <w:color w:val="333333"/>
              </w:rPr>
              <w:t>Нижнетавдинские</w:t>
            </w:r>
            <w:proofErr w:type="spellEnd"/>
            <w:r w:rsidRPr="008D28E3">
              <w:rPr>
                <w:color w:val="333333"/>
              </w:rPr>
              <w:t xml:space="preserve"> ратники», посвященный 72 годовщине контрнаступления советских войск против немецко – фашистских войск в битве под Москвой.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6B15" w:rsidRPr="008D28E3" w:rsidRDefault="00C36B15" w:rsidP="00D155C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Слушатели СПК ДПВС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6B15" w:rsidRPr="008D28E3" w:rsidRDefault="00C36B15" w:rsidP="00D155C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C36B15" w:rsidRPr="008D28E3" w:rsidTr="00D155C7">
        <w:trPr>
          <w:tblCellSpacing w:w="0" w:type="dxa"/>
        </w:trPr>
        <w:tc>
          <w:tcPr>
            <w:tcW w:w="57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6B15" w:rsidRPr="008D28E3" w:rsidRDefault="00C36B15" w:rsidP="00D155C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8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Первенство Нижнетавдинского района по военно-прикладному многоборью среди слушателей СПК ДПВС</w:t>
            </w:r>
            <w:r w:rsidRPr="008D2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6B15" w:rsidRPr="008D28E3" w:rsidRDefault="00C36B15" w:rsidP="00D155C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Слушатели СПК ДПВС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36B15" w:rsidRPr="008D28E3" w:rsidRDefault="00C36B15" w:rsidP="00D155C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C36B15" w:rsidRPr="008D28E3" w:rsidTr="00D155C7">
        <w:trPr>
          <w:tblCellSpacing w:w="0" w:type="dxa"/>
        </w:trPr>
        <w:tc>
          <w:tcPr>
            <w:tcW w:w="57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36B15" w:rsidRPr="008D28E3" w:rsidRDefault="00C36B15" w:rsidP="00D155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28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Военно-спортивная игра «Зарница», посвящённая 69-летию Победы в Великой Отечественной войне.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36B15" w:rsidRPr="008D28E3" w:rsidRDefault="00C36B15" w:rsidP="00D155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28E3">
              <w:rPr>
                <w:rFonts w:ascii="Times New Roman" w:hAnsi="Times New Roman" w:cs="Times New Roman"/>
                <w:sz w:val="24"/>
                <w:szCs w:val="24"/>
              </w:rPr>
              <w:t xml:space="preserve">Слушатели СПК ДПВС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36B15" w:rsidRPr="008D28E3" w:rsidRDefault="00C36B15" w:rsidP="00D155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28E3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36B15" w:rsidRPr="008D28E3" w:rsidTr="00D155C7">
        <w:trPr>
          <w:tblCellSpacing w:w="0" w:type="dxa"/>
        </w:trPr>
        <w:tc>
          <w:tcPr>
            <w:tcW w:w="57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36B15" w:rsidRPr="008D28E3" w:rsidRDefault="00C36B15" w:rsidP="00D155C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D28E3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Тюменской области по военно-прикладному многоборью среди девушек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36B15" w:rsidRPr="008D28E3" w:rsidRDefault="00C36B15" w:rsidP="00D155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28E3">
              <w:rPr>
                <w:rFonts w:ascii="Times New Roman" w:hAnsi="Times New Roman" w:cs="Times New Roman"/>
                <w:sz w:val="24"/>
                <w:szCs w:val="24"/>
              </w:rPr>
              <w:t xml:space="preserve">Слушатели СПК ДПВС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36B15" w:rsidRPr="008D28E3" w:rsidRDefault="00C36B15" w:rsidP="00D155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6B15" w:rsidRPr="008D28E3" w:rsidRDefault="00C36B15" w:rsidP="00C36B15">
      <w:pPr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8E3">
        <w:rPr>
          <w:rFonts w:ascii="Times New Roman" w:eastAsia="Calibri" w:hAnsi="Times New Roman" w:cs="Times New Roman"/>
          <w:sz w:val="24"/>
          <w:szCs w:val="24"/>
        </w:rPr>
        <w:t>Традиционно в мае про</w:t>
      </w:r>
      <w:r w:rsidRPr="008D28E3">
        <w:rPr>
          <w:rFonts w:ascii="Times New Roman" w:hAnsi="Times New Roman" w:cs="Times New Roman"/>
          <w:sz w:val="24"/>
          <w:szCs w:val="24"/>
        </w:rPr>
        <w:t>шла</w:t>
      </w:r>
      <w:r w:rsidRPr="008D28E3">
        <w:rPr>
          <w:rFonts w:ascii="Times New Roman" w:eastAsia="Calibri" w:hAnsi="Times New Roman" w:cs="Times New Roman"/>
          <w:sz w:val="24"/>
          <w:szCs w:val="24"/>
        </w:rPr>
        <w:t xml:space="preserve"> декада, посвященная   Великой Победе, в рамках которой  учащиеся прин</w:t>
      </w:r>
      <w:r w:rsidRPr="008D28E3">
        <w:rPr>
          <w:rFonts w:ascii="Times New Roman" w:hAnsi="Times New Roman" w:cs="Times New Roman"/>
          <w:sz w:val="24"/>
          <w:szCs w:val="24"/>
        </w:rPr>
        <w:t>яли</w:t>
      </w:r>
      <w:r w:rsidRPr="008D28E3">
        <w:rPr>
          <w:rFonts w:ascii="Times New Roman" w:eastAsia="Calibri" w:hAnsi="Times New Roman" w:cs="Times New Roman"/>
          <w:sz w:val="24"/>
          <w:szCs w:val="24"/>
        </w:rPr>
        <w:t xml:space="preserve"> участие в районном этапе Всероссийской акции «Георгиевская ленточка – 201</w:t>
      </w:r>
      <w:r w:rsidRPr="008D28E3">
        <w:rPr>
          <w:rFonts w:ascii="Times New Roman" w:hAnsi="Times New Roman" w:cs="Times New Roman"/>
          <w:sz w:val="24"/>
          <w:szCs w:val="24"/>
        </w:rPr>
        <w:t>4</w:t>
      </w:r>
      <w:r w:rsidRPr="008D28E3">
        <w:rPr>
          <w:rFonts w:ascii="Times New Roman" w:eastAsia="Calibri" w:hAnsi="Times New Roman" w:cs="Times New Roman"/>
          <w:sz w:val="24"/>
          <w:szCs w:val="24"/>
        </w:rPr>
        <w:t>». 9 мая в день Победы  учащиеся  1-11 классов и педагоги школы участв</w:t>
      </w:r>
      <w:r w:rsidRPr="008D28E3">
        <w:rPr>
          <w:rFonts w:ascii="Times New Roman" w:hAnsi="Times New Roman" w:cs="Times New Roman"/>
          <w:sz w:val="24"/>
          <w:szCs w:val="24"/>
        </w:rPr>
        <w:t>овали</w:t>
      </w:r>
      <w:r w:rsidRPr="008D28E3">
        <w:rPr>
          <w:rFonts w:ascii="Times New Roman" w:eastAsia="Calibri" w:hAnsi="Times New Roman" w:cs="Times New Roman"/>
          <w:sz w:val="24"/>
          <w:szCs w:val="24"/>
        </w:rPr>
        <w:t xml:space="preserve"> в митинге. Кадеты сто</w:t>
      </w:r>
      <w:r w:rsidRPr="008D28E3">
        <w:rPr>
          <w:rFonts w:ascii="Times New Roman" w:hAnsi="Times New Roman" w:cs="Times New Roman"/>
          <w:sz w:val="24"/>
          <w:szCs w:val="24"/>
        </w:rPr>
        <w:t>яли</w:t>
      </w:r>
      <w:r w:rsidRPr="008D28E3">
        <w:rPr>
          <w:rFonts w:ascii="Times New Roman" w:eastAsia="Calibri" w:hAnsi="Times New Roman" w:cs="Times New Roman"/>
          <w:sz w:val="24"/>
          <w:szCs w:val="24"/>
        </w:rPr>
        <w:t xml:space="preserve"> в почетном карауле и возл</w:t>
      </w:r>
      <w:r w:rsidRPr="008D28E3">
        <w:rPr>
          <w:rFonts w:ascii="Times New Roman" w:hAnsi="Times New Roman" w:cs="Times New Roman"/>
          <w:sz w:val="24"/>
          <w:szCs w:val="24"/>
        </w:rPr>
        <w:t>ожили</w:t>
      </w:r>
      <w:r w:rsidRPr="008D28E3">
        <w:rPr>
          <w:rFonts w:ascii="Times New Roman" w:eastAsia="Calibri" w:hAnsi="Times New Roman" w:cs="Times New Roman"/>
          <w:sz w:val="24"/>
          <w:szCs w:val="24"/>
        </w:rPr>
        <w:t xml:space="preserve"> гирлянду памяти к памятнику погибшим в</w:t>
      </w:r>
      <w:r w:rsidRPr="008D28E3">
        <w:rPr>
          <w:rFonts w:ascii="Times New Roman" w:hAnsi="Times New Roman" w:cs="Times New Roman"/>
          <w:sz w:val="24"/>
          <w:szCs w:val="24"/>
        </w:rPr>
        <w:t>оинам, была заложена Аллея памяти.</w:t>
      </w:r>
      <w:r w:rsidRPr="008D28E3">
        <w:rPr>
          <w:rFonts w:ascii="Times New Roman" w:eastAsia="Calibri" w:hAnsi="Times New Roman" w:cs="Times New Roman"/>
          <w:sz w:val="24"/>
          <w:szCs w:val="24"/>
        </w:rPr>
        <w:t xml:space="preserve"> В целях привлечения учащихся к социально-значимой деятельности в течение всего года организована операция  «Забота», в ходе которой оказывается помощь в решении хозяйственных вопросов ветеранам  Великой Отечественной войны классными коллективами 5 </w:t>
      </w:r>
      <w:r w:rsidR="00A665BB">
        <w:rPr>
          <w:rFonts w:ascii="Times New Roman" w:eastAsia="Calibri" w:hAnsi="Times New Roman" w:cs="Times New Roman"/>
          <w:sz w:val="24"/>
          <w:szCs w:val="24"/>
        </w:rPr>
        <w:t xml:space="preserve">– 8 классов.                                                                                                                                </w:t>
      </w:r>
      <w:r w:rsidRPr="008D28E3">
        <w:rPr>
          <w:rFonts w:ascii="Times New Roman" w:eastAsia="Calibri" w:hAnsi="Times New Roman" w:cs="Times New Roman"/>
          <w:sz w:val="24"/>
          <w:szCs w:val="24"/>
        </w:rPr>
        <w:t xml:space="preserve">Ежегодно учащиеся принимают участие в легкоатлетическом кроссе, посвященном Дню Победы. </w:t>
      </w:r>
    </w:p>
    <w:p w:rsidR="00C36B15" w:rsidRPr="008D28E3" w:rsidRDefault="00C36B15" w:rsidP="00C36B1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28E3">
        <w:rPr>
          <w:rFonts w:ascii="Times New Roman" w:hAnsi="Times New Roman" w:cs="Times New Roman"/>
          <w:sz w:val="24"/>
          <w:szCs w:val="24"/>
        </w:rPr>
        <w:t>Вся запланированная работа по данному направлению выполнена. Главным результатом деятельности общешкольного коллектива по патриотическому воспитанию  является трепетное и уважительное отношение к ветеранам Великой Отечественной войны, гордость за  нашу Родину,  народ-победитель и желание старшеклассников служить в рядах защитников Родины. Тем не менее, в новом учебном году, работа по патриотическому воспитанию должна быть продолжена.</w:t>
      </w:r>
    </w:p>
    <w:p w:rsidR="00C36B15" w:rsidRPr="008D28E3" w:rsidRDefault="00C36B15" w:rsidP="00C36B15">
      <w:pPr>
        <w:pStyle w:val="Default"/>
        <w:rPr>
          <w:b/>
          <w:bCs/>
        </w:rPr>
      </w:pPr>
    </w:p>
    <w:p w:rsidR="00C36B15" w:rsidRPr="008D28E3" w:rsidRDefault="00C36B15" w:rsidP="00C36B15">
      <w:pPr>
        <w:pStyle w:val="Default"/>
        <w:rPr>
          <w:b/>
          <w:bCs/>
        </w:rPr>
      </w:pPr>
    </w:p>
    <w:p w:rsidR="00C36B15" w:rsidRPr="008D28E3" w:rsidRDefault="00C36B15" w:rsidP="00C36B15">
      <w:pPr>
        <w:pStyle w:val="Default"/>
        <w:rPr>
          <w:u w:val="single"/>
        </w:rPr>
      </w:pPr>
      <w:r w:rsidRPr="008D28E3">
        <w:rPr>
          <w:b/>
          <w:bCs/>
          <w:u w:val="single"/>
        </w:rPr>
        <w:t xml:space="preserve">Нравственно-эстетическое воспитание </w:t>
      </w:r>
    </w:p>
    <w:p w:rsidR="00C36B15" w:rsidRPr="008D28E3" w:rsidRDefault="00C36B15" w:rsidP="00C36B15">
      <w:pPr>
        <w:pStyle w:val="Default"/>
      </w:pPr>
      <w:r w:rsidRPr="008D28E3">
        <w:t xml:space="preserve">Нравственно-эстетическое воспитание является  одним из основных направлений воспитательной работы школы. </w:t>
      </w:r>
    </w:p>
    <w:p w:rsidR="00C36B15" w:rsidRPr="008D28E3" w:rsidRDefault="00C36B15" w:rsidP="00C36B15">
      <w:pPr>
        <w:pStyle w:val="Default"/>
      </w:pPr>
      <w:r w:rsidRPr="008D28E3">
        <w:t xml:space="preserve">В течение года проведены классные часы, направленных на формирование устойчивой нравственной позиции учащихся, тематические мероприятия патриотической и нравственной направленности, участие в декаде, посвященной 69-летию Победы, поздравление с Днем Учителя ветеранов педагогического труда, пожилых людей с Днѐм пожилого человека, проведение тематических часов по духовному воспитанию. </w:t>
      </w:r>
    </w:p>
    <w:p w:rsidR="00C36B15" w:rsidRPr="008D28E3" w:rsidRDefault="00C36B15" w:rsidP="00C36B15">
      <w:pPr>
        <w:spacing w:after="0" w:line="240" w:lineRule="auto"/>
        <w:ind w:right="5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28E3">
        <w:rPr>
          <w:rFonts w:ascii="Times New Roman" w:hAnsi="Times New Roman" w:cs="Times New Roman"/>
          <w:sz w:val="24"/>
          <w:szCs w:val="24"/>
        </w:rPr>
        <w:t xml:space="preserve">Классными руководителями в течение года проводились классные часы, беседы  направленные на формирование устойчивой нравственной позиции учащихся, нормам морали поведения в обществе. Темы бесед подбирались в зависимости от  возрастных особенностей детей, уровня нравственной подготовленности. Так в классах были проведены </w:t>
      </w:r>
    </w:p>
    <w:p w:rsidR="00C36B15" w:rsidRPr="008D28E3" w:rsidRDefault="00C36B15" w:rsidP="00C36B15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8D28E3">
        <w:rPr>
          <w:rFonts w:ascii="Times New Roman" w:hAnsi="Times New Roman"/>
        </w:rPr>
        <w:t xml:space="preserve">классные часы, посвященные,  пока еще новому празднику – дню единства; </w:t>
      </w:r>
    </w:p>
    <w:p w:rsidR="00C36B15" w:rsidRPr="008D28E3" w:rsidRDefault="00C36B15" w:rsidP="00C36B15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8D28E3">
        <w:rPr>
          <w:rFonts w:ascii="Times New Roman" w:hAnsi="Times New Roman"/>
        </w:rPr>
        <w:t>мероприятия к Международному дню толерантности; («Быть современным – быть толерантным!», «Уроки толерантности», «Планета Толерантности»)</w:t>
      </w:r>
    </w:p>
    <w:p w:rsidR="00C36B15" w:rsidRPr="008D28E3" w:rsidRDefault="00C36B15" w:rsidP="00C36B15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8D28E3">
        <w:rPr>
          <w:rFonts w:ascii="Times New Roman" w:hAnsi="Times New Roman"/>
        </w:rPr>
        <w:t>Беседы по соблюдению правил для учащихся на уроках и переменах. («Правила поведения в школе», «Мои права и обязанности», «Знай и соблюдай»)</w:t>
      </w:r>
    </w:p>
    <w:p w:rsidR="00C36B15" w:rsidRPr="008D28E3" w:rsidRDefault="00C36B15" w:rsidP="00C36B15">
      <w:pPr>
        <w:pStyle w:val="a6"/>
        <w:ind w:left="0"/>
        <w:jc w:val="both"/>
        <w:rPr>
          <w:rFonts w:ascii="Times New Roman" w:hAnsi="Times New Roman"/>
          <w:color w:val="000000"/>
        </w:rPr>
      </w:pPr>
      <w:r w:rsidRPr="008D28E3">
        <w:rPr>
          <w:rFonts w:ascii="Times New Roman" w:hAnsi="Times New Roman"/>
          <w:color w:val="000000"/>
        </w:rPr>
        <w:t xml:space="preserve">    Детское общественное объединение СМИД провели акцию «Поздравляем наших мам»», посвященную Дню матери России. Учащимися был подготовлен и проведен праздник «Самая прекрасная из женщин».</w:t>
      </w:r>
    </w:p>
    <w:p w:rsidR="00C36B15" w:rsidRPr="008D28E3" w:rsidRDefault="00C36B15" w:rsidP="00C36B15">
      <w:pPr>
        <w:pStyle w:val="a6"/>
        <w:ind w:left="0"/>
        <w:jc w:val="both"/>
        <w:rPr>
          <w:rFonts w:ascii="Times New Roman" w:hAnsi="Times New Roman"/>
          <w:color w:val="000000"/>
        </w:rPr>
      </w:pPr>
      <w:r w:rsidRPr="008D28E3">
        <w:rPr>
          <w:rFonts w:ascii="Times New Roman" w:hAnsi="Times New Roman"/>
        </w:rPr>
        <w:t xml:space="preserve">В рамках подготовки к празднованию Дня пожилых людей с учащимися школы были проведены классные часы  «Есть такой праздник». </w:t>
      </w:r>
      <w:r w:rsidRPr="008D28E3">
        <w:rPr>
          <w:rFonts w:ascii="Times New Roman" w:hAnsi="Times New Roman"/>
          <w:color w:val="000000"/>
        </w:rPr>
        <w:t>Многие дети впервые узнали о том, что этот праздник международный и что принят он был Генеральной Ассамблеей ООН. Велся на классных часах разговор о доброте, милосердии, уважительном отношении к пожилым людям.</w:t>
      </w:r>
      <w:r w:rsidRPr="008D28E3">
        <w:rPr>
          <w:rFonts w:ascii="Times New Roman" w:hAnsi="Times New Roman"/>
        </w:rPr>
        <w:t xml:space="preserve">      В рамках   акции  «Дари добро» учащиеся 5 – 8 классов  провели десанты помощи пожилым людям.    В День </w:t>
      </w:r>
      <w:r w:rsidRPr="008D28E3">
        <w:rPr>
          <w:rFonts w:ascii="Times New Roman" w:hAnsi="Times New Roman"/>
        </w:rPr>
        <w:lastRenderedPageBreak/>
        <w:t xml:space="preserve">пожилого человека учащиеся школы  изготовили и  вручили поздравительные открытки и букеты цветов   пожилым людям, учителям </w:t>
      </w:r>
      <w:proofErr w:type="gramStart"/>
      <w:r w:rsidRPr="008D28E3">
        <w:rPr>
          <w:rFonts w:ascii="Times New Roman" w:hAnsi="Times New Roman"/>
        </w:rPr>
        <w:t>–в</w:t>
      </w:r>
      <w:proofErr w:type="gramEnd"/>
      <w:r w:rsidRPr="008D28E3">
        <w:rPr>
          <w:rFonts w:ascii="Times New Roman" w:hAnsi="Times New Roman"/>
        </w:rPr>
        <w:t>етеранам.</w:t>
      </w:r>
    </w:p>
    <w:p w:rsidR="00C36B15" w:rsidRPr="008D28E3" w:rsidRDefault="00C36B15" w:rsidP="00C36B15">
      <w:pPr>
        <w:pStyle w:val="a6"/>
        <w:shd w:val="clear" w:color="auto" w:fill="FFFFFF"/>
        <w:ind w:left="0"/>
        <w:jc w:val="both"/>
        <w:rPr>
          <w:rFonts w:ascii="Times New Roman" w:hAnsi="Times New Roman"/>
        </w:rPr>
      </w:pPr>
      <w:r w:rsidRPr="008D28E3">
        <w:rPr>
          <w:rFonts w:ascii="Times New Roman" w:hAnsi="Times New Roman"/>
        </w:rPr>
        <w:t xml:space="preserve">В становлении личности учащихся школа большую роль отводит художественно-эстетическому воспитанию, которое способствует развитию творческих задатков, способностей, дарований и талантов.  В  школе проводится традиционная работа  КТД, школьные вечера, утренники, праздничные концерты.  Сохраняются  главные традиции школы, которые наполняют воспитательную работу интересной, содержательной деятельностью. К ним относятся:  концерты, посвященные Дню учителя,  Дню матери, праздник Осени,   мероприятия </w:t>
      </w:r>
      <w:proofErr w:type="gramStart"/>
      <w:r w:rsidRPr="008D28E3">
        <w:rPr>
          <w:rFonts w:ascii="Times New Roman" w:hAnsi="Times New Roman"/>
        </w:rPr>
        <w:t>к</w:t>
      </w:r>
      <w:proofErr w:type="gramEnd"/>
      <w:r w:rsidRPr="008D28E3">
        <w:rPr>
          <w:rFonts w:ascii="Times New Roman" w:hAnsi="Times New Roman"/>
        </w:rPr>
        <w:t xml:space="preserve"> Дню защитников Отечества и 8 марта, праздник Последнего звонка, Праздник “Прощая, начальная школа!”, выпускной вечер.  </w:t>
      </w:r>
    </w:p>
    <w:p w:rsidR="00C36B15" w:rsidRPr="008D28E3" w:rsidRDefault="00C36B15" w:rsidP="00C36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8E3">
        <w:rPr>
          <w:rFonts w:ascii="Times New Roman" w:hAnsi="Times New Roman" w:cs="Times New Roman"/>
          <w:sz w:val="24"/>
          <w:szCs w:val="24"/>
        </w:rPr>
        <w:t xml:space="preserve">Особое внимание отводится выявлению творческих способностей и наклонностей учащихся, вовлечению их в разнообразную творческую внеурочную деятельность. В течение года дети приняли участие в одном или нескольких вечерах («Осенний бал», Новогодние вечера), КТД, творческих конкурсах </w:t>
      </w:r>
      <w:proofErr w:type="gramStart"/>
      <w:r w:rsidRPr="008D28E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D28E3">
        <w:rPr>
          <w:rFonts w:ascii="Times New Roman" w:hAnsi="Times New Roman" w:cs="Times New Roman"/>
          <w:sz w:val="24"/>
          <w:szCs w:val="24"/>
        </w:rPr>
        <w:t xml:space="preserve">«Девушки как звезды», «Десант»). Для эффективного творческого развития личности ребенка налажена тесная связь Домом культуры, учащиеся являются активными участниками мероприятий: праздничные концерты на базе СДК, мероприятия к новогодним праздникам, проводы зимы, все это способствовало художественно-эстетическому развитию учащихся, формированию художественной культуры как неотъемлемой части культуры духовной. </w:t>
      </w:r>
    </w:p>
    <w:p w:rsidR="00C36B15" w:rsidRDefault="00C36B15" w:rsidP="00C36B1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36B15" w:rsidRPr="008D28E3" w:rsidRDefault="00C36B15" w:rsidP="00C36B1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28E3">
        <w:rPr>
          <w:rFonts w:ascii="Times New Roman" w:eastAsia="Calibri" w:hAnsi="Times New Roman" w:cs="Times New Roman"/>
          <w:b/>
          <w:sz w:val="24"/>
          <w:szCs w:val="24"/>
          <w:u w:val="single"/>
        </w:rPr>
        <w:t>Сохранение и укрепление здоровья учащихся.</w:t>
      </w:r>
    </w:p>
    <w:p w:rsidR="00C36B15" w:rsidRPr="008D28E3" w:rsidRDefault="00C36B15" w:rsidP="00A665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8E3">
        <w:rPr>
          <w:rFonts w:ascii="Times New Roman" w:hAnsi="Times New Roman" w:cs="Times New Roman"/>
          <w:sz w:val="24"/>
          <w:szCs w:val="24"/>
        </w:rPr>
        <w:t xml:space="preserve">Сохранение и укрепление здоровья учащихся является одним из приоритетных направлений работы школы.  Работа по данному направлению осуществлялась в ходе реализации программы «Здоровье», целью которой являлось создание наиболее благоприятных условий для сохранения и укрепления здоровья учащихся, формирования у  школьников отношения к здоровому образу жизни как к одному из главных путей в достижении успеха. </w:t>
      </w:r>
    </w:p>
    <w:p w:rsidR="00C36B15" w:rsidRPr="008D28E3" w:rsidRDefault="00C36B15" w:rsidP="00A665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8E3">
        <w:rPr>
          <w:rFonts w:ascii="Times New Roman" w:eastAsia="Calibri" w:hAnsi="Times New Roman" w:cs="Times New Roman"/>
          <w:color w:val="4E4E4E"/>
          <w:sz w:val="24"/>
          <w:szCs w:val="24"/>
        </w:rPr>
        <w:t>В  деятельность по укреплению здоровья вовлекались дети, родители и педагоги.</w:t>
      </w:r>
      <w:r w:rsidRPr="008D28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B15" w:rsidRPr="008D28E3" w:rsidRDefault="00C36B15" w:rsidP="00A665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8E3">
        <w:rPr>
          <w:rFonts w:ascii="Times New Roman" w:hAnsi="Times New Roman" w:cs="Times New Roman"/>
          <w:sz w:val="24"/>
          <w:szCs w:val="24"/>
        </w:rPr>
        <w:t>Основными задачами данной программы является совершенствование работы по формированию навыков ЗОЖ, сохранение и укрепление здоровья обучающихся.</w:t>
      </w:r>
    </w:p>
    <w:p w:rsidR="00C36B15" w:rsidRPr="008D28E3" w:rsidRDefault="00C36B15" w:rsidP="00C36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8E3">
        <w:rPr>
          <w:rFonts w:ascii="Times New Roman" w:hAnsi="Times New Roman" w:cs="Times New Roman"/>
          <w:sz w:val="24"/>
          <w:szCs w:val="24"/>
        </w:rPr>
        <w:t>Работа  велась по трем направлениям:</w:t>
      </w:r>
    </w:p>
    <w:p w:rsidR="00C36B15" w:rsidRPr="008D28E3" w:rsidRDefault="00C36B15" w:rsidP="00C36B15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8E3">
        <w:rPr>
          <w:rFonts w:ascii="Times New Roman" w:hAnsi="Times New Roman" w:cs="Times New Roman"/>
          <w:sz w:val="24"/>
          <w:szCs w:val="24"/>
        </w:rPr>
        <w:t xml:space="preserve">профилактика и оздоровление – физкультминутки во время учебного процесса </w:t>
      </w:r>
      <w:proofErr w:type="gramStart"/>
      <w:r w:rsidRPr="008D28E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D28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B15" w:rsidRPr="008D28E3" w:rsidRDefault="00C36B15" w:rsidP="00C36B1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8E3">
        <w:rPr>
          <w:rFonts w:ascii="Times New Roman" w:hAnsi="Times New Roman" w:cs="Times New Roman"/>
          <w:sz w:val="24"/>
          <w:szCs w:val="24"/>
        </w:rPr>
        <w:t>активации работы головного мозга и релаксации органов зрения, питания, физкультурно-оздоровительная работа;</w:t>
      </w:r>
    </w:p>
    <w:p w:rsidR="00C36B15" w:rsidRPr="008D28E3" w:rsidRDefault="00C36B15" w:rsidP="00C36B15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8E3">
        <w:rPr>
          <w:rFonts w:ascii="Times New Roman" w:hAnsi="Times New Roman" w:cs="Times New Roman"/>
          <w:sz w:val="24"/>
          <w:szCs w:val="24"/>
        </w:rPr>
        <w:t xml:space="preserve">образовательный процесс – использование </w:t>
      </w:r>
      <w:proofErr w:type="spellStart"/>
      <w:r w:rsidRPr="008D28E3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8D28E3">
        <w:rPr>
          <w:rFonts w:ascii="Times New Roman" w:hAnsi="Times New Roman" w:cs="Times New Roman"/>
          <w:sz w:val="24"/>
          <w:szCs w:val="24"/>
        </w:rPr>
        <w:t xml:space="preserve"> образовательных технологий, рациональное расписание;</w:t>
      </w:r>
    </w:p>
    <w:p w:rsidR="00C36B15" w:rsidRPr="003B3C9F" w:rsidRDefault="00C36B15" w:rsidP="003B3C9F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8E3">
        <w:rPr>
          <w:rFonts w:ascii="Times New Roman" w:hAnsi="Times New Roman" w:cs="Times New Roman"/>
          <w:sz w:val="24"/>
          <w:szCs w:val="24"/>
        </w:rPr>
        <w:t>информационн</w:t>
      </w:r>
      <w:proofErr w:type="gramStart"/>
      <w:r w:rsidRPr="008D28E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D28E3">
        <w:rPr>
          <w:rFonts w:ascii="Times New Roman" w:hAnsi="Times New Roman" w:cs="Times New Roman"/>
          <w:sz w:val="24"/>
          <w:szCs w:val="24"/>
        </w:rPr>
        <w:t xml:space="preserve"> консультативная работа – классные часы, родительские собрания, внеклассные мероприятия, направленные на</w:t>
      </w:r>
      <w:r w:rsidRPr="008D28E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28E3">
        <w:rPr>
          <w:rFonts w:ascii="Times New Roman" w:hAnsi="Times New Roman" w:cs="Times New Roman"/>
          <w:sz w:val="24"/>
          <w:szCs w:val="24"/>
        </w:rPr>
        <w:t>пропаганду здорового образа жизни, спортивные соревнования.</w:t>
      </w:r>
      <w:r w:rsidR="003B3C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3B3C9F">
        <w:rPr>
          <w:rFonts w:ascii="Times New Roman" w:hAnsi="Times New Roman" w:cs="Times New Roman"/>
          <w:sz w:val="24"/>
          <w:szCs w:val="24"/>
        </w:rPr>
        <w:t>Особое значение приобретает  разъяснительная работа с учащимися, родителями о важности систематических занятий детей физическими упражнениями, воспитания у них привычки самостоятельно играть, бегать, кататься на лыжах и коньках, совершать прогулки, выполнять утреннюю гимнастику и т. д.</w:t>
      </w:r>
      <w:r w:rsidR="003B3C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3B3C9F">
        <w:rPr>
          <w:rFonts w:ascii="Times New Roman" w:hAnsi="Times New Roman" w:cs="Times New Roman"/>
          <w:sz w:val="24"/>
          <w:szCs w:val="24"/>
        </w:rPr>
        <w:t>Проведен месячник безопасности детей, операция «Внимание дети!». В организации мероприятий по профилактике детского дорожного травматизма активное участие принимали члены отряда «ЮИД». Учащиеся нашей школы активно участвовали в конкурсах рисунков.</w:t>
      </w:r>
      <w:r w:rsidRPr="003B3C9F">
        <w:rPr>
          <w:rFonts w:ascii="Times New Roman" w:hAnsi="Times New Roman" w:cs="Times New Roman"/>
          <w:sz w:val="24"/>
          <w:szCs w:val="24"/>
        </w:rPr>
        <w:br/>
        <w:t xml:space="preserve">Планы классных руководителей предусматривали реализацию целенаправленных мероприятий по укреплению и сохранению здоровья учащихся, пропаганде здорового образа жизни в разделе «Здоровье». </w:t>
      </w:r>
      <w:proofErr w:type="gramStart"/>
      <w:r w:rsidRPr="003B3C9F">
        <w:rPr>
          <w:rFonts w:ascii="Times New Roman" w:hAnsi="Times New Roman" w:cs="Times New Roman"/>
          <w:sz w:val="24"/>
          <w:szCs w:val="24"/>
        </w:rPr>
        <w:t xml:space="preserve">Каждым классным руководителем разработан и </w:t>
      </w:r>
      <w:r w:rsidRPr="003B3C9F">
        <w:rPr>
          <w:rFonts w:ascii="Times New Roman" w:hAnsi="Times New Roman" w:cs="Times New Roman"/>
          <w:sz w:val="24"/>
          <w:szCs w:val="24"/>
        </w:rPr>
        <w:lastRenderedPageBreak/>
        <w:t xml:space="preserve">реализован комплекс мер по охране и укреплению здоровья детей, включающий в себя организацию и проведение каникулярного отдыха детей, инструктажей по правилам техники безопасности, мероприятий по профилактике частых заболеваний учащихся, детского травматизма на дорогах, наркомании, токсикомании, </w:t>
      </w:r>
      <w:proofErr w:type="spellStart"/>
      <w:r w:rsidRPr="003B3C9F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3B3C9F">
        <w:rPr>
          <w:rFonts w:ascii="Times New Roman" w:hAnsi="Times New Roman" w:cs="Times New Roman"/>
          <w:sz w:val="24"/>
          <w:szCs w:val="24"/>
        </w:rPr>
        <w:t xml:space="preserve">, встреч родителей и детей с представителями правоохранительных органов, медработниками, экскурсий и походов, участие коллектива класса в  спортивных, </w:t>
      </w:r>
      <w:proofErr w:type="spellStart"/>
      <w:r w:rsidRPr="003B3C9F"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 w:rsidRPr="003B3C9F">
        <w:rPr>
          <w:rFonts w:ascii="Times New Roman" w:hAnsi="Times New Roman" w:cs="Times New Roman"/>
          <w:sz w:val="24"/>
          <w:szCs w:val="24"/>
        </w:rPr>
        <w:t xml:space="preserve"> мероприятиях</w:t>
      </w:r>
      <w:proofErr w:type="gramEnd"/>
      <w:r w:rsidRPr="003B3C9F">
        <w:rPr>
          <w:rFonts w:ascii="Times New Roman" w:hAnsi="Times New Roman" w:cs="Times New Roman"/>
          <w:sz w:val="24"/>
          <w:szCs w:val="24"/>
        </w:rPr>
        <w:t xml:space="preserve">. </w:t>
      </w:r>
      <w:r w:rsidR="003B3C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3B3C9F">
        <w:rPr>
          <w:rFonts w:ascii="Times New Roman" w:hAnsi="Times New Roman" w:cs="Times New Roman"/>
          <w:sz w:val="24"/>
          <w:szCs w:val="24"/>
        </w:rPr>
        <w:t xml:space="preserve">В рамках тематического периода </w:t>
      </w:r>
      <w:r w:rsidRPr="003B3C9F">
        <w:rPr>
          <w:rFonts w:ascii="Times New Roman" w:hAnsi="Times New Roman" w:cs="Times New Roman"/>
          <w:color w:val="000000"/>
          <w:sz w:val="24"/>
          <w:szCs w:val="24"/>
        </w:rPr>
        <w:t>«Верить! Жить! Творить!»</w:t>
      </w:r>
      <w:r w:rsidRPr="003B3C9F">
        <w:rPr>
          <w:rFonts w:ascii="Times New Roman" w:hAnsi="Times New Roman" w:cs="Times New Roman"/>
          <w:sz w:val="24"/>
          <w:szCs w:val="24"/>
        </w:rPr>
        <w:t xml:space="preserve"> классными руководителями проведены тематические классные часы «В здоровом теле – здоровый дух», «Мы за здоровый образ жизни», «Здоровье.</w:t>
      </w:r>
      <w:proofErr w:type="spellStart"/>
      <w:r w:rsidRPr="003B3C9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B3C9F">
        <w:rPr>
          <w:rFonts w:ascii="Times New Roman" w:hAnsi="Times New Roman" w:cs="Times New Roman"/>
          <w:sz w:val="24"/>
          <w:szCs w:val="24"/>
        </w:rPr>
        <w:t xml:space="preserve">»,   беседы  «Почему люди курят?», «Интернет зависимость» по пропаганде здорового образа жизни учащихся. </w:t>
      </w:r>
    </w:p>
    <w:p w:rsidR="00C36B15" w:rsidRPr="008D28E3" w:rsidRDefault="00C36B15" w:rsidP="00C36B1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8E3">
        <w:rPr>
          <w:rFonts w:ascii="Times New Roman" w:eastAsia="Calibri" w:hAnsi="Times New Roman" w:cs="Times New Roman"/>
          <w:sz w:val="24"/>
          <w:szCs w:val="24"/>
        </w:rPr>
        <w:t>Учащиеся 9 и 11 классов провели классные часы по профилактике наркомании, велась разъяснительная работа по подготовке к тестированию на наркотики, отказов на проведение тестирования нет.</w:t>
      </w:r>
    </w:p>
    <w:p w:rsidR="00C36B15" w:rsidRPr="008D28E3" w:rsidRDefault="00C36B15" w:rsidP="00C36B1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8E3">
        <w:rPr>
          <w:rFonts w:ascii="Times New Roman" w:hAnsi="Times New Roman" w:cs="Times New Roman"/>
          <w:sz w:val="24"/>
          <w:szCs w:val="24"/>
        </w:rPr>
        <w:t>Классные руководители уделяют внимание вопросам профилактики жестокого обращения с детьми, детских суицидов, половой неприкосновенности несовершеннолетних, ими были проведены классные часы по таким темам: «Жизнь всего дороже»</w:t>
      </w:r>
      <w:proofErr w:type="gramStart"/>
      <w:r w:rsidRPr="008D28E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D28E3">
        <w:rPr>
          <w:rFonts w:ascii="Times New Roman" w:hAnsi="Times New Roman" w:cs="Times New Roman"/>
          <w:sz w:val="24"/>
          <w:szCs w:val="24"/>
        </w:rPr>
        <w:t>«Мы выбираем жизнь», «Суицид среди подростков», «На тропе доверия» (профилактика суицида), «Половое гендерное воспитание».</w:t>
      </w:r>
    </w:p>
    <w:p w:rsidR="00C36B15" w:rsidRPr="003B3C9F" w:rsidRDefault="00C36B15" w:rsidP="003B3C9F">
      <w:pPr>
        <w:jc w:val="both"/>
        <w:rPr>
          <w:rFonts w:ascii="Times New Roman" w:hAnsi="Times New Roman" w:cs="Times New Roman"/>
          <w:sz w:val="24"/>
          <w:szCs w:val="24"/>
        </w:rPr>
      </w:pPr>
      <w:r w:rsidRPr="008D28E3">
        <w:rPr>
          <w:rFonts w:ascii="Times New Roman" w:hAnsi="Times New Roman" w:cs="Times New Roman"/>
          <w:sz w:val="24"/>
          <w:szCs w:val="24"/>
        </w:rPr>
        <w:t>С несовершеннолетними и их родителями проводятся регулярные профилактические беседы на тему вреда алкоголя и курения «</w:t>
      </w:r>
      <w:proofErr w:type="gramStart"/>
      <w:r w:rsidRPr="008D28E3">
        <w:rPr>
          <w:rFonts w:ascii="Times New Roman" w:hAnsi="Times New Roman" w:cs="Times New Roman"/>
          <w:sz w:val="24"/>
          <w:szCs w:val="24"/>
        </w:rPr>
        <w:t>Скажем</w:t>
      </w:r>
      <w:proofErr w:type="gramEnd"/>
      <w:r w:rsidRPr="008D28E3">
        <w:rPr>
          <w:rFonts w:ascii="Times New Roman" w:hAnsi="Times New Roman" w:cs="Times New Roman"/>
          <w:sz w:val="24"/>
          <w:szCs w:val="24"/>
        </w:rPr>
        <w:t xml:space="preserve"> нет алкоголю!», «Курение опасная ловушка»,  предлагаются просмотры ролик</w:t>
      </w:r>
      <w:r w:rsidR="003B3C9F">
        <w:rPr>
          <w:rFonts w:ascii="Times New Roman" w:hAnsi="Times New Roman" w:cs="Times New Roman"/>
          <w:sz w:val="24"/>
          <w:szCs w:val="24"/>
        </w:rPr>
        <w:t xml:space="preserve">ов социальной направленности.   </w:t>
      </w:r>
      <w:r w:rsidRPr="008D28E3">
        <w:rPr>
          <w:rFonts w:ascii="Times New Roman" w:hAnsi="Times New Roman" w:cs="Times New Roman"/>
          <w:sz w:val="24"/>
          <w:szCs w:val="24"/>
        </w:rPr>
        <w:t xml:space="preserve">Большой вклад в профилактику наркомании, алкоголизма и </w:t>
      </w:r>
      <w:proofErr w:type="spellStart"/>
      <w:r w:rsidRPr="008D28E3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8D28E3">
        <w:rPr>
          <w:rFonts w:ascii="Times New Roman" w:hAnsi="Times New Roman" w:cs="Times New Roman"/>
          <w:sz w:val="24"/>
          <w:szCs w:val="24"/>
        </w:rPr>
        <w:t xml:space="preserve">  вносит школьный волонтерский отряд «Взгляд в будущее». Основные направления работы отряда: пропаганда здорового образа жизни, профилактика всех видов зависимостей, организация досуга учащихся. Волонтеры школы принимали участие в подготовке и проведении акций и мероприятий, проходивших в районе и области «Скажи жизни «Да!», «Областная зарядка»,  «Мы вместе!», участие в районном конкурсе агитбригад «Сессия здоровья»,  «Я знаю закон!»</w:t>
      </w:r>
      <w:r w:rsidRPr="008D28E3">
        <w:rPr>
          <w:rFonts w:ascii="Times New Roman" w:eastAsia="Calibri" w:hAnsi="Times New Roman" w:cs="Times New Roman"/>
          <w:sz w:val="24"/>
          <w:szCs w:val="24"/>
        </w:rPr>
        <w:t xml:space="preserve">   Много успехов у наших школьников и в спортивных соревнованиях.</w:t>
      </w:r>
    </w:p>
    <w:p w:rsidR="003B3C9F" w:rsidRDefault="00C36B15" w:rsidP="00C36B15">
      <w:pPr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D28E3">
        <w:rPr>
          <w:rFonts w:ascii="Times New Roman" w:eastAsia="Calibri" w:hAnsi="Times New Roman" w:cs="Times New Roman"/>
          <w:b/>
          <w:sz w:val="24"/>
          <w:szCs w:val="24"/>
          <w:u w:val="single"/>
        </w:rPr>
        <w:t>Дополнительное образова</w:t>
      </w:r>
      <w:r w:rsidR="003B3C9F">
        <w:rPr>
          <w:rFonts w:ascii="Times New Roman" w:eastAsia="Calibri" w:hAnsi="Times New Roman" w:cs="Times New Roman"/>
          <w:b/>
          <w:sz w:val="24"/>
          <w:szCs w:val="24"/>
          <w:u w:val="single"/>
        </w:rPr>
        <w:t>ние</w:t>
      </w:r>
    </w:p>
    <w:p w:rsidR="00C36B15" w:rsidRPr="003B3C9F" w:rsidRDefault="00C36B15" w:rsidP="003B3C9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D28E3">
        <w:rPr>
          <w:rFonts w:ascii="Times New Roman" w:hAnsi="Times New Roman" w:cs="Times New Roman"/>
          <w:sz w:val="24"/>
          <w:szCs w:val="24"/>
        </w:rPr>
        <w:t>Основной целью внеурочной воспитательной работы школы является создание условий для развития высокообразованной, гуманистически направленной личности, ориентированной на творчество и саморазвитие. Для этого в школе организована работа дополнительного образования. Эту работу ведут учителя нашей школы, которые стремятся создать комфортные условия для интеллектуального и физического развития школьников.</w:t>
      </w:r>
    </w:p>
    <w:p w:rsidR="00C36B15" w:rsidRPr="008D28E3" w:rsidRDefault="00C36B15" w:rsidP="003B3C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28E3">
        <w:rPr>
          <w:rFonts w:ascii="Times New Roman" w:eastAsia="Calibri" w:hAnsi="Times New Roman" w:cs="Times New Roman"/>
          <w:sz w:val="24"/>
          <w:szCs w:val="24"/>
        </w:rPr>
        <w:t>На конец</w:t>
      </w:r>
      <w:proofErr w:type="gramEnd"/>
      <w:r w:rsidRPr="008D28E3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Pr="008D28E3">
        <w:rPr>
          <w:rFonts w:ascii="Times New Roman" w:hAnsi="Times New Roman" w:cs="Times New Roman"/>
          <w:sz w:val="24"/>
          <w:szCs w:val="24"/>
        </w:rPr>
        <w:t>3</w:t>
      </w:r>
      <w:r w:rsidRPr="008D28E3">
        <w:rPr>
          <w:rFonts w:ascii="Times New Roman" w:eastAsia="Calibri" w:hAnsi="Times New Roman" w:cs="Times New Roman"/>
          <w:sz w:val="24"/>
          <w:szCs w:val="24"/>
        </w:rPr>
        <w:t>-201</w:t>
      </w:r>
      <w:r w:rsidRPr="008D28E3">
        <w:rPr>
          <w:rFonts w:ascii="Times New Roman" w:hAnsi="Times New Roman" w:cs="Times New Roman"/>
          <w:sz w:val="24"/>
          <w:szCs w:val="24"/>
        </w:rPr>
        <w:t>4</w:t>
      </w:r>
      <w:r w:rsidRPr="008D28E3">
        <w:rPr>
          <w:rFonts w:ascii="Times New Roman" w:eastAsia="Calibri" w:hAnsi="Times New Roman" w:cs="Times New Roman"/>
          <w:sz w:val="24"/>
          <w:szCs w:val="24"/>
        </w:rPr>
        <w:t xml:space="preserve"> учебного года в школе обучалось </w:t>
      </w:r>
      <w:r w:rsidR="003B3C9F" w:rsidRPr="003B3C9F">
        <w:rPr>
          <w:rFonts w:ascii="Times New Roman" w:hAnsi="Times New Roman" w:cs="Times New Roman"/>
          <w:sz w:val="24"/>
          <w:szCs w:val="24"/>
        </w:rPr>
        <w:t>132</w:t>
      </w:r>
      <w:r w:rsidRPr="008D28E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28E3">
        <w:rPr>
          <w:rFonts w:ascii="Times New Roman" w:eastAsia="Calibri" w:hAnsi="Times New Roman" w:cs="Times New Roman"/>
          <w:sz w:val="24"/>
          <w:szCs w:val="24"/>
        </w:rPr>
        <w:t xml:space="preserve">человек. Охват обучающихся дополнительным образованием в этом учебном году составил </w:t>
      </w:r>
      <w:r w:rsidRPr="008D28E3">
        <w:rPr>
          <w:rFonts w:ascii="Times New Roman" w:hAnsi="Times New Roman" w:cs="Times New Roman"/>
          <w:sz w:val="24"/>
          <w:szCs w:val="24"/>
        </w:rPr>
        <w:t>98</w:t>
      </w:r>
      <w:r w:rsidRPr="008D28E3">
        <w:rPr>
          <w:rFonts w:ascii="Times New Roman" w:eastAsia="Calibri" w:hAnsi="Times New Roman" w:cs="Times New Roman"/>
          <w:sz w:val="24"/>
          <w:szCs w:val="24"/>
        </w:rPr>
        <w:t>%. Реализация программы дополнительного образования осуществляется через участие детей в 1</w:t>
      </w:r>
      <w:r w:rsidRPr="008D28E3">
        <w:rPr>
          <w:rFonts w:ascii="Times New Roman" w:hAnsi="Times New Roman" w:cs="Times New Roman"/>
          <w:sz w:val="24"/>
          <w:szCs w:val="24"/>
        </w:rPr>
        <w:t>2</w:t>
      </w:r>
      <w:r w:rsidRPr="008D28E3">
        <w:rPr>
          <w:rFonts w:ascii="Times New Roman" w:eastAsia="Calibri" w:hAnsi="Times New Roman" w:cs="Times New Roman"/>
          <w:sz w:val="24"/>
          <w:szCs w:val="24"/>
        </w:rPr>
        <w:t xml:space="preserve"> кружках и секциях, которыми руководят 1</w:t>
      </w:r>
      <w:r w:rsidRPr="008D28E3">
        <w:rPr>
          <w:rFonts w:ascii="Times New Roman" w:hAnsi="Times New Roman" w:cs="Times New Roman"/>
          <w:sz w:val="24"/>
          <w:szCs w:val="24"/>
        </w:rPr>
        <w:t>1</w:t>
      </w:r>
      <w:r w:rsidRPr="008D28E3">
        <w:rPr>
          <w:rFonts w:ascii="Times New Roman" w:eastAsia="Calibri" w:hAnsi="Times New Roman" w:cs="Times New Roman"/>
          <w:sz w:val="24"/>
          <w:szCs w:val="24"/>
        </w:rPr>
        <w:t xml:space="preserve"> педагогов школы:</w:t>
      </w:r>
    </w:p>
    <w:p w:rsidR="00C36B15" w:rsidRPr="008D28E3" w:rsidRDefault="00C36B15" w:rsidP="00C36B15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9"/>
        <w:gridCol w:w="3934"/>
      </w:tblGrid>
      <w:tr w:rsidR="00C36B15" w:rsidRPr="008D28E3" w:rsidTr="00D155C7">
        <w:trPr>
          <w:trHeight w:val="144"/>
        </w:trPr>
        <w:tc>
          <w:tcPr>
            <w:tcW w:w="4679" w:type="dxa"/>
          </w:tcPr>
          <w:p w:rsidR="00C36B15" w:rsidRPr="008D28E3" w:rsidRDefault="00C36B15" w:rsidP="00D155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Направленность</w:t>
            </w:r>
            <w:r w:rsidRPr="008D28E3">
              <w:rPr>
                <w:rFonts w:ascii="Times New Roman" w:hAnsi="Times New Roman" w:cs="Times New Roman"/>
                <w:b/>
                <w:sz w:val="24"/>
                <w:szCs w:val="24"/>
              </w:rPr>
              <w:t>/ руководитель кружка</w:t>
            </w:r>
          </w:p>
        </w:tc>
        <w:tc>
          <w:tcPr>
            <w:tcW w:w="3934" w:type="dxa"/>
          </w:tcPr>
          <w:p w:rsidR="00C36B15" w:rsidRPr="008D28E3" w:rsidRDefault="00C36B15" w:rsidP="00D155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</w:t>
            </w:r>
          </w:p>
        </w:tc>
      </w:tr>
      <w:tr w:rsidR="00C36B15" w:rsidRPr="008D28E3" w:rsidTr="00D155C7">
        <w:trPr>
          <w:trHeight w:val="552"/>
        </w:trPr>
        <w:tc>
          <w:tcPr>
            <w:tcW w:w="4679" w:type="dxa"/>
            <w:vAlign w:val="center"/>
          </w:tcPr>
          <w:p w:rsidR="00C36B15" w:rsidRPr="008D28E3" w:rsidRDefault="00C36B15" w:rsidP="00D155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Художественно – эстетическая </w:t>
            </w:r>
          </w:p>
        </w:tc>
        <w:tc>
          <w:tcPr>
            <w:tcW w:w="3934" w:type="dxa"/>
            <w:vAlign w:val="center"/>
          </w:tcPr>
          <w:p w:rsidR="00C36B15" w:rsidRPr="008D28E3" w:rsidRDefault="00C36B15" w:rsidP="00D155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8E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36B15" w:rsidRPr="008D28E3" w:rsidTr="00D155C7">
        <w:trPr>
          <w:trHeight w:val="552"/>
        </w:trPr>
        <w:tc>
          <w:tcPr>
            <w:tcW w:w="4679" w:type="dxa"/>
            <w:vAlign w:val="center"/>
          </w:tcPr>
          <w:p w:rsidR="00C36B15" w:rsidRPr="008D28E3" w:rsidRDefault="00C36B15" w:rsidP="00D155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8E3">
              <w:rPr>
                <w:rFonts w:ascii="Times New Roman" w:hAnsi="Times New Roman" w:cs="Times New Roman"/>
                <w:sz w:val="24"/>
                <w:szCs w:val="24"/>
              </w:rPr>
              <w:t>Девятьярова Л.С.</w:t>
            </w:r>
          </w:p>
        </w:tc>
        <w:tc>
          <w:tcPr>
            <w:tcW w:w="3934" w:type="dxa"/>
            <w:vAlign w:val="center"/>
          </w:tcPr>
          <w:p w:rsidR="00C36B15" w:rsidRPr="008D28E3" w:rsidRDefault="00C36B15" w:rsidP="00D155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8E3">
              <w:rPr>
                <w:rFonts w:ascii="Times New Roman" w:eastAsia="Calibri" w:hAnsi="Times New Roman" w:cs="Times New Roman"/>
                <w:sz w:val="24"/>
                <w:szCs w:val="24"/>
              </w:rPr>
              <w:t>«Веселые нотки»</w:t>
            </w:r>
          </w:p>
        </w:tc>
      </w:tr>
      <w:tr w:rsidR="00C36B15" w:rsidRPr="008D28E3" w:rsidTr="00D155C7">
        <w:trPr>
          <w:trHeight w:val="552"/>
        </w:trPr>
        <w:tc>
          <w:tcPr>
            <w:tcW w:w="4679" w:type="dxa"/>
            <w:vAlign w:val="center"/>
          </w:tcPr>
          <w:p w:rsidR="00C36B15" w:rsidRPr="008D28E3" w:rsidRDefault="00C36B15" w:rsidP="00D155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Каримова Н.Н.</w:t>
            </w:r>
          </w:p>
        </w:tc>
        <w:tc>
          <w:tcPr>
            <w:tcW w:w="3934" w:type="dxa"/>
            <w:vAlign w:val="center"/>
          </w:tcPr>
          <w:p w:rsidR="00C36B15" w:rsidRPr="008D28E3" w:rsidRDefault="00C36B15" w:rsidP="00D155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8E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D28E3">
              <w:rPr>
                <w:rFonts w:ascii="Times New Roman" w:hAnsi="Times New Roman" w:cs="Times New Roman"/>
                <w:sz w:val="24"/>
                <w:szCs w:val="24"/>
              </w:rPr>
              <w:t>Танцевальная палитра</w:t>
            </w:r>
            <w:r w:rsidRPr="008D28E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C36B15" w:rsidRPr="008D28E3" w:rsidTr="00D155C7">
        <w:trPr>
          <w:trHeight w:val="552"/>
        </w:trPr>
        <w:tc>
          <w:tcPr>
            <w:tcW w:w="4679" w:type="dxa"/>
          </w:tcPr>
          <w:p w:rsidR="00C36B15" w:rsidRPr="008D28E3" w:rsidRDefault="00C36B15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8E3">
              <w:rPr>
                <w:rFonts w:ascii="Times New Roman" w:hAnsi="Times New Roman" w:cs="Times New Roman"/>
                <w:sz w:val="24"/>
                <w:szCs w:val="24"/>
              </w:rPr>
              <w:t>Сулимская</w:t>
            </w:r>
            <w:proofErr w:type="spellEnd"/>
            <w:r w:rsidRPr="008D28E3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3934" w:type="dxa"/>
          </w:tcPr>
          <w:p w:rsidR="00C36B15" w:rsidRPr="008D28E3" w:rsidRDefault="00C36B15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8E3">
              <w:rPr>
                <w:rFonts w:ascii="Times New Roman" w:hAnsi="Times New Roman" w:cs="Times New Roman"/>
                <w:sz w:val="24"/>
                <w:szCs w:val="24"/>
              </w:rPr>
              <w:t>«Веселый карандаш»</w:t>
            </w:r>
          </w:p>
        </w:tc>
      </w:tr>
      <w:tr w:rsidR="00C36B15" w:rsidRPr="008D28E3" w:rsidTr="00D155C7">
        <w:trPr>
          <w:trHeight w:val="552"/>
        </w:trPr>
        <w:tc>
          <w:tcPr>
            <w:tcW w:w="4679" w:type="dxa"/>
            <w:vAlign w:val="center"/>
          </w:tcPr>
          <w:p w:rsidR="00C36B15" w:rsidRPr="008D28E3" w:rsidRDefault="00C36B15" w:rsidP="00D155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Физкультурно - спортивная</w:t>
            </w:r>
          </w:p>
        </w:tc>
        <w:tc>
          <w:tcPr>
            <w:tcW w:w="3934" w:type="dxa"/>
            <w:vAlign w:val="center"/>
          </w:tcPr>
          <w:p w:rsidR="00C36B15" w:rsidRPr="008D28E3" w:rsidRDefault="00C36B15" w:rsidP="00D155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8E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36B15" w:rsidRPr="008D28E3" w:rsidTr="00D155C7">
        <w:trPr>
          <w:trHeight w:val="552"/>
        </w:trPr>
        <w:tc>
          <w:tcPr>
            <w:tcW w:w="4679" w:type="dxa"/>
          </w:tcPr>
          <w:p w:rsidR="00C36B15" w:rsidRPr="008D28E3" w:rsidRDefault="00C36B15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8E3">
              <w:rPr>
                <w:rFonts w:ascii="Times New Roman" w:hAnsi="Times New Roman" w:cs="Times New Roman"/>
                <w:sz w:val="24"/>
                <w:szCs w:val="24"/>
              </w:rPr>
              <w:t>Мартышкина Ж.В.</w:t>
            </w:r>
          </w:p>
        </w:tc>
        <w:tc>
          <w:tcPr>
            <w:tcW w:w="3934" w:type="dxa"/>
          </w:tcPr>
          <w:p w:rsidR="00C36B15" w:rsidRPr="008D28E3" w:rsidRDefault="00C36B15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8E3">
              <w:rPr>
                <w:rFonts w:ascii="Times New Roman" w:hAnsi="Times New Roman" w:cs="Times New Roman"/>
                <w:sz w:val="24"/>
                <w:szCs w:val="24"/>
              </w:rPr>
              <w:t>«Спортивная карусель»</w:t>
            </w:r>
          </w:p>
        </w:tc>
      </w:tr>
      <w:tr w:rsidR="00C36B15" w:rsidRPr="008D28E3" w:rsidTr="00D155C7">
        <w:trPr>
          <w:trHeight w:val="552"/>
        </w:trPr>
        <w:tc>
          <w:tcPr>
            <w:tcW w:w="4679" w:type="dxa"/>
            <w:vAlign w:val="center"/>
          </w:tcPr>
          <w:p w:rsidR="00C36B15" w:rsidRPr="008D28E3" w:rsidRDefault="00C36B15" w:rsidP="00D155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8E3">
              <w:rPr>
                <w:rFonts w:ascii="Times New Roman" w:hAnsi="Times New Roman" w:cs="Times New Roman"/>
                <w:sz w:val="24"/>
                <w:szCs w:val="24"/>
              </w:rPr>
              <w:t>Лаптев В.П.</w:t>
            </w:r>
          </w:p>
        </w:tc>
        <w:tc>
          <w:tcPr>
            <w:tcW w:w="3934" w:type="dxa"/>
            <w:vAlign w:val="center"/>
          </w:tcPr>
          <w:p w:rsidR="00C36B15" w:rsidRPr="008D28E3" w:rsidRDefault="00C36B15" w:rsidP="00D155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8E3">
              <w:rPr>
                <w:rFonts w:ascii="Times New Roman" w:eastAsia="Calibri" w:hAnsi="Times New Roman" w:cs="Times New Roman"/>
                <w:sz w:val="24"/>
                <w:szCs w:val="24"/>
              </w:rPr>
              <w:t>«Волейбол»</w:t>
            </w:r>
          </w:p>
        </w:tc>
      </w:tr>
      <w:tr w:rsidR="00C36B15" w:rsidRPr="008D28E3" w:rsidTr="00D155C7">
        <w:trPr>
          <w:trHeight w:val="552"/>
        </w:trPr>
        <w:tc>
          <w:tcPr>
            <w:tcW w:w="4679" w:type="dxa"/>
            <w:vAlign w:val="center"/>
          </w:tcPr>
          <w:p w:rsidR="00C36B15" w:rsidRPr="008D28E3" w:rsidRDefault="00C36B15" w:rsidP="00D155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8E3">
              <w:rPr>
                <w:rFonts w:ascii="Times New Roman" w:hAnsi="Times New Roman" w:cs="Times New Roman"/>
                <w:sz w:val="24"/>
                <w:szCs w:val="24"/>
              </w:rPr>
              <w:t>Зайцева М.В.</w:t>
            </w:r>
          </w:p>
        </w:tc>
        <w:tc>
          <w:tcPr>
            <w:tcW w:w="3934" w:type="dxa"/>
            <w:vAlign w:val="center"/>
          </w:tcPr>
          <w:p w:rsidR="00C36B15" w:rsidRPr="008D28E3" w:rsidRDefault="00C36B15" w:rsidP="00D155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8E3">
              <w:rPr>
                <w:rFonts w:ascii="Times New Roman" w:eastAsia="Calibri" w:hAnsi="Times New Roman" w:cs="Times New Roman"/>
                <w:sz w:val="24"/>
                <w:szCs w:val="24"/>
              </w:rPr>
              <w:t>«Подвижные игры»</w:t>
            </w:r>
          </w:p>
        </w:tc>
      </w:tr>
      <w:tr w:rsidR="00C36B15" w:rsidRPr="008D28E3" w:rsidTr="00D155C7">
        <w:trPr>
          <w:trHeight w:val="552"/>
        </w:trPr>
        <w:tc>
          <w:tcPr>
            <w:tcW w:w="4679" w:type="dxa"/>
            <w:vAlign w:val="center"/>
          </w:tcPr>
          <w:p w:rsidR="00C36B15" w:rsidRPr="008D28E3" w:rsidRDefault="00C36B15" w:rsidP="00D155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Культурологическая </w:t>
            </w:r>
          </w:p>
        </w:tc>
        <w:tc>
          <w:tcPr>
            <w:tcW w:w="3934" w:type="dxa"/>
            <w:vAlign w:val="center"/>
          </w:tcPr>
          <w:p w:rsidR="00C36B15" w:rsidRPr="008D28E3" w:rsidRDefault="00C36B15" w:rsidP="00D155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8E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36B15" w:rsidRPr="008D28E3" w:rsidTr="00D155C7">
        <w:trPr>
          <w:trHeight w:val="552"/>
        </w:trPr>
        <w:tc>
          <w:tcPr>
            <w:tcW w:w="4679" w:type="dxa"/>
          </w:tcPr>
          <w:p w:rsidR="00C36B15" w:rsidRPr="008D28E3" w:rsidRDefault="00C36B15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8E3">
              <w:rPr>
                <w:rFonts w:ascii="Times New Roman" w:hAnsi="Times New Roman" w:cs="Times New Roman"/>
                <w:sz w:val="24"/>
                <w:szCs w:val="24"/>
              </w:rPr>
              <w:t>Девятьярова Л. З.</w:t>
            </w:r>
          </w:p>
        </w:tc>
        <w:tc>
          <w:tcPr>
            <w:tcW w:w="3934" w:type="dxa"/>
          </w:tcPr>
          <w:p w:rsidR="00C36B15" w:rsidRPr="008D28E3" w:rsidRDefault="00C36B15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8E3">
              <w:rPr>
                <w:rFonts w:ascii="Times New Roman" w:hAnsi="Times New Roman" w:cs="Times New Roman"/>
                <w:sz w:val="24"/>
                <w:szCs w:val="24"/>
              </w:rPr>
              <w:t>«Абитуриент»</w:t>
            </w:r>
          </w:p>
        </w:tc>
      </w:tr>
      <w:tr w:rsidR="00C36B15" w:rsidRPr="008D28E3" w:rsidTr="00D155C7">
        <w:trPr>
          <w:trHeight w:val="552"/>
        </w:trPr>
        <w:tc>
          <w:tcPr>
            <w:tcW w:w="4679" w:type="dxa"/>
          </w:tcPr>
          <w:p w:rsidR="00C36B15" w:rsidRPr="008D28E3" w:rsidRDefault="00C36B15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8E3">
              <w:rPr>
                <w:rFonts w:ascii="Times New Roman" w:hAnsi="Times New Roman" w:cs="Times New Roman"/>
                <w:sz w:val="24"/>
                <w:szCs w:val="24"/>
              </w:rPr>
              <w:t>Яруллина</w:t>
            </w:r>
            <w:proofErr w:type="spellEnd"/>
            <w:r w:rsidRPr="008D28E3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934" w:type="dxa"/>
          </w:tcPr>
          <w:p w:rsidR="00C36B15" w:rsidRPr="008D28E3" w:rsidRDefault="00C36B15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8E3">
              <w:rPr>
                <w:rFonts w:ascii="Times New Roman" w:hAnsi="Times New Roman" w:cs="Times New Roman"/>
                <w:sz w:val="24"/>
                <w:szCs w:val="24"/>
              </w:rPr>
              <w:t>«Культура татарского народа»</w:t>
            </w:r>
          </w:p>
        </w:tc>
      </w:tr>
      <w:tr w:rsidR="00C36B15" w:rsidRPr="008D28E3" w:rsidTr="00D155C7">
        <w:trPr>
          <w:trHeight w:val="552"/>
        </w:trPr>
        <w:tc>
          <w:tcPr>
            <w:tcW w:w="4679" w:type="dxa"/>
          </w:tcPr>
          <w:p w:rsidR="00C36B15" w:rsidRPr="008D28E3" w:rsidRDefault="00C36B15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8E3">
              <w:rPr>
                <w:rFonts w:ascii="Times New Roman" w:hAnsi="Times New Roman" w:cs="Times New Roman"/>
                <w:sz w:val="24"/>
                <w:szCs w:val="24"/>
              </w:rPr>
              <w:t>Мартышкина Ж. В.</w:t>
            </w:r>
          </w:p>
        </w:tc>
        <w:tc>
          <w:tcPr>
            <w:tcW w:w="3934" w:type="dxa"/>
          </w:tcPr>
          <w:p w:rsidR="00C36B15" w:rsidRPr="008D28E3" w:rsidRDefault="00C36B15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8E3">
              <w:rPr>
                <w:rFonts w:ascii="Times New Roman" w:hAnsi="Times New Roman" w:cs="Times New Roman"/>
                <w:sz w:val="24"/>
                <w:szCs w:val="24"/>
              </w:rPr>
              <w:t>«Знатоки дорожных правил»</w:t>
            </w:r>
          </w:p>
        </w:tc>
      </w:tr>
      <w:tr w:rsidR="00C36B15" w:rsidRPr="008D28E3" w:rsidTr="00D155C7">
        <w:trPr>
          <w:trHeight w:val="552"/>
        </w:trPr>
        <w:tc>
          <w:tcPr>
            <w:tcW w:w="4679" w:type="dxa"/>
            <w:vAlign w:val="center"/>
          </w:tcPr>
          <w:p w:rsidR="00C36B15" w:rsidRPr="008D28E3" w:rsidRDefault="00C36B15" w:rsidP="00D155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8D2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Естественно-научная</w:t>
            </w:r>
            <w:proofErr w:type="gramEnd"/>
            <w:r w:rsidRPr="008D2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34" w:type="dxa"/>
            <w:vAlign w:val="center"/>
          </w:tcPr>
          <w:p w:rsidR="00C36B15" w:rsidRPr="008D28E3" w:rsidRDefault="00C36B15" w:rsidP="00D155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36B15" w:rsidRPr="008D28E3" w:rsidTr="00D155C7">
        <w:trPr>
          <w:trHeight w:val="552"/>
        </w:trPr>
        <w:tc>
          <w:tcPr>
            <w:tcW w:w="4679" w:type="dxa"/>
          </w:tcPr>
          <w:p w:rsidR="00C36B15" w:rsidRPr="008D28E3" w:rsidRDefault="00C36B15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8E3">
              <w:rPr>
                <w:rFonts w:ascii="Times New Roman" w:hAnsi="Times New Roman" w:cs="Times New Roman"/>
                <w:sz w:val="24"/>
                <w:szCs w:val="24"/>
              </w:rPr>
              <w:t>Федорова О. А.</w:t>
            </w:r>
          </w:p>
        </w:tc>
        <w:tc>
          <w:tcPr>
            <w:tcW w:w="3934" w:type="dxa"/>
          </w:tcPr>
          <w:p w:rsidR="00C36B15" w:rsidRPr="008D28E3" w:rsidRDefault="00C36B15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8E3">
              <w:rPr>
                <w:rFonts w:ascii="Times New Roman" w:hAnsi="Times New Roman" w:cs="Times New Roman"/>
                <w:sz w:val="24"/>
                <w:szCs w:val="24"/>
              </w:rPr>
              <w:t>«Избранные вопросы математики»</w:t>
            </w:r>
          </w:p>
        </w:tc>
      </w:tr>
      <w:tr w:rsidR="00C36B15" w:rsidRPr="008D28E3" w:rsidTr="00D155C7">
        <w:trPr>
          <w:trHeight w:val="552"/>
        </w:trPr>
        <w:tc>
          <w:tcPr>
            <w:tcW w:w="4679" w:type="dxa"/>
            <w:vAlign w:val="center"/>
          </w:tcPr>
          <w:p w:rsidR="00C36B15" w:rsidRPr="008D28E3" w:rsidRDefault="00C36B15" w:rsidP="00D155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Эколого-биологическая</w:t>
            </w:r>
          </w:p>
        </w:tc>
        <w:tc>
          <w:tcPr>
            <w:tcW w:w="3934" w:type="dxa"/>
            <w:vAlign w:val="center"/>
          </w:tcPr>
          <w:p w:rsidR="00C36B15" w:rsidRPr="008D28E3" w:rsidRDefault="00C36B15" w:rsidP="00D155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8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36B15" w:rsidRPr="008D28E3" w:rsidTr="00D155C7">
        <w:trPr>
          <w:trHeight w:val="552"/>
        </w:trPr>
        <w:tc>
          <w:tcPr>
            <w:tcW w:w="4679" w:type="dxa"/>
          </w:tcPr>
          <w:p w:rsidR="00C36B15" w:rsidRPr="008D28E3" w:rsidRDefault="00C36B15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8E3">
              <w:rPr>
                <w:rFonts w:ascii="Times New Roman" w:hAnsi="Times New Roman" w:cs="Times New Roman"/>
                <w:sz w:val="24"/>
                <w:szCs w:val="24"/>
              </w:rPr>
              <w:t>Бахтеева</w:t>
            </w:r>
            <w:proofErr w:type="spellEnd"/>
            <w:r w:rsidRPr="008D28E3">
              <w:rPr>
                <w:rFonts w:ascii="Times New Roman" w:hAnsi="Times New Roman" w:cs="Times New Roman"/>
                <w:sz w:val="24"/>
                <w:szCs w:val="24"/>
              </w:rPr>
              <w:t xml:space="preserve"> М. Ш.</w:t>
            </w:r>
          </w:p>
        </w:tc>
        <w:tc>
          <w:tcPr>
            <w:tcW w:w="3934" w:type="dxa"/>
          </w:tcPr>
          <w:p w:rsidR="00C36B15" w:rsidRPr="008D28E3" w:rsidRDefault="00C36B15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8E3">
              <w:rPr>
                <w:rFonts w:ascii="Times New Roman" w:hAnsi="Times New Roman" w:cs="Times New Roman"/>
                <w:sz w:val="24"/>
                <w:szCs w:val="24"/>
              </w:rPr>
              <w:t>«В мире цветов»</w:t>
            </w:r>
          </w:p>
        </w:tc>
      </w:tr>
      <w:tr w:rsidR="00C36B15" w:rsidRPr="008D28E3" w:rsidTr="00D155C7">
        <w:trPr>
          <w:trHeight w:val="552"/>
        </w:trPr>
        <w:tc>
          <w:tcPr>
            <w:tcW w:w="4679" w:type="dxa"/>
            <w:vAlign w:val="center"/>
          </w:tcPr>
          <w:p w:rsidR="00C36B15" w:rsidRPr="008D28E3" w:rsidRDefault="00C36B15" w:rsidP="00D155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8E3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 - патриотическая</w:t>
            </w:r>
          </w:p>
        </w:tc>
        <w:tc>
          <w:tcPr>
            <w:tcW w:w="3934" w:type="dxa"/>
            <w:vAlign w:val="center"/>
          </w:tcPr>
          <w:p w:rsidR="00C36B15" w:rsidRPr="008D28E3" w:rsidRDefault="00C36B15" w:rsidP="00D155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36B15" w:rsidRPr="008D28E3" w:rsidTr="00D155C7">
        <w:trPr>
          <w:trHeight w:val="552"/>
        </w:trPr>
        <w:tc>
          <w:tcPr>
            <w:tcW w:w="4679" w:type="dxa"/>
          </w:tcPr>
          <w:p w:rsidR="00C36B15" w:rsidRPr="008D28E3" w:rsidRDefault="00C36B15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8E3">
              <w:rPr>
                <w:rFonts w:ascii="Times New Roman" w:hAnsi="Times New Roman" w:cs="Times New Roman"/>
                <w:sz w:val="24"/>
                <w:szCs w:val="24"/>
              </w:rPr>
              <w:t>Зайцев А.  В.</w:t>
            </w:r>
          </w:p>
        </w:tc>
        <w:tc>
          <w:tcPr>
            <w:tcW w:w="3934" w:type="dxa"/>
          </w:tcPr>
          <w:p w:rsidR="00C36B15" w:rsidRPr="008D28E3" w:rsidRDefault="00C36B15" w:rsidP="00D1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8E3">
              <w:rPr>
                <w:rFonts w:ascii="Times New Roman" w:hAnsi="Times New Roman" w:cs="Times New Roman"/>
                <w:sz w:val="24"/>
                <w:szCs w:val="24"/>
              </w:rPr>
              <w:t>СПК ДПВС «Пантера»</w:t>
            </w:r>
          </w:p>
        </w:tc>
      </w:tr>
    </w:tbl>
    <w:p w:rsidR="003B3C9F" w:rsidRDefault="003B3C9F" w:rsidP="003B3C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B15" w:rsidRPr="008D28E3" w:rsidRDefault="00C36B15" w:rsidP="003B3C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8E3">
        <w:rPr>
          <w:rFonts w:ascii="Times New Roman" w:hAnsi="Times New Roman" w:cs="Times New Roman"/>
          <w:sz w:val="24"/>
          <w:szCs w:val="24"/>
        </w:rPr>
        <w:t>Все выше перечисленные творческие объединения работают систематически, имеют программу.</w:t>
      </w:r>
      <w:r w:rsidR="003B3C9F">
        <w:rPr>
          <w:rFonts w:ascii="Times New Roman" w:hAnsi="Times New Roman" w:cs="Times New Roman"/>
          <w:sz w:val="24"/>
          <w:szCs w:val="24"/>
        </w:rPr>
        <w:t xml:space="preserve"> </w:t>
      </w:r>
      <w:r w:rsidRPr="008D28E3">
        <w:rPr>
          <w:rFonts w:ascii="Times New Roman" w:hAnsi="Times New Roman" w:cs="Times New Roman"/>
          <w:sz w:val="24"/>
          <w:szCs w:val="24"/>
        </w:rPr>
        <w:t>Программы внеурочной деятельности на 2013-2014 учебный год реализованы в полном объеме.  Дети принимают участие в школьных   мероприятиях и конкурсах.</w:t>
      </w:r>
    </w:p>
    <w:p w:rsidR="00C36B15" w:rsidRPr="003B3C9F" w:rsidRDefault="00C36B15" w:rsidP="003B3C9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28E3">
        <w:rPr>
          <w:rFonts w:ascii="Times New Roman" w:hAnsi="Times New Roman" w:cs="Times New Roman"/>
          <w:sz w:val="24"/>
          <w:szCs w:val="24"/>
        </w:rPr>
        <w:t xml:space="preserve">Ежедневно с 18.00 до 20.00 работает спортивный зал, который предоставляет возможность всем желающим  полноценно, а самое главное с пользой провести свой досуг. Следует отметить, что наибольшим интересом среди учащихся пользуются спортивные секции. Трудно переоценить роль физической культуры и спорта в физическом и нравственном воспитании человека. В секциях, которыми руководят Лаптев В.П., </w:t>
      </w:r>
      <w:proofErr w:type="gramStart"/>
      <w:r w:rsidRPr="008D28E3">
        <w:rPr>
          <w:rFonts w:ascii="Times New Roman" w:hAnsi="Times New Roman" w:cs="Times New Roman"/>
          <w:sz w:val="24"/>
          <w:szCs w:val="24"/>
        </w:rPr>
        <w:t>Мартышкина</w:t>
      </w:r>
      <w:proofErr w:type="gramEnd"/>
      <w:r w:rsidRPr="008D28E3">
        <w:rPr>
          <w:rFonts w:ascii="Times New Roman" w:hAnsi="Times New Roman" w:cs="Times New Roman"/>
          <w:sz w:val="24"/>
          <w:szCs w:val="24"/>
        </w:rPr>
        <w:t xml:space="preserve"> Ж.В. ребята занимаются баскетболом, футболом, пионерболом, настольным теннисом, играют в подвижные игры. Ребятам предоставляется возможность полноценно и с пользой провести свой досуг, раскрыть и реализовать свои способности в том или ином виде спорта.  Важной задачей спортивно - оздоровительной работы в школе является предоставление мощной альтернативы в виде занятий спортом детям и подросткам пагубному влиянию дурных пристрастий: курению, алкоголю</w:t>
      </w:r>
      <w:r w:rsidRPr="008D28E3">
        <w:rPr>
          <w:rFonts w:ascii="Times New Roman" w:hAnsi="Times New Roman" w:cs="Times New Roman"/>
          <w:color w:val="000000"/>
          <w:sz w:val="24"/>
          <w:szCs w:val="24"/>
        </w:rPr>
        <w:t>. 98% охват учащихся дополнительным образование - большой плюс в работе по профилактике правонарушений и безнадзор</w:t>
      </w:r>
      <w:r w:rsidR="003B3C9F">
        <w:rPr>
          <w:rFonts w:ascii="Times New Roman" w:hAnsi="Times New Roman" w:cs="Times New Roman"/>
          <w:color w:val="000000"/>
          <w:sz w:val="24"/>
          <w:szCs w:val="24"/>
        </w:rPr>
        <w:t>ности.</w:t>
      </w:r>
      <w:r w:rsidRPr="008D28E3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:rsidR="00C36B15" w:rsidRPr="008D28E3" w:rsidRDefault="00C36B15" w:rsidP="00C36B15">
      <w:pPr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D28E3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Работа с родителями</w:t>
      </w:r>
    </w:p>
    <w:p w:rsidR="00C36B15" w:rsidRPr="008D28E3" w:rsidRDefault="00C36B15" w:rsidP="00C36B15">
      <w:pPr>
        <w:pStyle w:val="Default"/>
      </w:pPr>
      <w:r w:rsidRPr="008D28E3">
        <w:t xml:space="preserve">В прошедшем учебном году </w:t>
      </w:r>
      <w:r w:rsidRPr="008D28E3">
        <w:rPr>
          <w:b/>
          <w:bCs/>
        </w:rPr>
        <w:t xml:space="preserve">работа с родителями </w:t>
      </w:r>
      <w:r w:rsidRPr="008D28E3">
        <w:t xml:space="preserve">обучающихся занимала в учебно-воспитательном процессе одно из важных мест. В настоящее время проблема взаимодействия школы и семьи остается острой и актуальной. Школа и семья остаются главными участниками и партнерами воспитательного процесса. Взаимодействие семьи и школы остается одним из приоритетных направлений воспитательной деятельности. В начале учебного года был составлен социальный паспорт классов и школы. </w:t>
      </w:r>
    </w:p>
    <w:p w:rsidR="00C36B15" w:rsidRPr="008D28E3" w:rsidRDefault="00C36B15" w:rsidP="003B3C9F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8E3">
        <w:rPr>
          <w:rFonts w:ascii="Times New Roman" w:hAnsi="Times New Roman" w:cs="Times New Roman"/>
          <w:sz w:val="24"/>
          <w:szCs w:val="24"/>
        </w:rPr>
        <w:t>Со стороны школы родителям учащихся постоянно оказывается возможная помощь. Это, прежде всего, педагогические консультации, родительские собрания, индивидуальные беседы об особенностях возраста и методах подхода к воспитанию ребенка, по профилактике суицида, употребления ПАВ, безнадзорности и правонарушений, сохранению и укреплению здоровья, т.е. педагогическое просвещение родителей.  В системе проводятся общешкольные родительские собрания.</w:t>
      </w:r>
    </w:p>
    <w:p w:rsidR="00C36B15" w:rsidRPr="008D28E3" w:rsidRDefault="00C36B15" w:rsidP="003B3C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28E3">
        <w:rPr>
          <w:rFonts w:ascii="Times New Roman" w:eastAsia="Calibri" w:hAnsi="Times New Roman" w:cs="Times New Roman"/>
          <w:sz w:val="24"/>
          <w:szCs w:val="24"/>
        </w:rPr>
        <w:t xml:space="preserve">Наиболее удачной формой работы с родителями в нашей школе являются индивидуальные беседы, дающие возможность родителям поговорить персонально о своих детях и не только с классным руководителем, но и с учителем-предметником. </w:t>
      </w:r>
      <w:r w:rsidRPr="008D28E3">
        <w:rPr>
          <w:rFonts w:ascii="Times New Roman" w:eastAsia="Calibri" w:hAnsi="Times New Roman" w:cs="Times New Roman"/>
          <w:sz w:val="24"/>
          <w:szCs w:val="24"/>
        </w:rPr>
        <w:tab/>
        <w:t>Подобные беседы носят конфиденциальный характер, что не ущемляет достоинств ни детей, ни родителей.</w:t>
      </w:r>
    </w:p>
    <w:p w:rsidR="00C36B15" w:rsidRPr="008D28E3" w:rsidRDefault="00C36B15" w:rsidP="003B3C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28E3">
        <w:rPr>
          <w:rFonts w:ascii="Times New Roman" w:hAnsi="Times New Roman" w:cs="Times New Roman"/>
          <w:sz w:val="24"/>
          <w:szCs w:val="24"/>
        </w:rPr>
        <w:t>Классные руководители и руководители кружков постоянно ведут работу по вовлечению родителей в воспитательную работу с детьми, привлекают родителей к подготовке и участию в общешкольных мероприятиях. Родители принимали участие в подготовке и проведении таких мероприятий как «День знаний», День здоровья, «День матери», «День защитника Отечества», «Последний звонок», «Выпускной бал», новогодние праздники.</w:t>
      </w:r>
    </w:p>
    <w:p w:rsidR="00C36B15" w:rsidRDefault="00C36B15" w:rsidP="003B3C9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D28E3">
        <w:rPr>
          <w:rFonts w:ascii="Times New Roman" w:hAnsi="Times New Roman" w:cs="Times New Roman"/>
          <w:sz w:val="24"/>
          <w:szCs w:val="24"/>
        </w:rPr>
        <w:t xml:space="preserve">В декабре 2013 года в школе проходил форум «Большая перемена». На первом этапе </w:t>
      </w:r>
      <w:r w:rsidRPr="00276232">
        <w:rPr>
          <w:rFonts w:ascii="Times New Roman" w:hAnsi="Times New Roman" w:cs="Times New Roman"/>
          <w:color w:val="000000"/>
          <w:sz w:val="24"/>
          <w:szCs w:val="24"/>
        </w:rPr>
        <w:t xml:space="preserve">прошли классные родительские собрания на тему </w:t>
      </w:r>
      <w:r w:rsidRPr="00276232">
        <w:rPr>
          <w:rFonts w:ascii="Times New Roman" w:hAnsi="Times New Roman" w:cs="Times New Roman"/>
          <w:color w:val="333333"/>
          <w:sz w:val="24"/>
          <w:szCs w:val="24"/>
        </w:rPr>
        <w:t xml:space="preserve">взаимодействия семьи и школы в вопросах воспитания мобильных, активных, инициативных, </w:t>
      </w:r>
      <w:proofErr w:type="spellStart"/>
      <w:r w:rsidRPr="00276232">
        <w:rPr>
          <w:rFonts w:ascii="Times New Roman" w:hAnsi="Times New Roman" w:cs="Times New Roman"/>
          <w:color w:val="333333"/>
          <w:sz w:val="24"/>
          <w:szCs w:val="24"/>
        </w:rPr>
        <w:t>конкурентноспособных</w:t>
      </w:r>
      <w:proofErr w:type="spellEnd"/>
      <w:r w:rsidRPr="00276232">
        <w:rPr>
          <w:rFonts w:ascii="Times New Roman" w:hAnsi="Times New Roman" w:cs="Times New Roman"/>
          <w:color w:val="333333"/>
          <w:sz w:val="24"/>
          <w:szCs w:val="24"/>
        </w:rPr>
        <w:t xml:space="preserve"> в дальнейшей профессиональной жизни детей. Более 70 представителей родительской общественности приняли участие в анкетировании по определению степени удовлетворённости качеством образовательных услуг в МАОУ «Чугунаевская СОШ». </w:t>
      </w:r>
      <w:r w:rsidRPr="008D28E3">
        <w:rPr>
          <w:rFonts w:ascii="Times New Roman" w:hAnsi="Times New Roman" w:cs="Times New Roman"/>
          <w:color w:val="333333"/>
          <w:sz w:val="24"/>
          <w:szCs w:val="24"/>
        </w:rPr>
        <w:t xml:space="preserve">  На втором  этапе </w:t>
      </w:r>
      <w:r w:rsidRPr="00276232">
        <w:rPr>
          <w:rFonts w:ascii="Times New Roman" w:hAnsi="Times New Roman" w:cs="Times New Roman"/>
          <w:color w:val="000000"/>
          <w:sz w:val="24"/>
          <w:szCs w:val="24"/>
        </w:rPr>
        <w:t xml:space="preserve">МАОУ «Чугунаевская СОШ» </w:t>
      </w:r>
      <w:r w:rsidRPr="00276232">
        <w:rPr>
          <w:rFonts w:ascii="Times New Roman" w:hAnsi="Times New Roman" w:cs="Times New Roman"/>
          <w:color w:val="333333"/>
          <w:sz w:val="24"/>
          <w:szCs w:val="24"/>
        </w:rPr>
        <w:t xml:space="preserve">распахнуло двери всем представителям общественности, неравнодушным к тем позитивным изменениям, которые претерпевает школа сегодня. «Учебный день» Форума начался для родителей – «учеников» с организованного подвоза. После регистрации и распределения по трём учебным группам «ученики» </w:t>
      </w:r>
      <w:r w:rsidRPr="008D28E3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прожили несколько часов по школьному расписанию. </w:t>
      </w:r>
      <w:r w:rsidRPr="00276232">
        <w:rPr>
          <w:rFonts w:ascii="Times New Roman" w:hAnsi="Times New Roman" w:cs="Times New Roman"/>
          <w:color w:val="333333"/>
          <w:sz w:val="24"/>
          <w:szCs w:val="24"/>
        </w:rPr>
        <w:t xml:space="preserve">Заключительным этапом  Форума стало проведение педагогического совета МАОУ «Чугунаевская СОШ» по теме: «Взаимодействие семьи и школы в современных условиях». В работе педагогического совета приняли  участие члены управляющего совета МАОУ «Чугунаевская СОШ», педагоги и администрация </w:t>
      </w:r>
      <w:r w:rsidRPr="00276232">
        <w:rPr>
          <w:rFonts w:ascii="Times New Roman" w:hAnsi="Times New Roman" w:cs="Times New Roman"/>
          <w:color w:val="000000"/>
          <w:sz w:val="24"/>
          <w:szCs w:val="24"/>
        </w:rPr>
        <w:t>МАОУ «Чугунаевская СОШ», филиала МАОУ «Чугунаевская СОШ» - «ООШ с. Канаш»</w:t>
      </w:r>
      <w:r w:rsidRPr="00276232">
        <w:rPr>
          <w:rFonts w:ascii="Times New Roman" w:hAnsi="Times New Roman" w:cs="Times New Roman"/>
          <w:color w:val="333333"/>
          <w:sz w:val="24"/>
          <w:szCs w:val="24"/>
        </w:rPr>
        <w:t xml:space="preserve">. Были подведены итоги проведения Форума. </w:t>
      </w:r>
    </w:p>
    <w:p w:rsidR="00C36B15" w:rsidRPr="008D28E3" w:rsidRDefault="00C36B15" w:rsidP="003B3C9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D28E3">
        <w:rPr>
          <w:rFonts w:ascii="Times New Roman" w:hAnsi="Times New Roman" w:cs="Times New Roman"/>
          <w:sz w:val="24"/>
          <w:szCs w:val="24"/>
        </w:rPr>
        <w:t xml:space="preserve">Планируя работу с родителями, классные руководители учитывали не только их заинтересованность, но и социально-психологическую совместимость. Не всегда работа с родителями является результативной. Причиной этого является либо чрезмерное увлечение родителей спиртным, либо проблемы в семье и до ребёнка спорящим </w:t>
      </w:r>
      <w:bookmarkStart w:id="0" w:name="_GoBack"/>
      <w:bookmarkEnd w:id="0"/>
      <w:r w:rsidRPr="008D28E3">
        <w:rPr>
          <w:rFonts w:ascii="Times New Roman" w:hAnsi="Times New Roman" w:cs="Times New Roman"/>
          <w:sz w:val="24"/>
          <w:szCs w:val="24"/>
        </w:rPr>
        <w:t xml:space="preserve">родителям нет дела, либо одинокая мать не может повлиять на своего ребёнка, и расписывается в полном бессилии.  </w:t>
      </w:r>
    </w:p>
    <w:p w:rsidR="00C36B15" w:rsidRPr="008D28E3" w:rsidRDefault="00C36B15" w:rsidP="003B3C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8E3">
        <w:rPr>
          <w:rFonts w:ascii="Times New Roman" w:hAnsi="Times New Roman" w:cs="Times New Roman"/>
          <w:sz w:val="24"/>
          <w:szCs w:val="24"/>
        </w:rPr>
        <w:t>Вся проделанная работа по данному направлению заслуживает удовлетворительной оценки. За  истекший год было сделано немало, но остаются вопросы, над которыми необходимо работать:</w:t>
      </w:r>
    </w:p>
    <w:p w:rsidR="00C36B15" w:rsidRPr="008D28E3" w:rsidRDefault="00C36B15" w:rsidP="003B3C9F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28E3">
        <w:rPr>
          <w:rFonts w:ascii="Times New Roman" w:hAnsi="Times New Roman" w:cs="Times New Roman"/>
          <w:sz w:val="24"/>
          <w:szCs w:val="24"/>
        </w:rPr>
        <w:t>активнее привлекать родителей к планированию воспитательной деятельности;</w:t>
      </w:r>
    </w:p>
    <w:p w:rsidR="00C36B15" w:rsidRPr="008D28E3" w:rsidRDefault="00C36B15" w:rsidP="003B3C9F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28E3">
        <w:rPr>
          <w:rFonts w:ascii="Times New Roman" w:hAnsi="Times New Roman" w:cs="Times New Roman"/>
          <w:sz w:val="24"/>
          <w:szCs w:val="24"/>
        </w:rPr>
        <w:lastRenderedPageBreak/>
        <w:t>при проведении родительских собраний используются различные формы (лекторий, семинар – практикум, обучающий семинар, конференция и т.д.), интересные с точки зрения родителей диагностики (как родителей, так и учащихся), раздаточный материал и т.д.</w:t>
      </w:r>
    </w:p>
    <w:p w:rsidR="003B3C9F" w:rsidRDefault="003B3C9F" w:rsidP="003B3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C9F" w:rsidRPr="003F70CA" w:rsidRDefault="003B3C9F" w:rsidP="003B3C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70CA">
        <w:rPr>
          <w:rFonts w:ascii="Times New Roman" w:hAnsi="Times New Roman" w:cs="Times New Roman"/>
          <w:i/>
          <w:sz w:val="24"/>
          <w:szCs w:val="24"/>
        </w:rPr>
        <w:t>Общие выводы</w:t>
      </w:r>
    </w:p>
    <w:p w:rsidR="003B3C9F" w:rsidRPr="003F70CA" w:rsidRDefault="009004A2" w:rsidP="003B3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работы за 2013-2014</w:t>
      </w:r>
      <w:r w:rsidR="003B3C9F" w:rsidRPr="003F70CA">
        <w:rPr>
          <w:rFonts w:ascii="Times New Roman" w:hAnsi="Times New Roman" w:cs="Times New Roman"/>
          <w:sz w:val="24"/>
          <w:szCs w:val="24"/>
        </w:rPr>
        <w:t xml:space="preserve"> учебный год можно сделать выводы:</w:t>
      </w:r>
    </w:p>
    <w:p w:rsidR="003B3C9F" w:rsidRPr="003F70CA" w:rsidRDefault="003B3C9F" w:rsidP="003B3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0CA">
        <w:rPr>
          <w:rFonts w:ascii="Times New Roman" w:hAnsi="Times New Roman" w:cs="Times New Roman"/>
          <w:sz w:val="24"/>
          <w:szCs w:val="24"/>
        </w:rPr>
        <w:t>Поставленные задачи в основном успешно реализованы</w:t>
      </w:r>
      <w:proofErr w:type="gramStart"/>
      <w:r w:rsidRPr="003F70C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F70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C9F" w:rsidRPr="003F70CA" w:rsidRDefault="003B3C9F" w:rsidP="003B3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0CA">
        <w:rPr>
          <w:rFonts w:ascii="Times New Roman" w:hAnsi="Times New Roman" w:cs="Times New Roman"/>
          <w:sz w:val="24"/>
          <w:szCs w:val="24"/>
        </w:rPr>
        <w:t>Методическая работа  представляет относительно непрерывный, постоянный процесс, сочетаясь с курсовой переподготовкой</w:t>
      </w:r>
      <w:proofErr w:type="gramStart"/>
      <w:r w:rsidRPr="003F70C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F70CA">
        <w:rPr>
          <w:rFonts w:ascii="Times New Roman" w:hAnsi="Times New Roman" w:cs="Times New Roman"/>
          <w:sz w:val="24"/>
          <w:szCs w:val="24"/>
        </w:rPr>
        <w:t xml:space="preserve"> школьными и районными мероприятиями и семинарами.</w:t>
      </w:r>
    </w:p>
    <w:p w:rsidR="003B3C9F" w:rsidRPr="003F70CA" w:rsidRDefault="003B3C9F" w:rsidP="003B3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0CA">
        <w:rPr>
          <w:rFonts w:ascii="Times New Roman" w:hAnsi="Times New Roman" w:cs="Times New Roman"/>
          <w:sz w:val="24"/>
          <w:szCs w:val="24"/>
        </w:rPr>
        <w:t>Повышение квалификации мастерства учителей  позволили связать содержание и характер методической работы  с ходом и результатами  реального учебно-воспитательного процесса.</w:t>
      </w:r>
    </w:p>
    <w:p w:rsidR="003B3C9F" w:rsidRPr="003F70CA" w:rsidRDefault="003B3C9F" w:rsidP="003B3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0CA">
        <w:rPr>
          <w:rFonts w:ascii="Times New Roman" w:hAnsi="Times New Roman" w:cs="Times New Roman"/>
          <w:sz w:val="24"/>
          <w:szCs w:val="24"/>
        </w:rPr>
        <w:t>В школе созданы условия к непрерывному образованию, удовлетворению всех образовательных потребностей, повышению обученности учащихся.</w:t>
      </w:r>
    </w:p>
    <w:p w:rsidR="003B3C9F" w:rsidRPr="003F70CA" w:rsidRDefault="003B3C9F" w:rsidP="003B3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0CA">
        <w:rPr>
          <w:rFonts w:ascii="Times New Roman" w:hAnsi="Times New Roman" w:cs="Times New Roman"/>
          <w:sz w:val="24"/>
          <w:szCs w:val="24"/>
        </w:rPr>
        <w:t>Недостатками в работе все же остаются:</w:t>
      </w:r>
    </w:p>
    <w:p w:rsidR="003B3C9F" w:rsidRPr="003F70CA" w:rsidRDefault="003B3C9F" w:rsidP="003B3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0CA">
        <w:rPr>
          <w:rFonts w:ascii="Times New Roman" w:hAnsi="Times New Roman" w:cs="Times New Roman"/>
          <w:sz w:val="24"/>
          <w:szCs w:val="24"/>
        </w:rPr>
        <w:t>- недостаточная системная работа учителей по подготовке участников школьных и районных олимпиад, несмотря на то, что в этом году каждый учитель имел свою программу работы с одарёнными детьми.</w:t>
      </w:r>
    </w:p>
    <w:p w:rsidR="003B3C9F" w:rsidRPr="003F70CA" w:rsidRDefault="003B3C9F" w:rsidP="003B3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0CA">
        <w:rPr>
          <w:rFonts w:ascii="Times New Roman" w:hAnsi="Times New Roman" w:cs="Times New Roman"/>
          <w:sz w:val="24"/>
          <w:szCs w:val="24"/>
        </w:rPr>
        <w:t xml:space="preserve">- совершенствование работы учителей с </w:t>
      </w:r>
      <w:proofErr w:type="spellStart"/>
      <w:r w:rsidRPr="003F70CA">
        <w:rPr>
          <w:rFonts w:ascii="Times New Roman" w:hAnsi="Times New Roman" w:cs="Times New Roman"/>
          <w:sz w:val="24"/>
          <w:szCs w:val="24"/>
        </w:rPr>
        <w:t>разноуровневым</w:t>
      </w:r>
      <w:proofErr w:type="spellEnd"/>
      <w:r w:rsidRPr="003F70CA">
        <w:rPr>
          <w:rFonts w:ascii="Times New Roman" w:hAnsi="Times New Roman" w:cs="Times New Roman"/>
          <w:sz w:val="24"/>
          <w:szCs w:val="24"/>
        </w:rPr>
        <w:t xml:space="preserve"> контингентом, а также с </w:t>
      </w:r>
      <w:proofErr w:type="gramStart"/>
      <w:r w:rsidRPr="003F70CA">
        <w:rPr>
          <w:rFonts w:ascii="Times New Roman" w:hAnsi="Times New Roman" w:cs="Times New Roman"/>
          <w:sz w:val="24"/>
          <w:szCs w:val="24"/>
        </w:rPr>
        <w:t>учащимися</w:t>
      </w:r>
      <w:proofErr w:type="gramEnd"/>
      <w:r w:rsidRPr="003F70CA">
        <w:rPr>
          <w:rFonts w:ascii="Times New Roman" w:hAnsi="Times New Roman" w:cs="Times New Roman"/>
          <w:sz w:val="24"/>
          <w:szCs w:val="24"/>
        </w:rPr>
        <w:t xml:space="preserve"> обучающимися по коррекционной  программе</w:t>
      </w:r>
      <w:r>
        <w:rPr>
          <w:rFonts w:ascii="Times New Roman" w:hAnsi="Times New Roman" w:cs="Times New Roman"/>
          <w:sz w:val="24"/>
          <w:szCs w:val="24"/>
        </w:rPr>
        <w:t xml:space="preserve"> 7, </w:t>
      </w:r>
      <w:r w:rsidRPr="003F70CA">
        <w:rPr>
          <w:rFonts w:ascii="Times New Roman" w:hAnsi="Times New Roman" w:cs="Times New Roman"/>
          <w:sz w:val="24"/>
          <w:szCs w:val="24"/>
        </w:rPr>
        <w:t xml:space="preserve"> 8 вида.</w:t>
      </w:r>
    </w:p>
    <w:p w:rsidR="003B3C9F" w:rsidRPr="003F70CA" w:rsidRDefault="003B3C9F" w:rsidP="003B3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0CA">
        <w:rPr>
          <w:rFonts w:ascii="Times New Roman" w:hAnsi="Times New Roman" w:cs="Times New Roman"/>
          <w:sz w:val="24"/>
          <w:szCs w:val="24"/>
        </w:rPr>
        <w:t>- уровень посещаемости родительских собраний в некоторых классах остаётся по-прежнему низкий, что негативно влияет на поведение учащихся, успеваемость, отсутстви</w:t>
      </w:r>
      <w:r>
        <w:rPr>
          <w:rFonts w:ascii="Times New Roman" w:hAnsi="Times New Roman" w:cs="Times New Roman"/>
          <w:sz w:val="24"/>
          <w:szCs w:val="24"/>
        </w:rPr>
        <w:t xml:space="preserve">е интереса к школьной жизни, не </w:t>
      </w:r>
      <w:r w:rsidRPr="003F70CA">
        <w:rPr>
          <w:rFonts w:ascii="Times New Roman" w:hAnsi="Times New Roman" w:cs="Times New Roman"/>
          <w:sz w:val="24"/>
          <w:szCs w:val="24"/>
        </w:rPr>
        <w:t>желание развиваться творчески, физически, интеллектуально.</w:t>
      </w:r>
    </w:p>
    <w:p w:rsidR="003B3C9F" w:rsidRPr="003F70CA" w:rsidRDefault="003B3C9F" w:rsidP="003B3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0CA">
        <w:rPr>
          <w:rFonts w:ascii="Times New Roman" w:hAnsi="Times New Roman" w:cs="Times New Roman"/>
          <w:sz w:val="24"/>
          <w:szCs w:val="24"/>
        </w:rPr>
        <w:t>- низкое качество знаний по итогам государственной итоговой аттестации в 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F70CA">
        <w:rPr>
          <w:rFonts w:ascii="Times New Roman" w:hAnsi="Times New Roman" w:cs="Times New Roman"/>
          <w:sz w:val="24"/>
          <w:szCs w:val="24"/>
        </w:rPr>
        <w:t xml:space="preserve"> 11 классах</w:t>
      </w:r>
    </w:p>
    <w:p w:rsidR="003B3C9F" w:rsidRPr="003F70CA" w:rsidRDefault="003B3C9F" w:rsidP="003B3C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70CA">
        <w:rPr>
          <w:rFonts w:ascii="Times New Roman" w:hAnsi="Times New Roman" w:cs="Times New Roman"/>
          <w:i/>
          <w:sz w:val="24"/>
          <w:szCs w:val="24"/>
        </w:rPr>
        <w:t>Рекомендации</w:t>
      </w:r>
    </w:p>
    <w:p w:rsidR="003B3C9F" w:rsidRPr="003F70CA" w:rsidRDefault="003B3C9F" w:rsidP="003B3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0CA">
        <w:rPr>
          <w:rFonts w:ascii="Times New Roman" w:hAnsi="Times New Roman" w:cs="Times New Roman"/>
          <w:sz w:val="24"/>
          <w:szCs w:val="24"/>
        </w:rPr>
        <w:t>- Продолжать целенаправленную работу с учащимися, мотивированными на учебу через индивидуальный подход на уроках, предметных кружках, консультациях.</w:t>
      </w:r>
    </w:p>
    <w:p w:rsidR="003B3C9F" w:rsidRPr="003F70CA" w:rsidRDefault="003B3C9F" w:rsidP="003B3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0CA">
        <w:rPr>
          <w:rFonts w:ascii="Times New Roman" w:hAnsi="Times New Roman" w:cs="Times New Roman"/>
          <w:sz w:val="24"/>
          <w:szCs w:val="24"/>
        </w:rPr>
        <w:t>- Активизировать участие детей в конкурсах</w:t>
      </w:r>
      <w:proofErr w:type="gramStart"/>
      <w:r w:rsidRPr="003F70C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F70CA">
        <w:rPr>
          <w:rFonts w:ascii="Times New Roman" w:hAnsi="Times New Roman" w:cs="Times New Roman"/>
          <w:sz w:val="24"/>
          <w:szCs w:val="24"/>
        </w:rPr>
        <w:t xml:space="preserve"> фестивалях разного уровня.</w:t>
      </w:r>
    </w:p>
    <w:p w:rsidR="003B3C9F" w:rsidRPr="003F70CA" w:rsidRDefault="003B3C9F" w:rsidP="003B3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0CA">
        <w:rPr>
          <w:rFonts w:ascii="Times New Roman" w:hAnsi="Times New Roman" w:cs="Times New Roman"/>
          <w:sz w:val="24"/>
          <w:szCs w:val="24"/>
        </w:rPr>
        <w:t>- Разнообразить формы работы с родителями и активнее вовлекать их в учебно-воспитательный процесс.</w:t>
      </w:r>
    </w:p>
    <w:p w:rsidR="003B3C9F" w:rsidRPr="003F70CA" w:rsidRDefault="003B3C9F" w:rsidP="003B3C9F">
      <w:pPr>
        <w:spacing w:after="0" w:line="240" w:lineRule="auto"/>
        <w:jc w:val="both"/>
        <w:rPr>
          <w:rFonts w:ascii="Times New Roman" w:hAnsi="Times New Roman" w:cs="Times New Roman"/>
          <w:color w:val="004080"/>
          <w:sz w:val="24"/>
          <w:szCs w:val="24"/>
        </w:rPr>
      </w:pPr>
      <w:r w:rsidRPr="003F70CA">
        <w:rPr>
          <w:rFonts w:ascii="Times New Roman" w:hAnsi="Times New Roman" w:cs="Times New Roman"/>
          <w:sz w:val="24"/>
          <w:szCs w:val="24"/>
        </w:rPr>
        <w:t>- Создание условий для повышения качества образования и формирования компетентностей: информационных, коммуникативных, исследовательских, познавательных</w:t>
      </w:r>
      <w:r w:rsidRPr="003F70CA">
        <w:rPr>
          <w:rFonts w:ascii="Times New Roman" w:hAnsi="Times New Roman" w:cs="Times New Roman"/>
          <w:color w:val="004080"/>
          <w:sz w:val="24"/>
          <w:szCs w:val="24"/>
        </w:rPr>
        <w:t xml:space="preserve">. </w:t>
      </w:r>
    </w:p>
    <w:p w:rsidR="003B3C9F" w:rsidRPr="003F70CA" w:rsidRDefault="003B3C9F" w:rsidP="003B3C9F">
      <w:pPr>
        <w:jc w:val="both"/>
        <w:rPr>
          <w:rFonts w:ascii="Times New Roman" w:hAnsi="Times New Roman" w:cs="Times New Roman"/>
        </w:rPr>
      </w:pPr>
      <w:r w:rsidRPr="003F70CA">
        <w:rPr>
          <w:rFonts w:ascii="Times New Roman" w:hAnsi="Times New Roman" w:cs="Times New Roman"/>
          <w:color w:val="004080"/>
          <w:sz w:val="24"/>
          <w:szCs w:val="24"/>
        </w:rPr>
        <w:t xml:space="preserve">- </w:t>
      </w:r>
      <w:r w:rsidRPr="003F70CA">
        <w:rPr>
          <w:rFonts w:ascii="Times New Roman" w:hAnsi="Times New Roman" w:cs="Times New Roman"/>
          <w:sz w:val="24"/>
          <w:szCs w:val="24"/>
        </w:rPr>
        <w:t xml:space="preserve">Продолжить совместную  работу школы и родителей по повышению качества знаний учащихся. </w:t>
      </w:r>
    </w:p>
    <w:p w:rsidR="003B3C9F" w:rsidRDefault="003B3C9F" w:rsidP="003B3C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5EA1">
        <w:rPr>
          <w:rFonts w:ascii="Times New Roman" w:hAnsi="Times New Roman" w:cs="Times New Roman"/>
          <w:b/>
          <w:i/>
          <w:sz w:val="24"/>
          <w:szCs w:val="24"/>
        </w:rPr>
        <w:t>Задачи на новый учебный год</w:t>
      </w:r>
    </w:p>
    <w:p w:rsidR="00C61265" w:rsidRPr="00C61265" w:rsidRDefault="009004A2" w:rsidP="009004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C61265" w:rsidRPr="00C61265">
        <w:rPr>
          <w:rFonts w:ascii="Times New Roman" w:hAnsi="Times New Roman" w:cs="Times New Roman"/>
          <w:iCs/>
          <w:sz w:val="24"/>
          <w:szCs w:val="24"/>
        </w:rPr>
        <w:t>Создание образовательной среды, обеспечивающей доступность и качество образования в соответствии с государственными образовательными стандартами и социальным заказом.</w:t>
      </w:r>
    </w:p>
    <w:p w:rsidR="00C61265" w:rsidRPr="00C61265" w:rsidRDefault="009004A2" w:rsidP="009004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C61265" w:rsidRPr="00C61265">
        <w:rPr>
          <w:rFonts w:ascii="Times New Roman" w:hAnsi="Times New Roman" w:cs="Times New Roman"/>
          <w:iCs/>
          <w:sz w:val="24"/>
          <w:szCs w:val="24"/>
        </w:rPr>
        <w:t>Создание необходимых условий для реализации образовательной программы.</w:t>
      </w:r>
    </w:p>
    <w:p w:rsidR="00C61265" w:rsidRPr="00C61265" w:rsidRDefault="009004A2" w:rsidP="009004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C61265" w:rsidRPr="00C61265">
        <w:rPr>
          <w:rFonts w:ascii="Times New Roman" w:hAnsi="Times New Roman" w:cs="Times New Roman"/>
          <w:iCs/>
          <w:sz w:val="24"/>
          <w:szCs w:val="24"/>
        </w:rPr>
        <w:t>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C61265" w:rsidRPr="00C61265" w:rsidRDefault="009004A2" w:rsidP="009004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C61265" w:rsidRPr="00C61265">
        <w:rPr>
          <w:rFonts w:ascii="Times New Roman" w:hAnsi="Times New Roman" w:cs="Times New Roman"/>
          <w:iCs/>
          <w:sz w:val="24"/>
          <w:szCs w:val="24"/>
        </w:rPr>
        <w:t>Сохранение и укрепление физического и психического здоровья </w:t>
      </w:r>
      <w:proofErr w:type="gramStart"/>
      <w:r w:rsidR="00C61265" w:rsidRPr="00C61265">
        <w:rPr>
          <w:rFonts w:ascii="Times New Roman" w:hAnsi="Times New Roman" w:cs="Times New Roman"/>
          <w:iCs/>
          <w:sz w:val="24"/>
          <w:szCs w:val="24"/>
        </w:rPr>
        <w:t>обучающихся</w:t>
      </w:r>
      <w:proofErr w:type="gramEnd"/>
      <w:r w:rsidR="00C61265" w:rsidRPr="00C61265">
        <w:rPr>
          <w:rFonts w:ascii="Times New Roman" w:hAnsi="Times New Roman" w:cs="Times New Roman"/>
          <w:iCs/>
          <w:sz w:val="24"/>
          <w:szCs w:val="24"/>
        </w:rPr>
        <w:t>, формирование стремления к здоровому образу жизни.</w:t>
      </w:r>
    </w:p>
    <w:p w:rsidR="00C61265" w:rsidRPr="00C61265" w:rsidRDefault="009004A2" w:rsidP="009004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C61265" w:rsidRPr="00C61265">
        <w:rPr>
          <w:rFonts w:ascii="Times New Roman" w:hAnsi="Times New Roman" w:cs="Times New Roman"/>
          <w:iCs/>
          <w:sz w:val="24"/>
          <w:szCs w:val="24"/>
        </w:rPr>
        <w:t>Совершенствование условий взаимодействия семьи и школы через единое информационное пространство.</w:t>
      </w:r>
    </w:p>
    <w:p w:rsidR="00C61265" w:rsidRPr="00C61265" w:rsidRDefault="009004A2" w:rsidP="009004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C61265" w:rsidRPr="00C61265">
        <w:rPr>
          <w:rFonts w:ascii="Times New Roman" w:hAnsi="Times New Roman" w:cs="Times New Roman"/>
          <w:iCs/>
          <w:sz w:val="24"/>
          <w:szCs w:val="24"/>
        </w:rPr>
        <w:t>Привлечение внешкольных учреждений к сотрудничеству для развития творческих, интеллектуальных, индивидуальных возможностей обучающихся.</w:t>
      </w:r>
    </w:p>
    <w:p w:rsidR="00C61265" w:rsidRPr="00C61265" w:rsidRDefault="009004A2" w:rsidP="009004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- </w:t>
      </w:r>
      <w:r w:rsidR="00C61265" w:rsidRPr="00C61265">
        <w:rPr>
          <w:rFonts w:ascii="Times New Roman" w:hAnsi="Times New Roman" w:cs="Times New Roman"/>
          <w:iCs/>
          <w:sz w:val="24"/>
          <w:szCs w:val="24"/>
        </w:rPr>
        <w:t>Повышение ответственности всех членов коллектива за итоговые результаты обучения.</w:t>
      </w:r>
    </w:p>
    <w:p w:rsidR="00C61265" w:rsidRPr="00C61265" w:rsidRDefault="00C61265" w:rsidP="00900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080" w:rsidRPr="00081871" w:rsidRDefault="00646080" w:rsidP="006460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871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646080" w:rsidRPr="00081871" w:rsidRDefault="00646080" w:rsidP="00646080">
      <w:pPr>
        <w:tabs>
          <w:tab w:val="left" w:pos="1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1871">
        <w:rPr>
          <w:rFonts w:ascii="Times New Roman" w:hAnsi="Times New Roman" w:cs="Times New Roman"/>
          <w:sz w:val="24"/>
          <w:szCs w:val="24"/>
        </w:rPr>
        <w:t>1. Учителям-предметникам</w:t>
      </w:r>
    </w:p>
    <w:p w:rsidR="00646080" w:rsidRPr="00081871" w:rsidRDefault="00646080" w:rsidP="00646080">
      <w:pPr>
        <w:tabs>
          <w:tab w:val="left" w:pos="1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1871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81871">
        <w:rPr>
          <w:rFonts w:ascii="Times New Roman" w:hAnsi="Times New Roman" w:cs="Times New Roman"/>
          <w:sz w:val="24"/>
          <w:szCs w:val="24"/>
        </w:rPr>
        <w:t>силить в своей работе личностную н</w:t>
      </w:r>
      <w:r>
        <w:rPr>
          <w:rFonts w:ascii="Times New Roman" w:hAnsi="Times New Roman" w:cs="Times New Roman"/>
          <w:sz w:val="24"/>
          <w:szCs w:val="24"/>
        </w:rPr>
        <w:t>аправленность образования;</w:t>
      </w:r>
      <w:r>
        <w:rPr>
          <w:rFonts w:ascii="Times New Roman" w:hAnsi="Times New Roman" w:cs="Times New Roman"/>
          <w:sz w:val="24"/>
          <w:szCs w:val="24"/>
        </w:rPr>
        <w:br/>
        <w:t>1.2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081871">
        <w:rPr>
          <w:rFonts w:ascii="Times New Roman" w:hAnsi="Times New Roman" w:cs="Times New Roman"/>
          <w:sz w:val="24"/>
          <w:szCs w:val="24"/>
        </w:rPr>
        <w:t>оставлять карту мониторинга для отслеживания обученности, личных достижений, личного роста каждого ученика и  класса в целом, проводить коррекцию знаний</w:t>
      </w:r>
      <w:r w:rsidRPr="00081871">
        <w:rPr>
          <w:rFonts w:ascii="Times New Roman" w:hAnsi="Times New Roman" w:cs="Times New Roman"/>
          <w:sz w:val="24"/>
          <w:szCs w:val="24"/>
        </w:rPr>
        <w:tab/>
        <w:t>по</w:t>
      </w:r>
      <w:r w:rsidRPr="00081871">
        <w:rPr>
          <w:rFonts w:ascii="Times New Roman" w:hAnsi="Times New Roman" w:cs="Times New Roman"/>
          <w:sz w:val="24"/>
          <w:szCs w:val="24"/>
        </w:rPr>
        <w:tab/>
        <w:t>результатам.</w:t>
      </w:r>
      <w:r w:rsidRPr="00081871">
        <w:rPr>
          <w:rFonts w:ascii="Times New Roman" w:hAnsi="Times New Roman" w:cs="Times New Roman"/>
          <w:sz w:val="24"/>
          <w:szCs w:val="24"/>
        </w:rPr>
        <w:br/>
        <w:t>2. Классным руководителям анализировать рост интеллекта по времени, сравнивать с прогнозируемыми результатами.</w:t>
      </w:r>
    </w:p>
    <w:p w:rsidR="003B3C9F" w:rsidRPr="00C61265" w:rsidRDefault="003B3C9F" w:rsidP="00900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B3C9F" w:rsidRPr="00C61265" w:rsidSect="00CF1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Uighur">
    <w:charset w:val="00"/>
    <w:family w:val="auto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80AF57C"/>
    <w:lvl w:ilvl="0">
      <w:numFmt w:val="bullet"/>
      <w:lvlText w:val="*"/>
      <w:lvlJc w:val="left"/>
    </w:lvl>
  </w:abstractNum>
  <w:abstractNum w:abstractNumId="1">
    <w:nsid w:val="00502CBC"/>
    <w:multiLevelType w:val="hybridMultilevel"/>
    <w:tmpl w:val="58F63984"/>
    <w:lvl w:ilvl="0" w:tplc="2CC26D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6D56E7"/>
    <w:multiLevelType w:val="hybridMultilevel"/>
    <w:tmpl w:val="045A331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1947BF8"/>
    <w:multiLevelType w:val="hybridMultilevel"/>
    <w:tmpl w:val="8A905504"/>
    <w:lvl w:ilvl="0" w:tplc="EF8C87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2115E1"/>
    <w:multiLevelType w:val="multilevel"/>
    <w:tmpl w:val="0644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535DCF"/>
    <w:multiLevelType w:val="hybridMultilevel"/>
    <w:tmpl w:val="411C480E"/>
    <w:lvl w:ilvl="0" w:tplc="0419000F">
      <w:start w:val="1"/>
      <w:numFmt w:val="decimal"/>
      <w:lvlText w:val="%1."/>
      <w:lvlJc w:val="left"/>
      <w:pPr>
        <w:ind w:left="771" w:hanging="360"/>
      </w:p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>
    <w:nsid w:val="1D1C69A9"/>
    <w:multiLevelType w:val="hybridMultilevel"/>
    <w:tmpl w:val="DBC48156"/>
    <w:lvl w:ilvl="0" w:tplc="2EB4F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CE8E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6BA75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93291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ABA34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A1CD3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45400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D0A63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3C893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1E240A1F"/>
    <w:multiLevelType w:val="hybridMultilevel"/>
    <w:tmpl w:val="ADE601AE"/>
    <w:lvl w:ilvl="0" w:tplc="0419000B">
      <w:start w:val="1"/>
      <w:numFmt w:val="bullet"/>
      <w:lvlText w:val="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52D598A"/>
    <w:multiLevelType w:val="hybridMultilevel"/>
    <w:tmpl w:val="78A02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927A2"/>
    <w:multiLevelType w:val="hybridMultilevel"/>
    <w:tmpl w:val="943A130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2E582BDB"/>
    <w:multiLevelType w:val="hybridMultilevel"/>
    <w:tmpl w:val="6440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7B4365"/>
    <w:multiLevelType w:val="multilevel"/>
    <w:tmpl w:val="963C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FC0524"/>
    <w:multiLevelType w:val="hybridMultilevel"/>
    <w:tmpl w:val="B442F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A20C68"/>
    <w:multiLevelType w:val="multilevel"/>
    <w:tmpl w:val="6246A88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9F74C4"/>
    <w:multiLevelType w:val="hybridMultilevel"/>
    <w:tmpl w:val="C5E22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B130E9"/>
    <w:multiLevelType w:val="multilevel"/>
    <w:tmpl w:val="40E297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4D42CB0"/>
    <w:multiLevelType w:val="multilevel"/>
    <w:tmpl w:val="4B3A64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602B94"/>
    <w:multiLevelType w:val="hybridMultilevel"/>
    <w:tmpl w:val="FDA427F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99F2189"/>
    <w:multiLevelType w:val="hybridMultilevel"/>
    <w:tmpl w:val="C0B2E868"/>
    <w:lvl w:ilvl="0" w:tplc="885472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2997D2B"/>
    <w:multiLevelType w:val="hybridMultilevel"/>
    <w:tmpl w:val="05169B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F57537"/>
    <w:multiLevelType w:val="multilevel"/>
    <w:tmpl w:val="0E5A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5E1146"/>
    <w:multiLevelType w:val="hybridMultilevel"/>
    <w:tmpl w:val="D662EB5A"/>
    <w:lvl w:ilvl="0" w:tplc="AD0C4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5B3D56"/>
    <w:multiLevelType w:val="hybridMultilevel"/>
    <w:tmpl w:val="ADC259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6CD0CE2"/>
    <w:multiLevelType w:val="hybridMultilevel"/>
    <w:tmpl w:val="C5701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6073BD"/>
    <w:multiLevelType w:val="hybridMultilevel"/>
    <w:tmpl w:val="EF3A2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68624B"/>
    <w:multiLevelType w:val="multilevel"/>
    <w:tmpl w:val="3116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057BEE"/>
    <w:multiLevelType w:val="multilevel"/>
    <w:tmpl w:val="5CB4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153913"/>
    <w:multiLevelType w:val="multilevel"/>
    <w:tmpl w:val="BBFAD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F1702E1"/>
    <w:multiLevelType w:val="hybridMultilevel"/>
    <w:tmpl w:val="4EF23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C60629"/>
    <w:multiLevelType w:val="multilevel"/>
    <w:tmpl w:val="F2B4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23310A"/>
    <w:multiLevelType w:val="hybridMultilevel"/>
    <w:tmpl w:val="3648FB12"/>
    <w:lvl w:ilvl="0" w:tplc="7984201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54C37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65A92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9E6F4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6DA66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2A046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8F0C2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67E30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4B2B0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1">
    <w:nsid w:val="7CD12672"/>
    <w:multiLevelType w:val="hybridMultilevel"/>
    <w:tmpl w:val="9ADC84A4"/>
    <w:lvl w:ilvl="0" w:tplc="E23E0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A30681"/>
    <w:multiLevelType w:val="hybridMultilevel"/>
    <w:tmpl w:val="E64EFE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4"/>
  </w:num>
  <w:num w:numId="2">
    <w:abstractNumId w:val="1"/>
  </w:num>
  <w:num w:numId="3">
    <w:abstractNumId w:val="29"/>
  </w:num>
  <w:num w:numId="4">
    <w:abstractNumId w:val="21"/>
  </w:num>
  <w:num w:numId="5">
    <w:abstractNumId w:val="17"/>
  </w:num>
  <w:num w:numId="6">
    <w:abstractNumId w:val="8"/>
  </w:num>
  <w:num w:numId="7">
    <w:abstractNumId w:val="19"/>
  </w:num>
  <w:num w:numId="8">
    <w:abstractNumId w:val="15"/>
  </w:num>
  <w:num w:numId="9">
    <w:abstractNumId w:val="10"/>
  </w:num>
  <w:num w:numId="10">
    <w:abstractNumId w:val="0"/>
    <w:lvlOverride w:ilvl="0">
      <w:lvl w:ilvl="0">
        <w:numFmt w:val="bullet"/>
        <w:lvlText w:val="-"/>
        <w:legacy w:legacy="1" w:legacySpace="0" w:legacyIndent="152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89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190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15">
    <w:abstractNumId w:val="32"/>
  </w:num>
  <w:num w:numId="16">
    <w:abstractNumId w:val="18"/>
  </w:num>
  <w:num w:numId="17">
    <w:abstractNumId w:val="28"/>
  </w:num>
  <w:num w:numId="18">
    <w:abstractNumId w:val="31"/>
  </w:num>
  <w:num w:numId="1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0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2"/>
  </w:num>
  <w:num w:numId="24">
    <w:abstractNumId w:val="22"/>
  </w:num>
  <w:num w:numId="25">
    <w:abstractNumId w:val="2"/>
  </w:num>
  <w:num w:numId="26">
    <w:abstractNumId w:val="24"/>
  </w:num>
  <w:num w:numId="27">
    <w:abstractNumId w:val="9"/>
  </w:num>
  <w:num w:numId="28">
    <w:abstractNumId w:val="26"/>
  </w:num>
  <w:num w:numId="29">
    <w:abstractNumId w:val="5"/>
  </w:num>
  <w:num w:numId="30">
    <w:abstractNumId w:val="23"/>
  </w:num>
  <w:num w:numId="31">
    <w:abstractNumId w:val="11"/>
  </w:num>
  <w:num w:numId="32">
    <w:abstractNumId w:val="25"/>
  </w:num>
  <w:num w:numId="33">
    <w:abstractNumId w:val="4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27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4B0"/>
    <w:rsid w:val="000008CB"/>
    <w:rsid w:val="00000B05"/>
    <w:rsid w:val="000022A1"/>
    <w:rsid w:val="000055F2"/>
    <w:rsid w:val="00005BD1"/>
    <w:rsid w:val="0001035D"/>
    <w:rsid w:val="000116E4"/>
    <w:rsid w:val="00012FFB"/>
    <w:rsid w:val="00013283"/>
    <w:rsid w:val="000157B7"/>
    <w:rsid w:val="000178F6"/>
    <w:rsid w:val="0002035C"/>
    <w:rsid w:val="00020B7B"/>
    <w:rsid w:val="00020E33"/>
    <w:rsid w:val="00021414"/>
    <w:rsid w:val="00024434"/>
    <w:rsid w:val="00025C88"/>
    <w:rsid w:val="000260C1"/>
    <w:rsid w:val="00030B30"/>
    <w:rsid w:val="00032AD3"/>
    <w:rsid w:val="00032EA3"/>
    <w:rsid w:val="00033FFE"/>
    <w:rsid w:val="00041063"/>
    <w:rsid w:val="00043609"/>
    <w:rsid w:val="00050B1C"/>
    <w:rsid w:val="00051CB3"/>
    <w:rsid w:val="00056348"/>
    <w:rsid w:val="00063E78"/>
    <w:rsid w:val="00064C74"/>
    <w:rsid w:val="00070231"/>
    <w:rsid w:val="00072BEE"/>
    <w:rsid w:val="00072CA2"/>
    <w:rsid w:val="00074B9E"/>
    <w:rsid w:val="00075F49"/>
    <w:rsid w:val="00081871"/>
    <w:rsid w:val="00084BEC"/>
    <w:rsid w:val="00084E7D"/>
    <w:rsid w:val="0008501A"/>
    <w:rsid w:val="00091EF3"/>
    <w:rsid w:val="00092688"/>
    <w:rsid w:val="00093B8E"/>
    <w:rsid w:val="000943E7"/>
    <w:rsid w:val="000948BB"/>
    <w:rsid w:val="000955BC"/>
    <w:rsid w:val="000A2435"/>
    <w:rsid w:val="000A5EBE"/>
    <w:rsid w:val="000A6A03"/>
    <w:rsid w:val="000B0873"/>
    <w:rsid w:val="000B0D77"/>
    <w:rsid w:val="000B4EF7"/>
    <w:rsid w:val="000B7F12"/>
    <w:rsid w:val="000C1942"/>
    <w:rsid w:val="000C643F"/>
    <w:rsid w:val="000D0A8B"/>
    <w:rsid w:val="000D0CE4"/>
    <w:rsid w:val="000E2B63"/>
    <w:rsid w:val="000F0127"/>
    <w:rsid w:val="000F099E"/>
    <w:rsid w:val="000F1094"/>
    <w:rsid w:val="000F1B21"/>
    <w:rsid w:val="000F1BAB"/>
    <w:rsid w:val="001011C9"/>
    <w:rsid w:val="00101947"/>
    <w:rsid w:val="00101A67"/>
    <w:rsid w:val="0010208E"/>
    <w:rsid w:val="001047F0"/>
    <w:rsid w:val="00110523"/>
    <w:rsid w:val="00111428"/>
    <w:rsid w:val="001151DA"/>
    <w:rsid w:val="00115750"/>
    <w:rsid w:val="00124174"/>
    <w:rsid w:val="00125BB4"/>
    <w:rsid w:val="00130EC7"/>
    <w:rsid w:val="001354B1"/>
    <w:rsid w:val="00135546"/>
    <w:rsid w:val="00137C09"/>
    <w:rsid w:val="00140A76"/>
    <w:rsid w:val="00141EED"/>
    <w:rsid w:val="00144D88"/>
    <w:rsid w:val="001509F8"/>
    <w:rsid w:val="00151536"/>
    <w:rsid w:val="0015300F"/>
    <w:rsid w:val="001557CF"/>
    <w:rsid w:val="0015679C"/>
    <w:rsid w:val="00156E89"/>
    <w:rsid w:val="0016462F"/>
    <w:rsid w:val="0016538F"/>
    <w:rsid w:val="00181355"/>
    <w:rsid w:val="0018146F"/>
    <w:rsid w:val="00182DCB"/>
    <w:rsid w:val="001905E7"/>
    <w:rsid w:val="001907B2"/>
    <w:rsid w:val="00191C8D"/>
    <w:rsid w:val="00195368"/>
    <w:rsid w:val="00196597"/>
    <w:rsid w:val="00197FDC"/>
    <w:rsid w:val="001A05F7"/>
    <w:rsid w:val="001A3817"/>
    <w:rsid w:val="001A3CC6"/>
    <w:rsid w:val="001A4565"/>
    <w:rsid w:val="001A691D"/>
    <w:rsid w:val="001A6D3F"/>
    <w:rsid w:val="001A722B"/>
    <w:rsid w:val="001B31B2"/>
    <w:rsid w:val="001B4F05"/>
    <w:rsid w:val="001B60BA"/>
    <w:rsid w:val="001C1E72"/>
    <w:rsid w:val="001C2E6D"/>
    <w:rsid w:val="001C33B8"/>
    <w:rsid w:val="001C6594"/>
    <w:rsid w:val="001C75BB"/>
    <w:rsid w:val="001D3F8C"/>
    <w:rsid w:val="001D456E"/>
    <w:rsid w:val="001D63E1"/>
    <w:rsid w:val="001E0857"/>
    <w:rsid w:val="001E3728"/>
    <w:rsid w:val="001E3F49"/>
    <w:rsid w:val="001F0B4E"/>
    <w:rsid w:val="001F1F4C"/>
    <w:rsid w:val="001F6126"/>
    <w:rsid w:val="002004B6"/>
    <w:rsid w:val="00200E7B"/>
    <w:rsid w:val="00206409"/>
    <w:rsid w:val="0021037B"/>
    <w:rsid w:val="00214474"/>
    <w:rsid w:val="00214D23"/>
    <w:rsid w:val="0021748C"/>
    <w:rsid w:val="002179BE"/>
    <w:rsid w:val="0022569E"/>
    <w:rsid w:val="00233BBC"/>
    <w:rsid w:val="00241751"/>
    <w:rsid w:val="00246E84"/>
    <w:rsid w:val="00250DDD"/>
    <w:rsid w:val="00257BF3"/>
    <w:rsid w:val="00260ACE"/>
    <w:rsid w:val="00261573"/>
    <w:rsid w:val="00264814"/>
    <w:rsid w:val="002665C7"/>
    <w:rsid w:val="00266AAD"/>
    <w:rsid w:val="0027550D"/>
    <w:rsid w:val="00277686"/>
    <w:rsid w:val="00280571"/>
    <w:rsid w:val="002832B8"/>
    <w:rsid w:val="00284625"/>
    <w:rsid w:val="0028683E"/>
    <w:rsid w:val="0029520F"/>
    <w:rsid w:val="002A3444"/>
    <w:rsid w:val="002A3A2A"/>
    <w:rsid w:val="002A5100"/>
    <w:rsid w:val="002A5474"/>
    <w:rsid w:val="002A6FEC"/>
    <w:rsid w:val="002A7E62"/>
    <w:rsid w:val="002B1F4D"/>
    <w:rsid w:val="002B442F"/>
    <w:rsid w:val="002B7B0D"/>
    <w:rsid w:val="002C4A32"/>
    <w:rsid w:val="002D0A36"/>
    <w:rsid w:val="002D1CFA"/>
    <w:rsid w:val="002D607C"/>
    <w:rsid w:val="002D7BEB"/>
    <w:rsid w:val="002E0ED3"/>
    <w:rsid w:val="002E348F"/>
    <w:rsid w:val="002F2837"/>
    <w:rsid w:val="002F2A86"/>
    <w:rsid w:val="002F5CB2"/>
    <w:rsid w:val="002F5CB4"/>
    <w:rsid w:val="002F5FC9"/>
    <w:rsid w:val="002F6859"/>
    <w:rsid w:val="00305EEB"/>
    <w:rsid w:val="00311E05"/>
    <w:rsid w:val="00313C08"/>
    <w:rsid w:val="00317642"/>
    <w:rsid w:val="0033518E"/>
    <w:rsid w:val="0034446E"/>
    <w:rsid w:val="00344E7D"/>
    <w:rsid w:val="00347F2C"/>
    <w:rsid w:val="003511B0"/>
    <w:rsid w:val="00351DE7"/>
    <w:rsid w:val="0035277F"/>
    <w:rsid w:val="00362CF7"/>
    <w:rsid w:val="003637C3"/>
    <w:rsid w:val="00363BE8"/>
    <w:rsid w:val="00370E81"/>
    <w:rsid w:val="00374BAE"/>
    <w:rsid w:val="00377DB8"/>
    <w:rsid w:val="00377F33"/>
    <w:rsid w:val="00381D30"/>
    <w:rsid w:val="00381DF1"/>
    <w:rsid w:val="00382217"/>
    <w:rsid w:val="00387336"/>
    <w:rsid w:val="003917CE"/>
    <w:rsid w:val="003948C9"/>
    <w:rsid w:val="00394C8F"/>
    <w:rsid w:val="003A18DB"/>
    <w:rsid w:val="003A76FB"/>
    <w:rsid w:val="003B3C9F"/>
    <w:rsid w:val="003B4B02"/>
    <w:rsid w:val="003B6CB1"/>
    <w:rsid w:val="003C1AF7"/>
    <w:rsid w:val="003C2D3F"/>
    <w:rsid w:val="003C3747"/>
    <w:rsid w:val="003C6BBB"/>
    <w:rsid w:val="003D2C17"/>
    <w:rsid w:val="003D49CB"/>
    <w:rsid w:val="003E731D"/>
    <w:rsid w:val="003F2FD5"/>
    <w:rsid w:val="003F3345"/>
    <w:rsid w:val="003F3FB3"/>
    <w:rsid w:val="003F6C24"/>
    <w:rsid w:val="003F75FA"/>
    <w:rsid w:val="00400C09"/>
    <w:rsid w:val="00401145"/>
    <w:rsid w:val="00403C8C"/>
    <w:rsid w:val="00413B26"/>
    <w:rsid w:val="00413C57"/>
    <w:rsid w:val="00417B97"/>
    <w:rsid w:val="00422B65"/>
    <w:rsid w:val="00422E9D"/>
    <w:rsid w:val="00432279"/>
    <w:rsid w:val="00434C85"/>
    <w:rsid w:val="00436B72"/>
    <w:rsid w:val="00441487"/>
    <w:rsid w:val="004415DA"/>
    <w:rsid w:val="004435C1"/>
    <w:rsid w:val="00443A6D"/>
    <w:rsid w:val="00445E73"/>
    <w:rsid w:val="00451066"/>
    <w:rsid w:val="00453C78"/>
    <w:rsid w:val="00455437"/>
    <w:rsid w:val="00460773"/>
    <w:rsid w:val="00460C44"/>
    <w:rsid w:val="00461F8C"/>
    <w:rsid w:val="004633AE"/>
    <w:rsid w:val="00463BF6"/>
    <w:rsid w:val="00463EF8"/>
    <w:rsid w:val="00464642"/>
    <w:rsid w:val="00465B88"/>
    <w:rsid w:val="00467301"/>
    <w:rsid w:val="00467BFC"/>
    <w:rsid w:val="00471F1A"/>
    <w:rsid w:val="00474AF2"/>
    <w:rsid w:val="004805F4"/>
    <w:rsid w:val="00480800"/>
    <w:rsid w:val="00484F84"/>
    <w:rsid w:val="00485129"/>
    <w:rsid w:val="004856BC"/>
    <w:rsid w:val="004863B1"/>
    <w:rsid w:val="0049348D"/>
    <w:rsid w:val="004957F5"/>
    <w:rsid w:val="00496339"/>
    <w:rsid w:val="00497966"/>
    <w:rsid w:val="004A2208"/>
    <w:rsid w:val="004A2D51"/>
    <w:rsid w:val="004B06A0"/>
    <w:rsid w:val="004B232E"/>
    <w:rsid w:val="004B2818"/>
    <w:rsid w:val="004B46DA"/>
    <w:rsid w:val="004C000D"/>
    <w:rsid w:val="004C114D"/>
    <w:rsid w:val="004C7443"/>
    <w:rsid w:val="004E03A6"/>
    <w:rsid w:val="004E03FD"/>
    <w:rsid w:val="004E1C35"/>
    <w:rsid w:val="004F1B0F"/>
    <w:rsid w:val="00501CF8"/>
    <w:rsid w:val="00503C37"/>
    <w:rsid w:val="00507787"/>
    <w:rsid w:val="005107C2"/>
    <w:rsid w:val="00516BEB"/>
    <w:rsid w:val="00520579"/>
    <w:rsid w:val="00521068"/>
    <w:rsid w:val="005210E4"/>
    <w:rsid w:val="005222BD"/>
    <w:rsid w:val="00523405"/>
    <w:rsid w:val="00523890"/>
    <w:rsid w:val="00524943"/>
    <w:rsid w:val="00524C73"/>
    <w:rsid w:val="00526C36"/>
    <w:rsid w:val="00530DDB"/>
    <w:rsid w:val="00531672"/>
    <w:rsid w:val="00533FC1"/>
    <w:rsid w:val="00537E9C"/>
    <w:rsid w:val="00540C7B"/>
    <w:rsid w:val="00540DEF"/>
    <w:rsid w:val="00543738"/>
    <w:rsid w:val="0054783B"/>
    <w:rsid w:val="00550710"/>
    <w:rsid w:val="0055478D"/>
    <w:rsid w:val="0055681F"/>
    <w:rsid w:val="00556FDB"/>
    <w:rsid w:val="00561643"/>
    <w:rsid w:val="005618CE"/>
    <w:rsid w:val="0056359D"/>
    <w:rsid w:val="0056393B"/>
    <w:rsid w:val="00565399"/>
    <w:rsid w:val="00565A22"/>
    <w:rsid w:val="00566C1B"/>
    <w:rsid w:val="005679D9"/>
    <w:rsid w:val="005773CA"/>
    <w:rsid w:val="005824DB"/>
    <w:rsid w:val="00582F4F"/>
    <w:rsid w:val="00583C32"/>
    <w:rsid w:val="00584291"/>
    <w:rsid w:val="0058617E"/>
    <w:rsid w:val="00586E66"/>
    <w:rsid w:val="005970AA"/>
    <w:rsid w:val="005978ED"/>
    <w:rsid w:val="00597B1C"/>
    <w:rsid w:val="005A142D"/>
    <w:rsid w:val="005A64CA"/>
    <w:rsid w:val="005A7652"/>
    <w:rsid w:val="005B1812"/>
    <w:rsid w:val="005B33F8"/>
    <w:rsid w:val="005B4371"/>
    <w:rsid w:val="005B45BC"/>
    <w:rsid w:val="005B474D"/>
    <w:rsid w:val="005B4931"/>
    <w:rsid w:val="005B6663"/>
    <w:rsid w:val="005B77EB"/>
    <w:rsid w:val="005C0DEC"/>
    <w:rsid w:val="005C1E1E"/>
    <w:rsid w:val="005C3169"/>
    <w:rsid w:val="005D1079"/>
    <w:rsid w:val="005D222A"/>
    <w:rsid w:val="005D2A7A"/>
    <w:rsid w:val="005D357F"/>
    <w:rsid w:val="005D7A06"/>
    <w:rsid w:val="005E1019"/>
    <w:rsid w:val="005E378D"/>
    <w:rsid w:val="005E441E"/>
    <w:rsid w:val="005E5AD0"/>
    <w:rsid w:val="005F0B04"/>
    <w:rsid w:val="005F151D"/>
    <w:rsid w:val="005F1D06"/>
    <w:rsid w:val="00600BBC"/>
    <w:rsid w:val="00600E09"/>
    <w:rsid w:val="006146D2"/>
    <w:rsid w:val="00616245"/>
    <w:rsid w:val="00623AB2"/>
    <w:rsid w:val="00624A97"/>
    <w:rsid w:val="00626687"/>
    <w:rsid w:val="00634030"/>
    <w:rsid w:val="0063751C"/>
    <w:rsid w:val="006452AE"/>
    <w:rsid w:val="00646080"/>
    <w:rsid w:val="00646571"/>
    <w:rsid w:val="006472DF"/>
    <w:rsid w:val="00647B2B"/>
    <w:rsid w:val="006501B6"/>
    <w:rsid w:val="0065168E"/>
    <w:rsid w:val="00651E05"/>
    <w:rsid w:val="00657FBE"/>
    <w:rsid w:val="006619C2"/>
    <w:rsid w:val="00661CE1"/>
    <w:rsid w:val="00666FDD"/>
    <w:rsid w:val="00667B97"/>
    <w:rsid w:val="00667BE7"/>
    <w:rsid w:val="00671B60"/>
    <w:rsid w:val="00676E9F"/>
    <w:rsid w:val="00680CDA"/>
    <w:rsid w:val="006834D2"/>
    <w:rsid w:val="006849DC"/>
    <w:rsid w:val="0069142E"/>
    <w:rsid w:val="00692B93"/>
    <w:rsid w:val="00693815"/>
    <w:rsid w:val="00695A5F"/>
    <w:rsid w:val="006A4CB4"/>
    <w:rsid w:val="006A4F14"/>
    <w:rsid w:val="006A75D8"/>
    <w:rsid w:val="006B2F7F"/>
    <w:rsid w:val="006B3F61"/>
    <w:rsid w:val="006B5317"/>
    <w:rsid w:val="006B68F6"/>
    <w:rsid w:val="006B7303"/>
    <w:rsid w:val="006C2E92"/>
    <w:rsid w:val="006C4374"/>
    <w:rsid w:val="006C5C5A"/>
    <w:rsid w:val="006C79D1"/>
    <w:rsid w:val="006D7729"/>
    <w:rsid w:val="006D77F3"/>
    <w:rsid w:val="006D7ADF"/>
    <w:rsid w:val="006E160D"/>
    <w:rsid w:val="006E24B0"/>
    <w:rsid w:val="006E41D3"/>
    <w:rsid w:val="006E440F"/>
    <w:rsid w:val="006F1D99"/>
    <w:rsid w:val="006F2BFD"/>
    <w:rsid w:val="006F4754"/>
    <w:rsid w:val="006F6936"/>
    <w:rsid w:val="006F7D8F"/>
    <w:rsid w:val="00700564"/>
    <w:rsid w:val="007006D8"/>
    <w:rsid w:val="00702286"/>
    <w:rsid w:val="007050C9"/>
    <w:rsid w:val="00710331"/>
    <w:rsid w:val="00712101"/>
    <w:rsid w:val="00713E00"/>
    <w:rsid w:val="00714D85"/>
    <w:rsid w:val="00717FC0"/>
    <w:rsid w:val="007217A2"/>
    <w:rsid w:val="0072503C"/>
    <w:rsid w:val="007255D4"/>
    <w:rsid w:val="00725F43"/>
    <w:rsid w:val="0073170A"/>
    <w:rsid w:val="00732147"/>
    <w:rsid w:val="007335E4"/>
    <w:rsid w:val="00734DE6"/>
    <w:rsid w:val="00740A87"/>
    <w:rsid w:val="00743164"/>
    <w:rsid w:val="007445FF"/>
    <w:rsid w:val="00744614"/>
    <w:rsid w:val="00751A1F"/>
    <w:rsid w:val="00752B29"/>
    <w:rsid w:val="00754B9A"/>
    <w:rsid w:val="007555DC"/>
    <w:rsid w:val="00755F6D"/>
    <w:rsid w:val="00762DCA"/>
    <w:rsid w:val="00763784"/>
    <w:rsid w:val="00763DBD"/>
    <w:rsid w:val="00764FB5"/>
    <w:rsid w:val="0076648A"/>
    <w:rsid w:val="007721B3"/>
    <w:rsid w:val="007734D0"/>
    <w:rsid w:val="00773616"/>
    <w:rsid w:val="00776928"/>
    <w:rsid w:val="00781748"/>
    <w:rsid w:val="00783398"/>
    <w:rsid w:val="00786409"/>
    <w:rsid w:val="00787D0E"/>
    <w:rsid w:val="00793F27"/>
    <w:rsid w:val="007948B2"/>
    <w:rsid w:val="00795E14"/>
    <w:rsid w:val="00797F4E"/>
    <w:rsid w:val="007A3470"/>
    <w:rsid w:val="007A5E85"/>
    <w:rsid w:val="007A77E8"/>
    <w:rsid w:val="007C7018"/>
    <w:rsid w:val="007C7DD2"/>
    <w:rsid w:val="007D1255"/>
    <w:rsid w:val="007D18F5"/>
    <w:rsid w:val="007D1F7A"/>
    <w:rsid w:val="007D346F"/>
    <w:rsid w:val="007D3601"/>
    <w:rsid w:val="007D6834"/>
    <w:rsid w:val="007D7E9E"/>
    <w:rsid w:val="007E0BF3"/>
    <w:rsid w:val="007E0FD5"/>
    <w:rsid w:val="007E2BA0"/>
    <w:rsid w:val="007E3D25"/>
    <w:rsid w:val="007E7D08"/>
    <w:rsid w:val="007F7651"/>
    <w:rsid w:val="008013FB"/>
    <w:rsid w:val="00810D48"/>
    <w:rsid w:val="00813556"/>
    <w:rsid w:val="008155C7"/>
    <w:rsid w:val="008238B8"/>
    <w:rsid w:val="0082506B"/>
    <w:rsid w:val="008279F2"/>
    <w:rsid w:val="00827E6A"/>
    <w:rsid w:val="00831058"/>
    <w:rsid w:val="00831192"/>
    <w:rsid w:val="008321A2"/>
    <w:rsid w:val="00833445"/>
    <w:rsid w:val="00833E11"/>
    <w:rsid w:val="00834675"/>
    <w:rsid w:val="00835570"/>
    <w:rsid w:val="0083732A"/>
    <w:rsid w:val="00837F77"/>
    <w:rsid w:val="008400A3"/>
    <w:rsid w:val="00843A2C"/>
    <w:rsid w:val="00845A8F"/>
    <w:rsid w:val="00846575"/>
    <w:rsid w:val="008511A4"/>
    <w:rsid w:val="00857CE1"/>
    <w:rsid w:val="00864579"/>
    <w:rsid w:val="0086473F"/>
    <w:rsid w:val="00867E02"/>
    <w:rsid w:val="00870E3F"/>
    <w:rsid w:val="00873DA5"/>
    <w:rsid w:val="0087409D"/>
    <w:rsid w:val="008752EA"/>
    <w:rsid w:val="00882535"/>
    <w:rsid w:val="00882F69"/>
    <w:rsid w:val="008835B3"/>
    <w:rsid w:val="00884101"/>
    <w:rsid w:val="00892BFC"/>
    <w:rsid w:val="00892F17"/>
    <w:rsid w:val="00893A32"/>
    <w:rsid w:val="0089534C"/>
    <w:rsid w:val="00897FDC"/>
    <w:rsid w:val="008A063A"/>
    <w:rsid w:val="008A2E66"/>
    <w:rsid w:val="008B24E2"/>
    <w:rsid w:val="008B29B9"/>
    <w:rsid w:val="008B4689"/>
    <w:rsid w:val="008B5982"/>
    <w:rsid w:val="008C064B"/>
    <w:rsid w:val="008C15C1"/>
    <w:rsid w:val="008C4762"/>
    <w:rsid w:val="008C5770"/>
    <w:rsid w:val="008D6FE9"/>
    <w:rsid w:val="008E37CC"/>
    <w:rsid w:val="008E387F"/>
    <w:rsid w:val="008E6F7E"/>
    <w:rsid w:val="008E7397"/>
    <w:rsid w:val="008F03CB"/>
    <w:rsid w:val="008F10EC"/>
    <w:rsid w:val="008F12A0"/>
    <w:rsid w:val="008F541D"/>
    <w:rsid w:val="008F60E9"/>
    <w:rsid w:val="008F6E3A"/>
    <w:rsid w:val="008F78DF"/>
    <w:rsid w:val="009004A2"/>
    <w:rsid w:val="00902153"/>
    <w:rsid w:val="009044EE"/>
    <w:rsid w:val="009058C5"/>
    <w:rsid w:val="00905AC2"/>
    <w:rsid w:val="00906627"/>
    <w:rsid w:val="0091068B"/>
    <w:rsid w:val="009126D1"/>
    <w:rsid w:val="00924D62"/>
    <w:rsid w:val="009309CB"/>
    <w:rsid w:val="009338CB"/>
    <w:rsid w:val="00934C6E"/>
    <w:rsid w:val="009453D8"/>
    <w:rsid w:val="00952687"/>
    <w:rsid w:val="00952F25"/>
    <w:rsid w:val="0095688D"/>
    <w:rsid w:val="00956D2F"/>
    <w:rsid w:val="0096041F"/>
    <w:rsid w:val="00961159"/>
    <w:rsid w:val="00962DB2"/>
    <w:rsid w:val="00964B27"/>
    <w:rsid w:val="00967C44"/>
    <w:rsid w:val="00970446"/>
    <w:rsid w:val="009735E0"/>
    <w:rsid w:val="0097490E"/>
    <w:rsid w:val="0097667A"/>
    <w:rsid w:val="00976C81"/>
    <w:rsid w:val="00980443"/>
    <w:rsid w:val="00982876"/>
    <w:rsid w:val="009855A2"/>
    <w:rsid w:val="00993CEF"/>
    <w:rsid w:val="00997867"/>
    <w:rsid w:val="009A3F17"/>
    <w:rsid w:val="009A438D"/>
    <w:rsid w:val="009A4AD0"/>
    <w:rsid w:val="009B2630"/>
    <w:rsid w:val="009B49A4"/>
    <w:rsid w:val="009C0C6A"/>
    <w:rsid w:val="009C0E14"/>
    <w:rsid w:val="009C1C81"/>
    <w:rsid w:val="009C21CE"/>
    <w:rsid w:val="009C31E1"/>
    <w:rsid w:val="009C3212"/>
    <w:rsid w:val="009C3D8F"/>
    <w:rsid w:val="009C5091"/>
    <w:rsid w:val="009C5B50"/>
    <w:rsid w:val="009C6062"/>
    <w:rsid w:val="009C60BA"/>
    <w:rsid w:val="009C733E"/>
    <w:rsid w:val="009C794F"/>
    <w:rsid w:val="009D571A"/>
    <w:rsid w:val="009E14CC"/>
    <w:rsid w:val="009E62BF"/>
    <w:rsid w:val="009E639F"/>
    <w:rsid w:val="009F49C8"/>
    <w:rsid w:val="009F74DF"/>
    <w:rsid w:val="009F77C1"/>
    <w:rsid w:val="00A0096B"/>
    <w:rsid w:val="00A02892"/>
    <w:rsid w:val="00A02A32"/>
    <w:rsid w:val="00A05CB9"/>
    <w:rsid w:val="00A10E18"/>
    <w:rsid w:val="00A14288"/>
    <w:rsid w:val="00A1642A"/>
    <w:rsid w:val="00A25CEE"/>
    <w:rsid w:val="00A272A6"/>
    <w:rsid w:val="00A27B36"/>
    <w:rsid w:val="00A31242"/>
    <w:rsid w:val="00A34B62"/>
    <w:rsid w:val="00A442BC"/>
    <w:rsid w:val="00A453A8"/>
    <w:rsid w:val="00A46CA8"/>
    <w:rsid w:val="00A50125"/>
    <w:rsid w:val="00A509B2"/>
    <w:rsid w:val="00A5249E"/>
    <w:rsid w:val="00A5338A"/>
    <w:rsid w:val="00A55EF0"/>
    <w:rsid w:val="00A60B17"/>
    <w:rsid w:val="00A60F58"/>
    <w:rsid w:val="00A61A93"/>
    <w:rsid w:val="00A61BB1"/>
    <w:rsid w:val="00A65F45"/>
    <w:rsid w:val="00A665BB"/>
    <w:rsid w:val="00A67B8A"/>
    <w:rsid w:val="00A70A0A"/>
    <w:rsid w:val="00A72D14"/>
    <w:rsid w:val="00A7405D"/>
    <w:rsid w:val="00A75B76"/>
    <w:rsid w:val="00A77A1F"/>
    <w:rsid w:val="00A80354"/>
    <w:rsid w:val="00A81315"/>
    <w:rsid w:val="00A81760"/>
    <w:rsid w:val="00A84FF8"/>
    <w:rsid w:val="00A8718D"/>
    <w:rsid w:val="00A92556"/>
    <w:rsid w:val="00A92D9B"/>
    <w:rsid w:val="00A92EAE"/>
    <w:rsid w:val="00A95638"/>
    <w:rsid w:val="00A9759A"/>
    <w:rsid w:val="00AA37B9"/>
    <w:rsid w:val="00AA5EDF"/>
    <w:rsid w:val="00AB376C"/>
    <w:rsid w:val="00AB47D0"/>
    <w:rsid w:val="00AB767F"/>
    <w:rsid w:val="00AC6449"/>
    <w:rsid w:val="00AD14D3"/>
    <w:rsid w:val="00AD7CEB"/>
    <w:rsid w:val="00AE0244"/>
    <w:rsid w:val="00AE0EB7"/>
    <w:rsid w:val="00AE36B1"/>
    <w:rsid w:val="00AE4BD3"/>
    <w:rsid w:val="00AE4DBA"/>
    <w:rsid w:val="00AE58A2"/>
    <w:rsid w:val="00AF14C5"/>
    <w:rsid w:val="00AF317A"/>
    <w:rsid w:val="00AF317B"/>
    <w:rsid w:val="00AF3C08"/>
    <w:rsid w:val="00AF5E48"/>
    <w:rsid w:val="00AF7A99"/>
    <w:rsid w:val="00AF7E9B"/>
    <w:rsid w:val="00B00ED0"/>
    <w:rsid w:val="00B029F6"/>
    <w:rsid w:val="00B10927"/>
    <w:rsid w:val="00B14A36"/>
    <w:rsid w:val="00B1512D"/>
    <w:rsid w:val="00B15EDF"/>
    <w:rsid w:val="00B167E6"/>
    <w:rsid w:val="00B16914"/>
    <w:rsid w:val="00B22965"/>
    <w:rsid w:val="00B22CD8"/>
    <w:rsid w:val="00B2534E"/>
    <w:rsid w:val="00B277D7"/>
    <w:rsid w:val="00B329AD"/>
    <w:rsid w:val="00B340CD"/>
    <w:rsid w:val="00B35644"/>
    <w:rsid w:val="00B36482"/>
    <w:rsid w:val="00B43165"/>
    <w:rsid w:val="00B4333D"/>
    <w:rsid w:val="00B455FB"/>
    <w:rsid w:val="00B45C36"/>
    <w:rsid w:val="00B479E7"/>
    <w:rsid w:val="00B51D3B"/>
    <w:rsid w:val="00B53A87"/>
    <w:rsid w:val="00B64337"/>
    <w:rsid w:val="00B64CBE"/>
    <w:rsid w:val="00B65A11"/>
    <w:rsid w:val="00B660CC"/>
    <w:rsid w:val="00B715B9"/>
    <w:rsid w:val="00B74545"/>
    <w:rsid w:val="00B74A32"/>
    <w:rsid w:val="00B8244D"/>
    <w:rsid w:val="00B850F7"/>
    <w:rsid w:val="00B85E77"/>
    <w:rsid w:val="00B934C4"/>
    <w:rsid w:val="00BA4F43"/>
    <w:rsid w:val="00BA5780"/>
    <w:rsid w:val="00BB0846"/>
    <w:rsid w:val="00BB0B95"/>
    <w:rsid w:val="00BB19A5"/>
    <w:rsid w:val="00BB24BA"/>
    <w:rsid w:val="00BB304F"/>
    <w:rsid w:val="00BB7205"/>
    <w:rsid w:val="00BC1211"/>
    <w:rsid w:val="00BC14E9"/>
    <w:rsid w:val="00BC6A0B"/>
    <w:rsid w:val="00BC790E"/>
    <w:rsid w:val="00BD04A5"/>
    <w:rsid w:val="00BD2CEA"/>
    <w:rsid w:val="00BD3984"/>
    <w:rsid w:val="00BD3A0D"/>
    <w:rsid w:val="00BD6465"/>
    <w:rsid w:val="00BE3696"/>
    <w:rsid w:val="00BE6DEB"/>
    <w:rsid w:val="00BF056A"/>
    <w:rsid w:val="00BF1C9A"/>
    <w:rsid w:val="00BF402C"/>
    <w:rsid w:val="00BF6F47"/>
    <w:rsid w:val="00C009F8"/>
    <w:rsid w:val="00C00D7E"/>
    <w:rsid w:val="00C03D44"/>
    <w:rsid w:val="00C04331"/>
    <w:rsid w:val="00C04904"/>
    <w:rsid w:val="00C06714"/>
    <w:rsid w:val="00C0739B"/>
    <w:rsid w:val="00C10692"/>
    <w:rsid w:val="00C13D84"/>
    <w:rsid w:val="00C151C5"/>
    <w:rsid w:val="00C151E9"/>
    <w:rsid w:val="00C15929"/>
    <w:rsid w:val="00C159D0"/>
    <w:rsid w:val="00C15C14"/>
    <w:rsid w:val="00C16243"/>
    <w:rsid w:val="00C1753F"/>
    <w:rsid w:val="00C20D80"/>
    <w:rsid w:val="00C22BFE"/>
    <w:rsid w:val="00C24347"/>
    <w:rsid w:val="00C2494B"/>
    <w:rsid w:val="00C35C4F"/>
    <w:rsid w:val="00C35DE4"/>
    <w:rsid w:val="00C36B15"/>
    <w:rsid w:val="00C41B45"/>
    <w:rsid w:val="00C435E5"/>
    <w:rsid w:val="00C43717"/>
    <w:rsid w:val="00C476D0"/>
    <w:rsid w:val="00C53861"/>
    <w:rsid w:val="00C5614E"/>
    <w:rsid w:val="00C61019"/>
    <w:rsid w:val="00C61265"/>
    <w:rsid w:val="00C635BB"/>
    <w:rsid w:val="00C6459A"/>
    <w:rsid w:val="00C70F3C"/>
    <w:rsid w:val="00C717B5"/>
    <w:rsid w:val="00C730A5"/>
    <w:rsid w:val="00C73682"/>
    <w:rsid w:val="00C74352"/>
    <w:rsid w:val="00C74D65"/>
    <w:rsid w:val="00C75066"/>
    <w:rsid w:val="00C82D27"/>
    <w:rsid w:val="00C85D05"/>
    <w:rsid w:val="00C86679"/>
    <w:rsid w:val="00C8758D"/>
    <w:rsid w:val="00C930F9"/>
    <w:rsid w:val="00C94481"/>
    <w:rsid w:val="00C94CE7"/>
    <w:rsid w:val="00C94E9F"/>
    <w:rsid w:val="00C9605F"/>
    <w:rsid w:val="00C9649C"/>
    <w:rsid w:val="00CA00E9"/>
    <w:rsid w:val="00CA275B"/>
    <w:rsid w:val="00CB307B"/>
    <w:rsid w:val="00CC0A48"/>
    <w:rsid w:val="00CC0CD4"/>
    <w:rsid w:val="00CC0DC9"/>
    <w:rsid w:val="00CC114B"/>
    <w:rsid w:val="00CC1669"/>
    <w:rsid w:val="00CC375B"/>
    <w:rsid w:val="00CC38CC"/>
    <w:rsid w:val="00CC5F2D"/>
    <w:rsid w:val="00CC6031"/>
    <w:rsid w:val="00CD0C63"/>
    <w:rsid w:val="00CD0EB4"/>
    <w:rsid w:val="00CD7077"/>
    <w:rsid w:val="00CE11AE"/>
    <w:rsid w:val="00CE2B4C"/>
    <w:rsid w:val="00CE3258"/>
    <w:rsid w:val="00CE36E1"/>
    <w:rsid w:val="00CE74E5"/>
    <w:rsid w:val="00CE7551"/>
    <w:rsid w:val="00CF0DF1"/>
    <w:rsid w:val="00CF164C"/>
    <w:rsid w:val="00CF26C7"/>
    <w:rsid w:val="00CF2D11"/>
    <w:rsid w:val="00CF5011"/>
    <w:rsid w:val="00CF6564"/>
    <w:rsid w:val="00CF6FC9"/>
    <w:rsid w:val="00D12B13"/>
    <w:rsid w:val="00D155C7"/>
    <w:rsid w:val="00D175F8"/>
    <w:rsid w:val="00D20847"/>
    <w:rsid w:val="00D20FF8"/>
    <w:rsid w:val="00D210C3"/>
    <w:rsid w:val="00D24C41"/>
    <w:rsid w:val="00D25478"/>
    <w:rsid w:val="00D276E1"/>
    <w:rsid w:val="00D317EF"/>
    <w:rsid w:val="00D3250A"/>
    <w:rsid w:val="00D32550"/>
    <w:rsid w:val="00D327AA"/>
    <w:rsid w:val="00D32CB3"/>
    <w:rsid w:val="00D34F34"/>
    <w:rsid w:val="00D459D5"/>
    <w:rsid w:val="00D46825"/>
    <w:rsid w:val="00D5159A"/>
    <w:rsid w:val="00D51D1B"/>
    <w:rsid w:val="00D538E1"/>
    <w:rsid w:val="00D55EB8"/>
    <w:rsid w:val="00D651DE"/>
    <w:rsid w:val="00D65E38"/>
    <w:rsid w:val="00D67496"/>
    <w:rsid w:val="00D70067"/>
    <w:rsid w:val="00D7338E"/>
    <w:rsid w:val="00D73BC3"/>
    <w:rsid w:val="00D77316"/>
    <w:rsid w:val="00D801F6"/>
    <w:rsid w:val="00D80225"/>
    <w:rsid w:val="00D804A8"/>
    <w:rsid w:val="00D81F3A"/>
    <w:rsid w:val="00D904DC"/>
    <w:rsid w:val="00D90B26"/>
    <w:rsid w:val="00D91700"/>
    <w:rsid w:val="00D92078"/>
    <w:rsid w:val="00D97BD6"/>
    <w:rsid w:val="00DA1B37"/>
    <w:rsid w:val="00DA4F18"/>
    <w:rsid w:val="00DA6D2E"/>
    <w:rsid w:val="00DA74F9"/>
    <w:rsid w:val="00DB00A0"/>
    <w:rsid w:val="00DB00E0"/>
    <w:rsid w:val="00DB2B17"/>
    <w:rsid w:val="00DB42A7"/>
    <w:rsid w:val="00DB4A85"/>
    <w:rsid w:val="00DB4CF4"/>
    <w:rsid w:val="00DB703A"/>
    <w:rsid w:val="00DC1317"/>
    <w:rsid w:val="00DC1EBF"/>
    <w:rsid w:val="00DC2362"/>
    <w:rsid w:val="00DC4A53"/>
    <w:rsid w:val="00DC7272"/>
    <w:rsid w:val="00DD3DE0"/>
    <w:rsid w:val="00DD462E"/>
    <w:rsid w:val="00DD5B5E"/>
    <w:rsid w:val="00DD7B5C"/>
    <w:rsid w:val="00DE044D"/>
    <w:rsid w:val="00DE46C6"/>
    <w:rsid w:val="00DE6BD0"/>
    <w:rsid w:val="00DE7971"/>
    <w:rsid w:val="00DF56EF"/>
    <w:rsid w:val="00DF5CAD"/>
    <w:rsid w:val="00E00F54"/>
    <w:rsid w:val="00E04924"/>
    <w:rsid w:val="00E14A38"/>
    <w:rsid w:val="00E15603"/>
    <w:rsid w:val="00E2122F"/>
    <w:rsid w:val="00E21DDD"/>
    <w:rsid w:val="00E23385"/>
    <w:rsid w:val="00E244CB"/>
    <w:rsid w:val="00E261FD"/>
    <w:rsid w:val="00E2647D"/>
    <w:rsid w:val="00E3091F"/>
    <w:rsid w:val="00E347FC"/>
    <w:rsid w:val="00E361B2"/>
    <w:rsid w:val="00E364A2"/>
    <w:rsid w:val="00E373DE"/>
    <w:rsid w:val="00E41A05"/>
    <w:rsid w:val="00E41B5D"/>
    <w:rsid w:val="00E43759"/>
    <w:rsid w:val="00E51E3C"/>
    <w:rsid w:val="00E529DD"/>
    <w:rsid w:val="00E566D7"/>
    <w:rsid w:val="00E632D6"/>
    <w:rsid w:val="00E7254C"/>
    <w:rsid w:val="00E7477A"/>
    <w:rsid w:val="00E76BDE"/>
    <w:rsid w:val="00E81006"/>
    <w:rsid w:val="00E86CDC"/>
    <w:rsid w:val="00E8738D"/>
    <w:rsid w:val="00E9192D"/>
    <w:rsid w:val="00E924A1"/>
    <w:rsid w:val="00E927D3"/>
    <w:rsid w:val="00E93957"/>
    <w:rsid w:val="00E9428C"/>
    <w:rsid w:val="00E94DC2"/>
    <w:rsid w:val="00E95382"/>
    <w:rsid w:val="00EA2411"/>
    <w:rsid w:val="00EA3394"/>
    <w:rsid w:val="00EA38E7"/>
    <w:rsid w:val="00EA60F3"/>
    <w:rsid w:val="00EA6B47"/>
    <w:rsid w:val="00EB3787"/>
    <w:rsid w:val="00EB4D45"/>
    <w:rsid w:val="00EB4F3B"/>
    <w:rsid w:val="00EC032C"/>
    <w:rsid w:val="00EC1E35"/>
    <w:rsid w:val="00EC3562"/>
    <w:rsid w:val="00EC5522"/>
    <w:rsid w:val="00EC76D3"/>
    <w:rsid w:val="00ED1E59"/>
    <w:rsid w:val="00ED3CA6"/>
    <w:rsid w:val="00ED62F2"/>
    <w:rsid w:val="00ED6537"/>
    <w:rsid w:val="00EE23BC"/>
    <w:rsid w:val="00EF2105"/>
    <w:rsid w:val="00EF6826"/>
    <w:rsid w:val="00F0057A"/>
    <w:rsid w:val="00F00768"/>
    <w:rsid w:val="00F00A05"/>
    <w:rsid w:val="00F00A70"/>
    <w:rsid w:val="00F0188A"/>
    <w:rsid w:val="00F04827"/>
    <w:rsid w:val="00F04D29"/>
    <w:rsid w:val="00F05D97"/>
    <w:rsid w:val="00F05EDC"/>
    <w:rsid w:val="00F06174"/>
    <w:rsid w:val="00F06D67"/>
    <w:rsid w:val="00F07CC5"/>
    <w:rsid w:val="00F1065C"/>
    <w:rsid w:val="00F1119D"/>
    <w:rsid w:val="00F171A0"/>
    <w:rsid w:val="00F178AE"/>
    <w:rsid w:val="00F239E2"/>
    <w:rsid w:val="00F26893"/>
    <w:rsid w:val="00F27B37"/>
    <w:rsid w:val="00F335C2"/>
    <w:rsid w:val="00F36D79"/>
    <w:rsid w:val="00F3714A"/>
    <w:rsid w:val="00F41BA5"/>
    <w:rsid w:val="00F43647"/>
    <w:rsid w:val="00F43F20"/>
    <w:rsid w:val="00F46841"/>
    <w:rsid w:val="00F53F4F"/>
    <w:rsid w:val="00F557D9"/>
    <w:rsid w:val="00F55AF0"/>
    <w:rsid w:val="00F6352F"/>
    <w:rsid w:val="00F63B5D"/>
    <w:rsid w:val="00F6563D"/>
    <w:rsid w:val="00F65959"/>
    <w:rsid w:val="00F726F1"/>
    <w:rsid w:val="00F72E45"/>
    <w:rsid w:val="00F74653"/>
    <w:rsid w:val="00F74BF6"/>
    <w:rsid w:val="00F74EEE"/>
    <w:rsid w:val="00F82EAD"/>
    <w:rsid w:val="00F854D1"/>
    <w:rsid w:val="00F86B07"/>
    <w:rsid w:val="00F86FA2"/>
    <w:rsid w:val="00F87EA7"/>
    <w:rsid w:val="00F9467C"/>
    <w:rsid w:val="00F94F95"/>
    <w:rsid w:val="00F97699"/>
    <w:rsid w:val="00FA1794"/>
    <w:rsid w:val="00FA34D7"/>
    <w:rsid w:val="00FA7B1C"/>
    <w:rsid w:val="00FB17AF"/>
    <w:rsid w:val="00FB4566"/>
    <w:rsid w:val="00FB4F5D"/>
    <w:rsid w:val="00FC2797"/>
    <w:rsid w:val="00FC68B8"/>
    <w:rsid w:val="00FC753B"/>
    <w:rsid w:val="00FD06C2"/>
    <w:rsid w:val="00FD0F57"/>
    <w:rsid w:val="00FD28FC"/>
    <w:rsid w:val="00FE014E"/>
    <w:rsid w:val="00FE21ED"/>
    <w:rsid w:val="00FE22F2"/>
    <w:rsid w:val="00FE348D"/>
    <w:rsid w:val="00FE53E6"/>
    <w:rsid w:val="00FE6439"/>
    <w:rsid w:val="00FF0D59"/>
    <w:rsid w:val="00FF0FD5"/>
    <w:rsid w:val="00FF2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7CC"/>
    <w:rPr>
      <w:rFonts w:ascii="Calibri" w:eastAsia="Times New Roman" w:hAnsi="Calibri" w:cs="Microsoft Uighur"/>
      <w:lang w:eastAsia="ru-RU"/>
    </w:rPr>
  </w:style>
  <w:style w:type="paragraph" w:styleId="3">
    <w:name w:val="heading 3"/>
    <w:basedOn w:val="a"/>
    <w:next w:val="a"/>
    <w:link w:val="30"/>
    <w:qFormat/>
    <w:rsid w:val="00D80225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D80225"/>
    <w:pPr>
      <w:keepNext/>
      <w:spacing w:after="0" w:line="240" w:lineRule="auto"/>
      <w:outlineLvl w:val="6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D80225"/>
    <w:pPr>
      <w:keepNext/>
      <w:spacing w:after="0" w:line="240" w:lineRule="auto"/>
      <w:ind w:firstLine="284"/>
      <w:outlineLvl w:val="7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E37CC"/>
    <w:pPr>
      <w:tabs>
        <w:tab w:val="left" w:pos="1530"/>
      </w:tabs>
      <w:spacing w:after="0" w:line="240" w:lineRule="auto"/>
      <w:ind w:left="1080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8E37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8E37CC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customStyle="1" w:styleId="32">
    <w:name w:val="Основной текст 3 Знак"/>
    <w:basedOn w:val="a0"/>
    <w:link w:val="31"/>
    <w:rsid w:val="008E37CC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table" w:styleId="a5">
    <w:name w:val="Table Grid"/>
    <w:basedOn w:val="a1"/>
    <w:rsid w:val="008E37CC"/>
    <w:pPr>
      <w:spacing w:after="0" w:line="240" w:lineRule="auto"/>
    </w:pPr>
    <w:rPr>
      <w:rFonts w:ascii="Calibri" w:eastAsia="Calibri" w:hAnsi="Calibri" w:cs="Microsoft Uighur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8E37CC"/>
    <w:pPr>
      <w:ind w:left="720"/>
      <w:contextualSpacing/>
    </w:pPr>
    <w:rPr>
      <w:rFonts w:cs="Times New Roman"/>
    </w:rPr>
  </w:style>
  <w:style w:type="paragraph" w:styleId="a7">
    <w:name w:val="Title"/>
    <w:basedOn w:val="a"/>
    <w:link w:val="a8"/>
    <w:qFormat/>
    <w:rsid w:val="00561643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Название Знак"/>
    <w:basedOn w:val="a0"/>
    <w:link w:val="a7"/>
    <w:rsid w:val="0056164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C36B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C36B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D80225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80225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80225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style2">
    <w:name w:val="style2"/>
    <w:basedOn w:val="a0"/>
    <w:rsid w:val="00D80225"/>
  </w:style>
  <w:style w:type="paragraph" w:customStyle="1" w:styleId="style21">
    <w:name w:val="style21"/>
    <w:basedOn w:val="a"/>
    <w:rsid w:val="00D802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80225"/>
  </w:style>
  <w:style w:type="paragraph" w:customStyle="1" w:styleId="aa">
    <w:name w:val="Знак Знак Знак Знак Знак Знак Знак"/>
    <w:basedOn w:val="a"/>
    <w:rsid w:val="00D80225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D80225"/>
    <w:pPr>
      <w:ind w:left="720"/>
      <w:contextualSpacing/>
    </w:pPr>
    <w:rPr>
      <w:rFonts w:eastAsia="Calibri" w:cs="Times New Roman"/>
    </w:rPr>
  </w:style>
  <w:style w:type="character" w:customStyle="1" w:styleId="ab">
    <w:name w:val="Нижний колонтитул Знак"/>
    <w:basedOn w:val="a0"/>
    <w:link w:val="ac"/>
    <w:locked/>
    <w:rsid w:val="00D80225"/>
    <w:rPr>
      <w:sz w:val="24"/>
      <w:szCs w:val="24"/>
      <w:lang w:eastAsia="ru-RU"/>
    </w:rPr>
  </w:style>
  <w:style w:type="paragraph" w:styleId="ac">
    <w:name w:val="footer"/>
    <w:basedOn w:val="a"/>
    <w:link w:val="ab"/>
    <w:rsid w:val="00D8022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0">
    <w:name w:val="Нижний колонтитул Знак1"/>
    <w:basedOn w:val="a0"/>
    <w:uiPriority w:val="99"/>
    <w:semiHidden/>
    <w:rsid w:val="00D80225"/>
    <w:rPr>
      <w:rFonts w:ascii="Calibri" w:eastAsia="Times New Roman" w:hAnsi="Calibri" w:cs="Microsoft Uighur"/>
      <w:lang w:eastAsia="ru-RU"/>
    </w:rPr>
  </w:style>
  <w:style w:type="paragraph" w:customStyle="1" w:styleId="western">
    <w:name w:val="western"/>
    <w:basedOn w:val="a"/>
    <w:rsid w:val="00D80225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d">
    <w:name w:val="Plain Text"/>
    <w:basedOn w:val="a"/>
    <w:link w:val="ae"/>
    <w:rsid w:val="00D80225"/>
    <w:pPr>
      <w:spacing w:after="0" w:line="240" w:lineRule="auto"/>
    </w:pPr>
    <w:rPr>
      <w:rFonts w:ascii="Courier New" w:eastAsia="Calibri" w:hAnsi="Courier New" w:cs="Courier New"/>
      <w:shadow/>
      <w:sz w:val="20"/>
      <w:szCs w:val="20"/>
    </w:rPr>
  </w:style>
  <w:style w:type="character" w:customStyle="1" w:styleId="ae">
    <w:name w:val="Текст Знак"/>
    <w:basedOn w:val="a0"/>
    <w:link w:val="ad"/>
    <w:rsid w:val="00D80225"/>
    <w:rPr>
      <w:rFonts w:ascii="Courier New" w:eastAsia="Calibri" w:hAnsi="Courier New" w:cs="Courier New"/>
      <w:shadow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D80225"/>
    <w:pPr>
      <w:spacing w:after="120" w:line="480" w:lineRule="auto"/>
      <w:jc w:val="both"/>
    </w:pPr>
    <w:rPr>
      <w:rFonts w:cs="Times New Roman"/>
      <w:lang w:eastAsia="en-US"/>
    </w:rPr>
  </w:style>
  <w:style w:type="character" w:customStyle="1" w:styleId="20">
    <w:name w:val="Основной текст 2 Знак"/>
    <w:basedOn w:val="a0"/>
    <w:link w:val="2"/>
    <w:semiHidden/>
    <w:rsid w:val="00D80225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rsid w:val="00D802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80225"/>
    <w:rPr>
      <w:rFonts w:ascii="Courier New" w:eastAsia="Calibri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semiHidden/>
    <w:rsid w:val="00D8022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D80225"/>
    <w:rPr>
      <w:rFonts w:ascii="Tahoma" w:eastAsia="Calibri" w:hAnsi="Tahoma" w:cs="Tahoma"/>
      <w:sz w:val="16"/>
      <w:szCs w:val="16"/>
      <w:lang w:eastAsia="ru-RU"/>
    </w:rPr>
  </w:style>
  <w:style w:type="paragraph" w:styleId="af1">
    <w:name w:val="No Spacing"/>
    <w:qFormat/>
    <w:rsid w:val="00D80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rsid w:val="00D802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Верхний колонтитул Знак"/>
    <w:basedOn w:val="a0"/>
    <w:link w:val="af2"/>
    <w:rsid w:val="00D802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Strong"/>
    <w:basedOn w:val="a0"/>
    <w:uiPriority w:val="22"/>
    <w:qFormat/>
    <w:rsid w:val="004673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7CC"/>
    <w:rPr>
      <w:rFonts w:ascii="Calibri" w:eastAsia="Times New Roman" w:hAnsi="Calibri" w:cs="Microsoft Uighur"/>
      <w:lang w:eastAsia="ru-RU"/>
    </w:rPr>
  </w:style>
  <w:style w:type="paragraph" w:styleId="3">
    <w:name w:val="heading 3"/>
    <w:basedOn w:val="a"/>
    <w:next w:val="a"/>
    <w:link w:val="30"/>
    <w:qFormat/>
    <w:rsid w:val="00D80225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D80225"/>
    <w:pPr>
      <w:keepNext/>
      <w:spacing w:after="0" w:line="240" w:lineRule="auto"/>
      <w:outlineLvl w:val="6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D80225"/>
    <w:pPr>
      <w:keepNext/>
      <w:spacing w:after="0" w:line="240" w:lineRule="auto"/>
      <w:ind w:firstLine="284"/>
      <w:outlineLvl w:val="7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E37CC"/>
    <w:pPr>
      <w:tabs>
        <w:tab w:val="left" w:pos="1530"/>
      </w:tabs>
      <w:spacing w:after="0" w:line="240" w:lineRule="auto"/>
      <w:ind w:left="1080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8E37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8E37CC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customStyle="1" w:styleId="32">
    <w:name w:val="Основной текст 3 Знак"/>
    <w:basedOn w:val="a0"/>
    <w:link w:val="31"/>
    <w:rsid w:val="008E37CC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table" w:styleId="a5">
    <w:name w:val="Table Grid"/>
    <w:basedOn w:val="a1"/>
    <w:rsid w:val="008E37CC"/>
    <w:pPr>
      <w:spacing w:after="0" w:line="240" w:lineRule="auto"/>
    </w:pPr>
    <w:rPr>
      <w:rFonts w:ascii="Calibri" w:eastAsia="Calibri" w:hAnsi="Calibri" w:cs="Microsoft Uighur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8E37CC"/>
    <w:pPr>
      <w:ind w:left="720"/>
      <w:contextualSpacing/>
    </w:pPr>
    <w:rPr>
      <w:rFonts w:cs="Times New Roman"/>
    </w:rPr>
  </w:style>
  <w:style w:type="paragraph" w:styleId="a7">
    <w:name w:val="Title"/>
    <w:basedOn w:val="a"/>
    <w:link w:val="a8"/>
    <w:qFormat/>
    <w:rsid w:val="00561643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Название Знак"/>
    <w:basedOn w:val="a0"/>
    <w:link w:val="a7"/>
    <w:rsid w:val="0056164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C36B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nhideWhenUsed/>
    <w:rsid w:val="00C36B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D80225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80225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80225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style2">
    <w:name w:val="style2"/>
    <w:basedOn w:val="a0"/>
    <w:rsid w:val="00D80225"/>
  </w:style>
  <w:style w:type="paragraph" w:customStyle="1" w:styleId="style21">
    <w:name w:val="style21"/>
    <w:basedOn w:val="a"/>
    <w:rsid w:val="00D802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80225"/>
  </w:style>
  <w:style w:type="paragraph" w:customStyle="1" w:styleId="aa">
    <w:name w:val="Знак Знак Знак Знак Знак Знак Знак"/>
    <w:basedOn w:val="a"/>
    <w:rsid w:val="00D80225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D80225"/>
    <w:pPr>
      <w:ind w:left="720"/>
      <w:contextualSpacing/>
    </w:pPr>
    <w:rPr>
      <w:rFonts w:eastAsia="Calibri" w:cs="Times New Roman"/>
    </w:rPr>
  </w:style>
  <w:style w:type="character" w:customStyle="1" w:styleId="ab">
    <w:name w:val="Нижний колонтитул Знак"/>
    <w:basedOn w:val="a0"/>
    <w:link w:val="ac"/>
    <w:locked/>
    <w:rsid w:val="00D80225"/>
    <w:rPr>
      <w:sz w:val="24"/>
      <w:szCs w:val="24"/>
      <w:lang w:val="x-none" w:eastAsia="ru-RU"/>
    </w:rPr>
  </w:style>
  <w:style w:type="paragraph" w:styleId="ac">
    <w:name w:val="footer"/>
    <w:basedOn w:val="a"/>
    <w:link w:val="ab"/>
    <w:rsid w:val="00D8022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80225"/>
    <w:rPr>
      <w:rFonts w:ascii="Calibri" w:eastAsia="Times New Roman" w:hAnsi="Calibri" w:cs="Microsoft Uighur"/>
      <w:lang w:eastAsia="ru-RU"/>
    </w:rPr>
  </w:style>
  <w:style w:type="paragraph" w:customStyle="1" w:styleId="western">
    <w:name w:val="western"/>
    <w:basedOn w:val="a"/>
    <w:rsid w:val="00D80225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d">
    <w:name w:val="Plain Text"/>
    <w:basedOn w:val="a"/>
    <w:link w:val="ae"/>
    <w:rsid w:val="00D80225"/>
    <w:pPr>
      <w:spacing w:after="0" w:line="240" w:lineRule="auto"/>
    </w:pPr>
    <w:rPr>
      <w:rFonts w:ascii="Courier New" w:eastAsia="Calibri" w:hAnsi="Courier New" w:cs="Courier New"/>
      <w:shadow/>
      <w:sz w:val="20"/>
      <w:szCs w:val="20"/>
    </w:rPr>
  </w:style>
  <w:style w:type="character" w:customStyle="1" w:styleId="ae">
    <w:name w:val="Текст Знак"/>
    <w:basedOn w:val="a0"/>
    <w:link w:val="ad"/>
    <w:rsid w:val="00D80225"/>
    <w:rPr>
      <w:rFonts w:ascii="Courier New" w:eastAsia="Calibri" w:hAnsi="Courier New" w:cs="Courier New"/>
      <w:shadow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D80225"/>
    <w:pPr>
      <w:spacing w:after="120" w:line="480" w:lineRule="auto"/>
      <w:jc w:val="both"/>
    </w:pPr>
    <w:rPr>
      <w:rFonts w:cs="Times New Roman"/>
      <w:lang w:eastAsia="en-US"/>
    </w:rPr>
  </w:style>
  <w:style w:type="character" w:customStyle="1" w:styleId="20">
    <w:name w:val="Основной текст 2 Знак"/>
    <w:basedOn w:val="a0"/>
    <w:link w:val="2"/>
    <w:semiHidden/>
    <w:rsid w:val="00D80225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rsid w:val="00D802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80225"/>
    <w:rPr>
      <w:rFonts w:ascii="Courier New" w:eastAsia="Calibri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semiHidden/>
    <w:rsid w:val="00D8022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D80225"/>
    <w:rPr>
      <w:rFonts w:ascii="Tahoma" w:eastAsia="Calibri" w:hAnsi="Tahoma" w:cs="Tahoma"/>
      <w:sz w:val="16"/>
      <w:szCs w:val="16"/>
      <w:lang w:eastAsia="ru-RU"/>
    </w:rPr>
  </w:style>
  <w:style w:type="paragraph" w:styleId="af1">
    <w:name w:val="No Spacing"/>
    <w:qFormat/>
    <w:rsid w:val="00D80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rsid w:val="00D802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Верхний колонтитул Знак"/>
    <w:basedOn w:val="a0"/>
    <w:link w:val="af2"/>
    <w:rsid w:val="00D802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33</Pages>
  <Words>11154</Words>
  <Characters>63579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</cp:lastModifiedBy>
  <cp:revision>3</cp:revision>
  <cp:lastPrinted>2014-10-03T08:45:00Z</cp:lastPrinted>
  <dcterms:created xsi:type="dcterms:W3CDTF">2015-12-07T09:22:00Z</dcterms:created>
  <dcterms:modified xsi:type="dcterms:W3CDTF">2015-12-07T09:42:00Z</dcterms:modified>
</cp:coreProperties>
</file>