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12" w:rsidRPr="00D512E6" w:rsidRDefault="00FC0912">
      <w:pPr>
        <w:widowControl w:val="0"/>
        <w:autoSpaceDE w:val="0"/>
        <w:autoSpaceDN w:val="0"/>
        <w:adjustRightInd w:val="0"/>
        <w:spacing w:after="0" w:line="240" w:lineRule="auto"/>
        <w:ind w:firstLine="540"/>
        <w:jc w:val="both"/>
        <w:outlineLvl w:val="0"/>
        <w:rPr>
          <w:rFonts w:ascii="Calibri" w:hAnsi="Calibri" w:cs="Calibri"/>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0" w:name="Par1"/>
      <w:bookmarkEnd w:id="0"/>
      <w:r w:rsidRPr="00D512E6">
        <w:rPr>
          <w:rFonts w:ascii="Times New Roman" w:hAnsi="Times New Roman" w:cs="Times New Roman"/>
          <w:b/>
          <w:bCs/>
          <w:sz w:val="12"/>
          <w:szCs w:val="12"/>
        </w:rPr>
        <w:t>МИНИСТЕРСТВО ОБРАЗОВАНИЯ РОССИЙСКОЙ ФЕДЕРАЦИИ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ПРИКАЗ</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от 5 марта 2004 г. N 1089</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ОБ УТВЕРЖДЕНИИ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ГОСУДАРСТВЕННЫХ ОБРАЗОВАТЕЛЬНЫХ СТАНДАРТОВ НАЧАЛЬНОГО ОБЩЕГО,</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(в ред. Приказов Минобрнауки России от 03.06.2008 </w:t>
      </w:r>
      <w:hyperlink r:id="rId4"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5"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6"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7"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8"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9"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0" w:history="1">
        <w:r w:rsidRPr="00D512E6">
          <w:rPr>
            <w:rFonts w:ascii="Times New Roman" w:hAnsi="Times New Roman" w:cs="Times New Roman"/>
            <w:color w:val="0000FF"/>
            <w:sz w:val="12"/>
            <w:szCs w:val="12"/>
          </w:rPr>
          <w:t>решением</w:t>
        </w:r>
      </w:hyperlink>
      <w:r w:rsidRPr="00D512E6">
        <w:rPr>
          <w:rFonts w:ascii="Times New Roman" w:hAnsi="Times New Roman" w:cs="Times New Roman"/>
          <w:sz w:val="12"/>
          <w:szCs w:val="12"/>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1. Утвердить </w:t>
      </w:r>
      <w:hyperlink w:anchor="Par26" w:history="1">
        <w:r w:rsidRPr="00D512E6">
          <w:rPr>
            <w:rFonts w:ascii="Times New Roman" w:hAnsi="Times New Roman" w:cs="Times New Roman"/>
            <w:color w:val="0000FF"/>
            <w:sz w:val="12"/>
            <w:szCs w:val="12"/>
          </w:rPr>
          <w:t>федеральный компонент</w:t>
        </w:r>
      </w:hyperlink>
      <w:r w:rsidRPr="00D512E6">
        <w:rPr>
          <w:rFonts w:ascii="Times New Roman" w:hAnsi="Times New Roman" w:cs="Times New Roman"/>
          <w:sz w:val="12"/>
          <w:szCs w:val="12"/>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2. Контроль за исполнением настоящего Приказа возложить на первого заместителя Министра В.А. Болотова.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r w:rsidRPr="00D512E6">
        <w:rPr>
          <w:rFonts w:ascii="Times New Roman" w:hAnsi="Times New Roman" w:cs="Times New Roman"/>
          <w:sz w:val="12"/>
          <w:szCs w:val="12"/>
        </w:rPr>
        <w:t>И.о. Министра</w:t>
      </w:r>
    </w:p>
    <w:p w:rsidR="00FC0912" w:rsidRPr="00D512E6" w:rsidRDefault="00FC0912">
      <w:pPr>
        <w:widowControl w:val="0"/>
        <w:autoSpaceDE w:val="0"/>
        <w:autoSpaceDN w:val="0"/>
        <w:adjustRightInd w:val="0"/>
        <w:spacing w:after="0" w:line="240" w:lineRule="auto"/>
        <w:jc w:val="right"/>
        <w:rPr>
          <w:rFonts w:ascii="Times New Roman" w:hAnsi="Times New Roman" w:cs="Times New Roman"/>
          <w:sz w:val="12"/>
          <w:szCs w:val="12"/>
        </w:rPr>
      </w:pPr>
      <w:r w:rsidRPr="00D512E6">
        <w:rPr>
          <w:rFonts w:ascii="Times New Roman" w:hAnsi="Times New Roman" w:cs="Times New Roman"/>
          <w:sz w:val="12"/>
          <w:szCs w:val="12"/>
        </w:rPr>
        <w:t>В.М.ФИЛИППОВ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0"/>
        <w:rPr>
          <w:rFonts w:ascii="Times New Roman" w:hAnsi="Times New Roman" w:cs="Times New Roman"/>
          <w:b/>
          <w:bCs/>
          <w:sz w:val="12"/>
          <w:szCs w:val="12"/>
        </w:rPr>
      </w:pPr>
      <w:bookmarkStart w:id="1" w:name="Par26"/>
      <w:bookmarkStart w:id="2" w:name="_GoBack"/>
      <w:bookmarkEnd w:id="1"/>
      <w:r w:rsidRPr="00D512E6">
        <w:rPr>
          <w:rFonts w:ascii="Times New Roman" w:hAnsi="Times New Roman" w:cs="Times New Roman"/>
          <w:b/>
          <w:bCs/>
          <w:sz w:val="12"/>
          <w:szCs w:val="12"/>
        </w:rPr>
        <w:t>ФЕДЕРАЛЬНЫЙ КОМПОНЕНТ</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b/>
          <w:bCs/>
          <w:sz w:val="12"/>
          <w:szCs w:val="12"/>
        </w:rPr>
      </w:pPr>
      <w:r w:rsidRPr="00D512E6">
        <w:rPr>
          <w:rFonts w:ascii="Times New Roman" w:hAnsi="Times New Roman" w:cs="Times New Roman"/>
          <w:b/>
          <w:bCs/>
          <w:sz w:val="12"/>
          <w:szCs w:val="12"/>
        </w:rPr>
        <w:t>ГОСУДАРСТВЕННОГО СТАНДАРТА</w:t>
      </w:r>
      <w:r w:rsidR="00911AED" w:rsidRPr="00911AED">
        <w:rPr>
          <w:rFonts w:ascii="Times New Roman" w:hAnsi="Times New Roman" w:cs="Times New Roman"/>
          <w:b/>
          <w:sz w:val="12"/>
          <w:szCs w:val="12"/>
        </w:rPr>
        <w:t>СРЕДНЕ</w:t>
      </w:r>
      <w:r w:rsidR="00911AED">
        <w:rPr>
          <w:rFonts w:ascii="Times New Roman" w:hAnsi="Times New Roman" w:cs="Times New Roman"/>
          <w:b/>
          <w:sz w:val="12"/>
          <w:szCs w:val="12"/>
        </w:rPr>
        <w:t xml:space="preserve">ГО </w:t>
      </w:r>
      <w:r w:rsidRPr="00D512E6">
        <w:rPr>
          <w:rFonts w:ascii="Times New Roman" w:hAnsi="Times New Roman" w:cs="Times New Roman"/>
          <w:b/>
          <w:bCs/>
          <w:sz w:val="12"/>
          <w:szCs w:val="12"/>
        </w:rPr>
        <w:t>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p>
    <w:bookmarkEnd w:id="2"/>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(в ред. Приказов Минобрнауки России от 03.06.2008 </w:t>
      </w:r>
      <w:hyperlink r:id="rId11" w:history="1">
        <w:r w:rsidRPr="00D512E6">
          <w:rPr>
            <w:rFonts w:ascii="Times New Roman" w:hAnsi="Times New Roman" w:cs="Times New Roman"/>
            <w:color w:val="0000FF"/>
            <w:sz w:val="12"/>
            <w:szCs w:val="12"/>
          </w:rPr>
          <w:t>N 164</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31.08.2009 </w:t>
      </w:r>
      <w:hyperlink r:id="rId12" w:history="1">
        <w:r w:rsidRPr="00D512E6">
          <w:rPr>
            <w:rFonts w:ascii="Times New Roman" w:hAnsi="Times New Roman" w:cs="Times New Roman"/>
            <w:color w:val="0000FF"/>
            <w:sz w:val="12"/>
            <w:szCs w:val="12"/>
          </w:rPr>
          <w:t>N 320</w:t>
        </w:r>
      </w:hyperlink>
      <w:r w:rsidRPr="00D512E6">
        <w:rPr>
          <w:rFonts w:ascii="Times New Roman" w:hAnsi="Times New Roman" w:cs="Times New Roman"/>
          <w:sz w:val="12"/>
          <w:szCs w:val="12"/>
        </w:rPr>
        <w:t xml:space="preserve">, от 19.10.2009 </w:t>
      </w:r>
      <w:hyperlink r:id="rId13" w:history="1">
        <w:r w:rsidRPr="00D512E6">
          <w:rPr>
            <w:rFonts w:ascii="Times New Roman" w:hAnsi="Times New Roman" w:cs="Times New Roman"/>
            <w:color w:val="0000FF"/>
            <w:sz w:val="12"/>
            <w:szCs w:val="12"/>
          </w:rPr>
          <w:t>N 427</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10.11.2011 </w:t>
      </w:r>
      <w:hyperlink r:id="rId14" w:history="1">
        <w:r w:rsidRPr="00D512E6">
          <w:rPr>
            <w:rFonts w:ascii="Times New Roman" w:hAnsi="Times New Roman" w:cs="Times New Roman"/>
            <w:color w:val="0000FF"/>
            <w:sz w:val="12"/>
            <w:szCs w:val="12"/>
          </w:rPr>
          <w:t>N 2643</w:t>
        </w:r>
      </w:hyperlink>
      <w:r w:rsidRPr="00D512E6">
        <w:rPr>
          <w:rFonts w:ascii="Times New Roman" w:hAnsi="Times New Roman" w:cs="Times New Roman"/>
          <w:sz w:val="12"/>
          <w:szCs w:val="12"/>
        </w:rPr>
        <w:t xml:space="preserve">, от 24.01.2012 </w:t>
      </w:r>
      <w:hyperlink r:id="rId15" w:history="1">
        <w:r w:rsidRPr="00D512E6">
          <w:rPr>
            <w:rFonts w:ascii="Times New Roman" w:hAnsi="Times New Roman" w:cs="Times New Roman"/>
            <w:color w:val="0000FF"/>
            <w:sz w:val="12"/>
            <w:szCs w:val="12"/>
          </w:rPr>
          <w:t>N 39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 xml:space="preserve">от 31.01.2012 </w:t>
      </w:r>
      <w:hyperlink r:id="rId16" w:history="1">
        <w:r w:rsidRPr="00D512E6">
          <w:rPr>
            <w:rFonts w:ascii="Times New Roman" w:hAnsi="Times New Roman" w:cs="Times New Roman"/>
            <w:color w:val="0000FF"/>
            <w:sz w:val="12"/>
            <w:szCs w:val="12"/>
          </w:rPr>
          <w:t>N 69</w:t>
        </w:r>
      </w:hyperlink>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bookmarkStart w:id="3" w:name="Par34"/>
      <w:bookmarkEnd w:id="3"/>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4" w:name="Par2963"/>
      <w:bookmarkEnd w:id="4"/>
      <w:r w:rsidRPr="00D512E6">
        <w:rPr>
          <w:rFonts w:ascii="Times New Roman" w:hAnsi="Times New Roman" w:cs="Times New Roman"/>
          <w:sz w:val="12"/>
          <w:szCs w:val="12"/>
        </w:rPr>
        <w:t>ЧАСТЬ II.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5" w:name="Par2965"/>
      <w:bookmarkEnd w:id="5"/>
      <w:r w:rsidRPr="00D512E6">
        <w:rPr>
          <w:rFonts w:ascii="Times New Roman" w:hAnsi="Times New Roman" w:cs="Times New Roman"/>
          <w:sz w:val="12"/>
          <w:szCs w:val="12"/>
        </w:rPr>
        <w:t>ОБЩИЕ 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 третья, завершающая ступень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Законом Российской Федерации "Об образовании" среднее (полное) общее образование является общедоступным.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направлен на реализацию следующих основных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7"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8"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19"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0"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Остальные учебные предметы на базовом уровне изучаются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1"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6" w:name="Par2990"/>
      <w:bookmarkEnd w:id="6"/>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 w:name="Par2992"/>
      <w:bookmarkEnd w:id="7"/>
      <w:r w:rsidRPr="00D512E6">
        <w:rPr>
          <w:rFonts w:ascii="Times New Roman" w:hAnsi="Times New Roman" w:cs="Times New Roman"/>
          <w:sz w:val="12"/>
          <w:szCs w:val="12"/>
        </w:rPr>
        <w:t>Общие учебные умения, навыки и способы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8" w:name="Par2996"/>
      <w:bookmarkEnd w:id="8"/>
      <w:r w:rsidRPr="00D512E6">
        <w:rPr>
          <w:rFonts w:ascii="Times New Roman" w:hAnsi="Times New Roman" w:cs="Times New Roman"/>
          <w:sz w:val="12"/>
          <w:szCs w:val="12"/>
        </w:rPr>
        <w:t>Познавательная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9" w:name="Par3002"/>
      <w:bookmarkEnd w:id="9"/>
      <w:r w:rsidRPr="00D512E6">
        <w:rPr>
          <w:rFonts w:ascii="Times New Roman" w:hAnsi="Times New Roman" w:cs="Times New Roman"/>
          <w:sz w:val="12"/>
          <w:szCs w:val="12"/>
        </w:rPr>
        <w:t>Информационно-коммуникативная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22"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4"/>
        <w:rPr>
          <w:rFonts w:ascii="Times New Roman" w:hAnsi="Times New Roman" w:cs="Times New Roman"/>
          <w:sz w:val="12"/>
          <w:szCs w:val="12"/>
        </w:rPr>
      </w:pPr>
      <w:bookmarkStart w:id="10" w:name="Par3010"/>
      <w:bookmarkEnd w:id="10"/>
      <w:r w:rsidRPr="00D512E6">
        <w:rPr>
          <w:rFonts w:ascii="Times New Roman" w:hAnsi="Times New Roman" w:cs="Times New Roman"/>
          <w:sz w:val="12"/>
          <w:szCs w:val="12"/>
        </w:rPr>
        <w:t>Рефлексивная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1" w:name="Par3017"/>
      <w:bookmarkEnd w:id="11"/>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РУССКОМУ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 w:name="Par3020"/>
      <w:bookmarkEnd w:id="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 w:name="Par3030"/>
      <w:bookmarkEnd w:id="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 w:name="Par3036"/>
      <w:bookmarkEnd w:id="14"/>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коммуникативных качеств и эффективности речи**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Материал, отмеченный **, не подлежит изучению в образовательных учреждениях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навыков монологической и диалогической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различных видов чтения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Учебно-научный, деловой, публицистический стили, разговорная речь, язык художественной литературы. Их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5" w:name="Par3052"/>
      <w:bookmarkEnd w:id="15"/>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Нормы литературного языка, их соблюдение в речевой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различных единиц и уровней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Синонимия в системе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Словари русского языка и лингвистические справочники; их использование.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и пунктуационных умений и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 w:name="Par3064"/>
      <w:bookmarkEnd w:id="16"/>
      <w:r w:rsidRPr="00D512E6">
        <w:rPr>
          <w:rFonts w:ascii="Times New Roman" w:hAnsi="Times New Roman" w:cs="Times New Roman"/>
          <w:sz w:val="12"/>
          <w:szCs w:val="12"/>
        </w:rPr>
        <w:t>Содержание, обеспечивающее формирование культуроведческой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русском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 w:name="Par3071"/>
      <w:bookmarkEnd w:id="17"/>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кругу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фонетической, лексической, грамматической систем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русского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 w:name="Par3078"/>
      <w:bookmarkEnd w:id="1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связь языка и истории,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речевая ситуация и ее компоненты, литературный язык, языковая норма, культура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единицы и уровни языка, их признаки и взаимосвязь;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языковые единицы с точки зрения правильности, точности и уместности их употребления;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текстов различных функциональных стилей и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основные виды чтения (ознакомительно-изучающее, ознакомительно-реферативное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основные приемы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w:t>
      </w:r>
      <w:r w:rsidRPr="00D512E6">
        <w:rPr>
          <w:rFonts w:ascii="Times New Roman" w:hAnsi="Times New Roman" w:cs="Times New Roman"/>
          <w:sz w:val="12"/>
          <w:szCs w:val="12"/>
        </w:rPr>
        <w:lastRenderedPageBreak/>
        <w:t>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и родного языков, различия их фонетической, лексической и грамматической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9" w:name="Par3112"/>
      <w:bookmarkEnd w:id="19"/>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русского языка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 w:name="Par3122"/>
      <w:bookmarkEnd w:id="20"/>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1" w:history="1">
        <w:r w:rsidRPr="00D512E6">
          <w:rPr>
            <w:rFonts w:ascii="Times New Roman" w:hAnsi="Times New Roman" w:cs="Times New Roman"/>
            <w:color w:val="0000FF"/>
            <w:sz w:val="12"/>
            <w:szCs w:val="12"/>
          </w:rPr>
          <w:t>разделе</w:t>
        </w:r>
      </w:hyperlink>
      <w:r w:rsidRPr="00D512E6">
        <w:rPr>
          <w:rFonts w:ascii="Times New Roman" w:hAnsi="Times New Roman" w:cs="Times New Roman"/>
          <w:sz w:val="12"/>
          <w:szCs w:val="12"/>
        </w:rPr>
        <w:t xml:space="preserve"> "Материал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 w:name="Par3128"/>
      <w:bookmarkEnd w:id="21"/>
      <w:r w:rsidRPr="00D512E6">
        <w:rPr>
          <w:rFonts w:ascii="Times New Roman" w:hAnsi="Times New Roman" w:cs="Times New Roman"/>
          <w:sz w:val="12"/>
          <w:szCs w:val="12"/>
        </w:rPr>
        <w:t>Содержание, обеспечивающее формирование языковой и лингвистической (языковедческой) компетенций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Введение в науку о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функции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ОБЩЕЕ И РАЗЛИЧНОЕ В РУССКОМ И ДРУГИХ ЯЗЫКАХ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ИСТОРИЧЕСКОГО РАЗВИТИЯ РУССКОГО ЯЗЫКА. Сведения об истории русской письменности.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существования русского национального языка (литературный язык, просторечие, диалект, профессиональные разновидности, жаргон, арго).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литературный язык как высшая форма существования национального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языка, ее устройство и функционирование. Взаимосвязь единиц и уровней языка. Синонимия в системе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Функциональные разновидности языка: разговорная речь, функциональные стили, язык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Разговорная речь, ее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Литературный язык и язык художественной литературы, его особенности.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анализа языковых явлений и фактов, возможность их различной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Исторический комментарий языковых явлений различных уровней.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Лингвистический анализ текстов различных функциональных разновидностей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Правописание: орфография и пунктуация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Разделы и принципы русской орфографии.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орфографические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русской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пунктуационные нормы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Трудные случаи орфографии и пунктуации.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 w:name="Par3158"/>
      <w:bookmarkEnd w:id="22"/>
      <w:r w:rsidRPr="00D512E6">
        <w:rPr>
          <w:rFonts w:ascii="Times New Roman" w:hAnsi="Times New Roman" w:cs="Times New Roman"/>
          <w:sz w:val="12"/>
          <w:szCs w:val="12"/>
        </w:rPr>
        <w:t>Содержание, обеспечивающее формирование коммуникативной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Сферы и ситуации речевого общения. Компоненты речевой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чтения и их использование в зависимости от коммуникативной задачи и характера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построения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переработка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речи и ее основные аспекты: нормативный, коммуникативный, этический.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коммуникативные качества речи и их оценка. Причины коммуникативных неудач, их предупреждение и преодоление.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публичной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разговорной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письменной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 w:name="Par3173"/>
      <w:bookmarkEnd w:id="23"/>
      <w:r w:rsidRPr="00D512E6">
        <w:rPr>
          <w:rFonts w:ascii="Times New Roman" w:hAnsi="Times New Roman" w:cs="Times New Roman"/>
          <w:sz w:val="12"/>
          <w:szCs w:val="12"/>
        </w:rPr>
        <w:t>Содержание, обеспечивающее формирование культуроведческой компетенции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языка и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языке материальной и духовной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Диалекты как историческая база литературных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Взаимообогащение языков как результат взаимодействия национальных культур.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Соблюдение норм речевого поведения в различных ситуациях и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 w:name="Par3181"/>
      <w:bookmarkEnd w:id="24"/>
      <w:r w:rsidRPr="00D512E6">
        <w:rPr>
          <w:rFonts w:ascii="Times New Roman" w:hAnsi="Times New Roman" w:cs="Times New Roman"/>
          <w:sz w:val="12"/>
          <w:szCs w:val="12"/>
        </w:rPr>
        <w:t>Материал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Общая лексика русского языка и языков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Влияние русского языка на становление и развитие других языков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Сходства и различия фонетической, лексической, грамматической систем русского и родного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русского речевого этикета в сравнении с родным.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 с родного языка на русский.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 w:name="Par3189"/>
      <w:bookmarkEnd w:id="2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русского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системное устройство языка, взаимосвязь его уровней и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понятие языковой нормы, ее функций, современные тенденции в развитии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компоненты речевой ситуации; основные условия эффективности 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различные виды анализа языковых единиц; языковых явлений и фактов, допускающих неоднозначную интерпретацию;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разграничивать варианты норм, преднамеренные и непреднамеренные нарушения языковой нормы;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лингвистический анализ учебно-научных, деловых, публицистических, разговорных и художественных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фактов языка и истории, языка и культуры русского и других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 и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разные виды чтения (ознакомительно-изучающее, ознакомительно-реферативное и др.)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основными приемами информационной переработки устного и письменного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 и письмо: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в практике письма орфографические и пунктуационные нормы современного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нормы речевого поведения в различных сферах и ситуациях общения, в том числе при обсуждении дискуссионных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удовлетворения познавательных интересов в области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самообразования и активного участия в производственной, культурной и общественной жизни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Специфические требования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смысл понятий: национальный, государственный, мировой язык, язык межнационального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осознавать национальное своеобразие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в ситуации межкультурной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переводить с родного языка на русский тексты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6" w:name="Par3230"/>
      <w:bookmarkEnd w:id="26"/>
      <w:r w:rsidRPr="00D512E6">
        <w:rPr>
          <w:rFonts w:ascii="Times New Roman" w:hAnsi="Times New Roman" w:cs="Times New Roman"/>
          <w:sz w:val="12"/>
          <w:szCs w:val="12"/>
        </w:rPr>
        <w:t>СТАНДАРТ СРЕДНЕГО (ПОЛНОГО) ОБЩЕГО ОБРАЗОВАНИЯ ПО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 w:name="Par3232"/>
      <w:bookmarkEnd w:id="2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 w:name="Par3244"/>
      <w:bookmarkEnd w:id="2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9" w:name="Par3247"/>
      <w:bookmarkEnd w:id="29"/>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0" w:name="Par3261"/>
      <w:bookmarkEnd w:id="30"/>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"Погасло дневное светило...", "Свободы сеятель пустынный...", "Подражания Корану" (IX."И путник усталый на Бога роптал..."), "Элегия" ("Безумных лет угасшее веселье..."), "...Вновь я посетил...",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"Студент", "Ионыч",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"Человек в футляре", "ДАМА С СОБАЧКОЙ"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1" w:name="Par3299"/>
      <w:bookmarkEnd w:id="31"/>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"Господин из Сан-Франциско",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"Чистый понедельник"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"Лиличка!", "Юбилейное", "Прозаседавшиеся",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"Облако в штанах" (для образовательных учреждений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"NotreDame",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"Вся суть в одном-единственном завете...", "Памяти матери", "Я знаю, никакой моей вины...", а также два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31.08.2009 N 320)</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А.М. Володин, В.С.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2" w:name="Par3358"/>
      <w:bookmarkEnd w:id="32"/>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АЙГИ, Р. ГАМЗАТОВ, М. ДЖАЛИЛЬ, М. КАРИМ,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3" w:name="Par3366"/>
      <w:bookmarkEnd w:id="33"/>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4" w:name="Par3376"/>
      <w:bookmarkEnd w:id="34"/>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5" w:name="Par3378"/>
      <w:bookmarkEnd w:id="35"/>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w:t>
      </w:r>
      <w:r w:rsidRPr="00D512E6">
        <w:rPr>
          <w:rFonts w:ascii="Times New Roman" w:hAnsi="Times New Roman" w:cs="Times New Roman"/>
          <w:sz w:val="12"/>
          <w:szCs w:val="12"/>
        </w:rPr>
        <w:lastRenderedPageBreak/>
        <w:t>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6" w:name="Par3388"/>
      <w:bookmarkEnd w:id="36"/>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7" w:name="Par3394"/>
      <w:bookmarkEnd w:id="37"/>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38" w:name="Par3400"/>
      <w:bookmarkEnd w:id="38"/>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39" w:name="Par3404"/>
      <w:bookmarkEnd w:id="39"/>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0" w:name="Par3424"/>
      <w:bookmarkEnd w:id="40"/>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1" w:name="Par3439"/>
      <w:bookmarkEnd w:id="4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и черты литературных направлений;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род и жанр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их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42" w:name="Par3470"/>
      <w:bookmarkEnd w:id="4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w:t>
      </w:r>
      <w:r w:rsidRPr="00D512E6">
        <w:rPr>
          <w:rFonts w:ascii="Times New Roman" w:hAnsi="Times New Roman" w:cs="Times New Roman"/>
          <w:sz w:val="12"/>
          <w:szCs w:val="12"/>
        </w:rPr>
        <w:lastRenderedPageBreak/>
        <w:t>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активизация речевой деятельности учащихся на русском языке: развитие умений и навыков владения стилистически окрашенной русской речью.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43" w:name="Par3482"/>
      <w:bookmarkEnd w:id="4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4" w:name="Par3485"/>
      <w:bookmarkEnd w:id="44"/>
      <w:r w:rsidRPr="00D512E6">
        <w:rPr>
          <w:rFonts w:ascii="Times New Roman" w:hAnsi="Times New Roman" w:cs="Times New Roman"/>
          <w:sz w:val="12"/>
          <w:szCs w:val="12"/>
        </w:rPr>
        <w:t>Литературные произведения, предназначенные для обязательного изучения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с указанием конкретных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 Роман "Евгений Онегин" (обзорное изучение с анализом отдельных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 Роман "Герой нашего времени" (обзорное изучение с анализом повести "Княжна Мери");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 Поэма "Мертвые души" (первый том) (обзорное изучение с анализом глав).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5" w:name="Par3499"/>
      <w:bookmarkEnd w:id="45"/>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А.С.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"Погасло дневное светило...", "Свободы сеятель пустынный...", "Разговор книгопродавца с поэтом", "Подражания Корану" (IX."И путник усталый на Бога роптал...") "Элегия", ("Безумных лет угасшее веселье..."), "...Вновь я посетил...",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"Медный всадник".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ТРАГЕДИЯ "БОРИС ГОДУНОВ"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М.Ю. Лермонтов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"ДЕМОН"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Н.В. Гоголь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из петербургских повестей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Островский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 "Гроза".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КОМЕДИЯ "ЛЕС"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ДОБРОЛЮБОВ. "ЛУЧ СВЕТА В ТЕМНОМ ЦАРСТВЕ" (ФРАГМЕНТЫ); А.А. ГРИГОРЬЕВ. "ПОСЛЕ "ГРОЗЫ" ОСТРОВСКОГО. ПИСЬМА К И.С. ТУРГЕНЕВУ"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Гончаров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"Обломов"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ОЧЕРКИ "ФРЕГАТ ПАЛЛАДА" (ФРАГМЕНТЫ)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ДОБРОЛЮБОВ. "ЧТО ТАКОЕ ОБЛОМОВЩИНА?" (ФРАГМЕНТЫ); А.В. ДРУЖИНИН. "ОБЛОМОВ", РОМАН И.А. ГОНЧАРОВА"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 Тургенев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"Отцы и дети".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 ПИСАРЕВ. "БАЗАРОВ"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 Тютчев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Фет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А.К.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ПРОИЗВЕДЕНИЙ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Некрасов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 дороге", "Вчерашний день, часу в шестом...", "Мы с тобой бестолковые люди...", "Поэт и Гражданин", "Элегия" ("Пускай нам говорит изменчивая мода..."), "ОМуза! я у двери гроба...",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"Кому на Руси жить хорошо"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Н.Г. ЧЕРНЫШЕВСКИЙ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"ЧТО ДЕЛАТЬ?" (ОБЗОР).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Н.С. Лесков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 Салтыков-Щедрин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одного города" (обзорное изучение).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Ф.М. Достоевский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"Преступление и наказание"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ОЧЕРК "ПУШКИН".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Н.Н. СТРАХОВ. "ПРЕСТУПЛЕНИЕ И НАКАЗАНИЕ"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Толстой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"Война и мир"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Чехов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"Вишневый сад".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ПЬЕСА ПО ВЫБОРУ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6" w:name="Par3547"/>
      <w:bookmarkEnd w:id="46"/>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И.А. Бунин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Рассказы: "АНТОНОВСКИЕ ЯБЛОКИ", "Господин из Сан-Франциско", "ТЕМНЫЕ АЛЛЕИ", "Чистый понедельник", а также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Куприн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Л.Н. АНДРЕЕВ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 Горький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Пьеса "На дне".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ПРОИЗВЕДЕНИЯ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конца XIX - начала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И.Ф. АННЕНСКИЙ, К.Д. БАЛЬМОНТ, А. БЕЛЫЙ, В.Я. БРЮСОВ, М.А. ВОЛОШИН, Н.С. ГУМИЛЕВ, Н.А. КЛЮЕВ, И. СЕВЕРЯНИН, Ф.К. СОЛОГУБ, В.В. ХЛЕБНИКОВ, В.Ф. ХОДАСЕВИЧ.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Блок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"Двенадцать".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Маяковский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Поэма "Облако в штанах"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 Есенин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ОДНА ПОЭМА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 Цветаева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О.Э. Мандельштам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"NotreDame",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А.А. Ахматова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Поэма "Реквием".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 Пастернак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"Доктор Живаго" (обзорное изучение с анализом фрагментов).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Булгаков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Романы: "Белая гвардия" или "Мастер и Маргарита"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Н.Э. БАБЕЛЬ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Е.И. ЗАМЯТИН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"МЫ"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 Платонов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 Шолохов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Роман-эпопея "Тихий Дон" (в образовательных учреждениях с родным (нерусским) языком обучения - в сокращении).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В.В. НАБОКОВ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 ЗАБОЛОЦКИЙ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 Твардовский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"Вся суть в одном-единственном завете...", "Памяти матери", "Я знаю: никакой моей вины...", А ТАКЖЕ ТРИ СТИХОТВОРЕНИЯ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В.Т. ШАЛАМОВ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"КОЛЫМСКИЕ РАССКАЗЫ" (ДВА РАССКАЗА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А.И. Солженицын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Повесть "Один день Ивана Денисовича" (только для образовательных учреждений с 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Рассказ "Матренин двор" (только для образовательных учреждений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 "АРХИПЕЛАГ ГУЛАГ" (ФРАГМЕНТЫ).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Драматургия второй половины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 Арбузов, А.В. Вампилов, A.M. Володин, B.C. Розов, М.М. Рощин.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Произведение одного автора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последнего десятилетия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(ОДНО ПРОИЗВЕДЕНИЕ ПО ВЫБОРУ). ПОЭЗИЯ (ОДНО ПРОИЗВЕДЕНИЕ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7" w:name="Par3615"/>
      <w:bookmarkEnd w:id="47"/>
      <w:r w:rsidRPr="00D512E6">
        <w:rPr>
          <w:rFonts w:ascii="Times New Roman" w:hAnsi="Times New Roman" w:cs="Times New Roman"/>
          <w:sz w:val="12"/>
          <w:szCs w:val="12"/>
        </w:rPr>
        <w:t>Литература народов России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Предлагаемый список произведений является примерным и может варьироваться в разных субъектах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АЙГИ, Р. ГАМЗАТОВ, М. ДЖАЛИЛЬ, М. КАРИМ, Д. КУГУЛЬТИНОВ, К. КУЛИЕВ, Ю. РЫТХЭУ, Г. ТУКАЙ, К. ХЕТАГУРОВ, Ю. ШЕСТАЛОВ.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ДВУХ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48" w:name="Par3623"/>
      <w:bookmarkEnd w:id="48"/>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ПОЭЗИЯ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 АПОЛЛИНЕР, Д.Г. БАЙРОН, У. БЛЕЙК, Ш. БОДЛЕР, П. ВЕРЛЕН, Э. ВЕРХАРН, Г. ГЕЙНЕ, А. РЕМБО, P.M. РИЛЬКЕ, Т.С. ЭЛИОТ.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СТИХОТВОРЕНИЯ НЕ МЕНЕЕ ТРЕХ АВТОРОВ ПО ВЫБОРУ.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49" w:name="Par3633"/>
      <w:bookmarkEnd w:id="49"/>
      <w:r w:rsidRPr="00D512E6">
        <w:rPr>
          <w:rFonts w:ascii="Times New Roman" w:hAnsi="Times New Roman" w:cs="Times New Roman"/>
          <w:sz w:val="12"/>
          <w:szCs w:val="12"/>
        </w:rPr>
        <w:t>Основные историко-литературные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0" w:name="Par3635"/>
      <w:bookmarkEnd w:id="50"/>
      <w:r w:rsidRPr="00D512E6">
        <w:rPr>
          <w:rFonts w:ascii="Times New Roman" w:hAnsi="Times New Roman" w:cs="Times New Roman"/>
          <w:sz w:val="12"/>
          <w:szCs w:val="12"/>
        </w:rPr>
        <w:t>Русская литература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литературного языка. Классическая русская литература и ее мировое признание.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1" w:name="Par3650"/>
      <w:bookmarkEnd w:id="51"/>
      <w:r w:rsidRPr="00D512E6">
        <w:rPr>
          <w:rFonts w:ascii="Times New Roman" w:hAnsi="Times New Roman" w:cs="Times New Roman"/>
          <w:sz w:val="12"/>
          <w:szCs w:val="12"/>
        </w:rPr>
        <w:t>Русская литература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и ее художественное осмысление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w:t>
      </w:r>
      <w:r w:rsidRPr="00D512E6">
        <w:rPr>
          <w:rFonts w:ascii="Times New Roman" w:hAnsi="Times New Roman" w:cs="Times New Roman"/>
          <w:sz w:val="12"/>
          <w:szCs w:val="12"/>
        </w:rPr>
        <w:lastRenderedPageBreak/>
        <w:t>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2" w:name="Par3659"/>
      <w:bookmarkEnd w:id="52"/>
      <w:r w:rsidRPr="00D512E6">
        <w:rPr>
          <w:rFonts w:ascii="Times New Roman" w:hAnsi="Times New Roman" w:cs="Times New Roman"/>
          <w:sz w:val="12"/>
          <w:szCs w:val="12"/>
        </w:rPr>
        <w:t>Литература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Отражение в национальных литературах общих и специфических духовно-нравственных и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Общность духовно-нравственных идеалов разных национальных литератур, многообразие их художественного воплощения.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2"/>
          <w:szCs w:val="12"/>
        </w:rPr>
      </w:pPr>
      <w:bookmarkStart w:id="53" w:name="Par3667"/>
      <w:bookmarkEnd w:id="53"/>
      <w:r w:rsidRPr="00D512E6">
        <w:rPr>
          <w:rFonts w:ascii="Times New Roman" w:hAnsi="Times New Roman" w:cs="Times New Roman"/>
          <w:sz w:val="12"/>
          <w:szCs w:val="12"/>
        </w:rPr>
        <w:t>Зарубежная литература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4" w:name="Par3671"/>
      <w:bookmarkEnd w:id="54"/>
      <w:r w:rsidRPr="00D512E6">
        <w:rPr>
          <w:rFonts w:ascii="Times New Roman" w:hAnsi="Times New Roman" w:cs="Times New Roman"/>
          <w:sz w:val="12"/>
          <w:szCs w:val="12"/>
        </w:rPr>
        <w:t>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литература как искусство слова.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образ. Художественное время и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и форма. Поэтика.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Авторский замысел и его воплощение. Художественный вымысел. Фантастика.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характеристика героя: диалог, монолог, внутренняя речь. Сказ.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Деталь. Символ. Подтекст.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Психологизм. Народность. Историзм.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Трагическое и комическое. Сатира, юмор, ирония, сарказм. Гротеск.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Гипербола. Аллегория.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Литературная критика.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Типологическая общность и национальное своеобразие русской и других национальных литератур.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Художественный 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Русскоязычные национальные литературы народов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55" w:name="Par3694"/>
      <w:bookmarkEnd w:id="55"/>
      <w:r w:rsidRPr="00D512E6">
        <w:rPr>
          <w:rFonts w:ascii="Times New Roman" w:hAnsi="Times New Roman" w:cs="Times New Roman"/>
          <w:sz w:val="12"/>
          <w:szCs w:val="12"/>
        </w:rPr>
        <w:t>Основные виды деятельности по освоению литературных произведений и теоретико-литературных понятий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Осознанное, творческое чтение художественных произведений разных жанров.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Выразительное 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Различные виды пересказа.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Заучивание наизусть стихотворных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принадлежности литературного (фольклорного) текста к тому или иному роду и жанру.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Устные и письменные интерпретации художественного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языковых средств художественной образности и определение их роли в раскрытии идейно-тематического содержания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в дискуссии, утверждение и доказательство своей точки зрения с учетом мнения оппонента.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рефератов, докладов, учебно-исследовательских работ; написание сочинений на основе и по мотивам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6" w:name="Par3711"/>
      <w:bookmarkEnd w:id="5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литературы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образную природу словесного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содержание изученных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жизни и творчества писателей-классиков XIX - XX вв., этапы их творческой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историко-культурный контекст и творческую историю изучаемых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теоретико-литературные понятия;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воспроизводить содержание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жанрово-родовую специфику литературного произведения;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литературные произведения, а также их различные художественные, критические и научные интерпретации;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авторскую позицию, характеризовать особенности стиля писателя;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выразительно читать изученные произведения (или фрагменты), соблюдая нормы литературного произношения;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аргументированно формулировать свое отношение к прочитанному произведению;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и тезисы статей на литературные темы, готовить учебно-исследовательские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рецензии на прочитанные произведения и сочинения различных жанров на литературные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образовательных учреждениях с родным (нерусским) языком обучения, наряду с вышеуказанным, ученик должен 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создания связного текста (устного и письменного) на необходимую тему с учетом норм русского литературного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диалоге или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знакомства с явлениями художественной культуры и оценки их эстетической значимости;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своего круга чтения и оценки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57" w:name="Par3747"/>
      <w:bookmarkEnd w:id="5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ИНОСТРАННОМУ ЯЗЫКУ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58" w:name="Par3750"/>
      <w:bookmarkEnd w:id="5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базовом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59" w:name="Par3764"/>
      <w:bookmarkEnd w:id="5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0" w:name="Par3767"/>
      <w:bookmarkEnd w:id="60"/>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Повседневная жизнь, быт, семья. Межличностные отношения. Здоровье и забота о нем.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Современный мир профессий. Планы на будущее, проблема выбора профессии. Роль иностранного языка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владения всеми видами диалога на основе новой тематики и расширения ситуаций официального и неофициального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выборочного понимания необходимой информации в прагматических текстах (рекламе, объявлениях);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полного понимания высказываний собеседника в наиболее распространенных стандартных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и точного понимания информации прагматических текстов (инструкций, рецептов, статистических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выборочного понимания необходимой/интересующей информации из текста СТАТЬИ, проспекта.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1" w:name="Par3797"/>
      <w:bookmarkEnd w:id="61"/>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слухо-произносительных навыков, в том числе применительно к новому языковому материалу.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потенциального словаря за счет овладения новыми словообразовательными моделями, интернациональной лексикой.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2" w:name="Par3810"/>
      <w:bookmarkEnd w:id="62"/>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3" w:name="Par3814"/>
      <w:bookmarkEnd w:id="63"/>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4" w:name="Par3818"/>
      <w:bookmarkEnd w:id="64"/>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5" w:name="Par3823"/>
      <w:bookmarkEnd w:id="6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общения с представителями других стран, ориентации в современном поликультурном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в выборе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66" w:name="Par3848"/>
      <w:bookmarkEnd w:id="6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иностранного языка на профильном уровне среднего (полного) общего образования &lt;*&gt;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дальнейшее развитие иноязычной коммуникативной компетенции (речевой, языковой, социокультурной, компенсаторной, учебно-познавательной):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67" w:name="Par3862"/>
      <w:bookmarkEnd w:id="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8" w:name="Par3865"/>
      <w:bookmarkEnd w:id="68"/>
      <w:r w:rsidRPr="00D512E6">
        <w:rPr>
          <w:rFonts w:ascii="Times New Roman" w:hAnsi="Times New Roman" w:cs="Times New Roman"/>
          <w:sz w:val="12"/>
          <w:szCs w:val="12"/>
        </w:rPr>
        <w:t>Речевые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Предметное содержание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69" w:name="Par3872"/>
      <w:bookmarkEnd w:id="69"/>
      <w:r w:rsidRPr="00D512E6">
        <w:rPr>
          <w:rFonts w:ascii="Times New Roman" w:hAnsi="Times New Roman" w:cs="Times New Roman"/>
          <w:sz w:val="12"/>
          <w:szCs w:val="12"/>
        </w:rPr>
        <w:t>Виды речевой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Диалогическая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полилог, в том числе в форме дискуссии, с соблюдением норм речевого этикета, принятых в стране/странах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Монологическая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понимание основного содержания аудио- и видеотекстов в рамках знакомой тематики, в том числе профильной, или в области личных интересов;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выборочное понимание значимой/интересующей информации из иноязычных аудио- и видеотекстов;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относительно полное понимание речи носителей изучаемого языка в наиболее типичных ситуациях повседневного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просмотрового/поискового чтения - с целью извлечения необходимой/искомой информации из текста статьи или нескольких статей, проспектов.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Перевод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0" w:name="Par3901"/>
      <w:bookmarkEnd w:id="70"/>
      <w:r w:rsidRPr="00D512E6">
        <w:rPr>
          <w:rFonts w:ascii="Times New Roman" w:hAnsi="Times New Roman" w:cs="Times New Roman"/>
          <w:sz w:val="12"/>
          <w:szCs w:val="12"/>
        </w:rPr>
        <w:t>Социокультурные знания и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1" w:name="Par3905"/>
      <w:bookmarkEnd w:id="71"/>
      <w:r w:rsidRPr="00D512E6">
        <w:rPr>
          <w:rFonts w:ascii="Times New Roman" w:hAnsi="Times New Roman" w:cs="Times New Roman"/>
          <w:sz w:val="12"/>
          <w:szCs w:val="12"/>
        </w:rPr>
        <w:t>Языковые знания и навыки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знаний о системе изучаемого языка и следующими языковыми знаниями и навыками (рецептивными и продуктивными).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Орфография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орфографических навыков, в том числе применительно к новой лексике, связанной с выбранным профилем.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Произносительная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Совершенствование ранее сформированных слухо-произносительных и ритмико-интонационных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Лексическая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Грамматическая сторона речи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2" w:name="Par3917"/>
      <w:bookmarkEnd w:id="72"/>
      <w:r w:rsidRPr="00D512E6">
        <w:rPr>
          <w:rFonts w:ascii="Times New Roman" w:hAnsi="Times New Roman" w:cs="Times New Roman"/>
          <w:sz w:val="12"/>
          <w:szCs w:val="12"/>
        </w:rPr>
        <w:t>Компенсаторные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3" w:name="Par3921"/>
      <w:bookmarkEnd w:id="73"/>
      <w:r w:rsidRPr="00D512E6">
        <w:rPr>
          <w:rFonts w:ascii="Times New Roman" w:hAnsi="Times New Roman" w:cs="Times New Roman"/>
          <w:sz w:val="12"/>
          <w:szCs w:val="12"/>
        </w:rPr>
        <w:t>Учебно-познавательные умения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4" w:name="Par3925"/>
      <w:bookmarkEnd w:id="7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иностранного языка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значения новых лексических единиц, связанных с тематикой данного этапа и с соответствующими ситуациями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аудирование: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относительно полно (общий смысл) высказывание на изучаемом иностранном языке в различных ситуациях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важность/новизну информации, передавать свое отношение к ней;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чтение: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письменная речь: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использования новых информационных технологий в профессионально-ориентированных целях;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расширения возможностей трудоустройства и продолжения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участия в профильно-ориентированных Интернет-форумах, межкультурных проектах, конкурсах, олимпиадах;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обогащения своего мировосприятия, осознания места и роли родного и иностранного языков в сокровищнице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2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75" w:name="Par3955"/>
      <w:bookmarkEnd w:id="75"/>
      <w:r w:rsidRPr="00D512E6">
        <w:rPr>
          <w:rFonts w:ascii="Times New Roman" w:hAnsi="Times New Roman" w:cs="Times New Roman"/>
          <w:sz w:val="12"/>
          <w:szCs w:val="12"/>
        </w:rPr>
        <w:t>СТАНДАРТ СРЕДНЕГО (ПОЛНОГО) ОБЩЕГО ОБРАЗОВАНИЯ ПО МАТЕМАТИКЕ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76" w:name="Par3957"/>
      <w:bookmarkEnd w:id="7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77" w:name="Par3965"/>
      <w:bookmarkEnd w:id="7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8" w:name="Par3968"/>
      <w:bookmarkEnd w:id="78"/>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79" w:name="Par3977"/>
      <w:bookmarkEnd w:id="79"/>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Обратная функция. ОБЛАСТЬ ОПРЕДЕЛЕНИЯ И ОБЛАСТЬ ЗНАЧЕНИЙ ОБРАТНОЙ ФУНКЦИИ. График обратной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0" w:name="Par3988"/>
      <w:bookmarkEnd w:id="80"/>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ОБ ОПРЕДЕЛЕННОМ ИНТЕГРАЛЕ КАК ПЛОЩАДИ КРИВОЛИНЕЙНОЙ ТРАПЕЦИИ. Первообразная.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1" w:name="Par3996"/>
      <w:bookmarkEnd w:id="81"/>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уравнений и неравенств. Решение иррациональных уравнений.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2" w:name="Par4003"/>
      <w:bookmarkEnd w:id="82"/>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3" w:name="Par4009"/>
      <w:bookmarkEnd w:id="83"/>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ПЛОЩАДЬ ОРТОГОНАЛЬНОЙ ПРОЕКЦИИ МНОГОУГОЛЬНИКА. Изображение пространственных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 И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КАСАТЕЛЬНАЯ ПЛОСКОСТЬ К 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84" w:name="Par4029"/>
      <w:bookmarkEnd w:id="8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во всех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5" w:name="Par4041"/>
      <w:bookmarkEnd w:id="85"/>
      <w:r w:rsidRPr="00D512E6">
        <w:rPr>
          <w:rFonts w:ascii="Times New Roman" w:hAnsi="Times New Roman" w:cs="Times New Roman"/>
          <w:sz w:val="12"/>
          <w:szCs w:val="12"/>
        </w:rPr>
        <w:t>Алгебра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значения числовых и буквенных выражений, осуществляя необходимые подстановки и преобразования;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6" w:name="Par4052"/>
      <w:bookmarkEnd w:id="86"/>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простейшие системы уравнений, используя СВОЙСТВА ФУНКЦИЙ И ИХ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с помощью функций различных зависимостей, представления их графически, интерпретации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7" w:name="Par4067"/>
      <w:bookmarkEnd w:id="87"/>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 И ПЕРВООБРАЗНЫЕ элементарных функций,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ПЛОЩАДИ С ИСПОЛЬЗОВАНИЕМ ПЕРВООБРАЗНОЙ;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8" w:name="Par4078"/>
      <w:bookmarkEnd w:id="88"/>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ИХ </w:t>
      </w:r>
      <w:r w:rsidRPr="00D512E6">
        <w:rPr>
          <w:rFonts w:ascii="Times New Roman" w:hAnsi="Times New Roman" w:cs="Times New Roman"/>
          <w:sz w:val="12"/>
          <w:szCs w:val="12"/>
        </w:rPr>
        <w:lastRenderedPageBreak/>
        <w:t>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уравнения И НЕРАВЕНСТВА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для приближенного решения уравнений и неравенств графический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простейших уравнений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89" w:name="Par4090"/>
      <w:bookmarkEnd w:id="89"/>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 простейших случаях вероятности событий на основе подсчета числа исходов;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0" w:name="Par4101"/>
      <w:bookmarkEnd w:id="90"/>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на чертежах и моделях пространственные формы; соотносить трехмерные объекты с их описаниями, изображениями;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взаимное расположение прямых и плоскостей в пространстве, АРГУМЕНТИРОВАТЬ СВОИ СУЖДЕНИЯ ОБ ЭТОМ РАСПОЛОЖЕНИИ;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в простейших случаях взаимное расположение объектов в пространстве;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основные многогранники и круглые тела; выполнять чертежи по условиям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ПРОСТЕЙШИЕ СЕЧЕНИЯ КУБА, ПРИЗМЫ, ПИРАМИДЫ;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планиметрические и простейшие стереометрические задачи на нахождение геометрических величин (длин, углов, площадей, объемов);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решении стереометрических задач планиметрические факты и методы;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в ходе решения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91" w:name="Par4118"/>
      <w:bookmarkEnd w:id="9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математики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92" w:name="Par4126"/>
      <w:bookmarkEnd w:id="9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3" w:name="Par4129"/>
      <w:bookmarkEnd w:id="93"/>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Делимость целых чисел. Деление с остатком. СРАВНЕНИЯ &lt;*&gt;. Решение задач с целочисленными неизвестными.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выражений, включающих арифметические операции, а также операции возведения в степень и логарифмирования.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4" w:name="Par4141"/>
      <w:bookmarkEnd w:id="94"/>
      <w:r w:rsidRPr="00D512E6">
        <w:rPr>
          <w:rFonts w:ascii="Times New Roman" w:hAnsi="Times New Roman" w:cs="Times New Roman"/>
          <w:sz w:val="12"/>
          <w:szCs w:val="12"/>
        </w:rPr>
        <w:t>Тригонометрия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Простейшие тригонометрические уравнения. Решения тригонометрических уравнений. ПРОСТЕЙШИЕ ТРИГОНОМЕТРИЧЕСКИЕ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Арксинус, арккосинус, арктангенс, арккотангенс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5" w:name="Par4147"/>
      <w:bookmarkEnd w:id="95"/>
      <w:r w:rsidRPr="00D512E6">
        <w:rPr>
          <w:rFonts w:ascii="Times New Roman" w:hAnsi="Times New Roman" w:cs="Times New Roman"/>
          <w:sz w:val="12"/>
          <w:szCs w:val="12"/>
        </w:rPr>
        <w:t>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Показательная функция (экспонента),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Логарифмическая функция, ее свойства и график.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6" w:name="Par4157"/>
      <w:bookmarkEnd w:id="96"/>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непрерывности функции. ОСНОВНЫЕ ТЕОРЕМЫ О НЕПРЕРЫВНЫХ ФУНКЦИЯХ.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ПРЕДЕЛЕ ФУНКЦИИ В ТОЧКЕ. ПОВЕДЕНИЕ ФУНКЦИЙ НА БЕСКОНЕЧНОСТИ. АСИМПТОТЫ.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7" w:name="Par4166"/>
      <w:bookmarkEnd w:id="97"/>
      <w:r w:rsidRPr="00D512E6">
        <w:rPr>
          <w:rFonts w:ascii="Times New Roman" w:hAnsi="Times New Roman" w:cs="Times New Roman"/>
          <w:sz w:val="12"/>
          <w:szCs w:val="12"/>
        </w:rPr>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неравенств. Неравенство о среднем арифметическом и среднем геометрическом двух чисел.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w:t>
      </w:r>
      <w:r w:rsidRPr="00D512E6">
        <w:rPr>
          <w:rFonts w:ascii="Times New Roman" w:hAnsi="Times New Roman" w:cs="Times New Roman"/>
          <w:sz w:val="12"/>
          <w:szCs w:val="12"/>
        </w:rPr>
        <w:lastRenderedPageBreak/>
        <w:t>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8" w:name="Par4174"/>
      <w:bookmarkEnd w:id="98"/>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Табличное и графическое представление данных. ЧИСЛОВЫЕ ХАРАКТЕРИСТИКИ РЯДОВ ДАННЫХ.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99" w:name="Par4180"/>
      <w:bookmarkEnd w:id="99"/>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Геометрия на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Вычисление углов с вершиной внутри и вне круга, угла между хордой и касательной.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о произведении отрезков хорд. Теорема о касательной и секущей. Теорема о сумме квадратов сторон и диагоналей параллелограмма.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Вписанные и описанные многоугольники. Свойства и признаки вписанных и описанных четырехугольников.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Решение задач с помощью геометрических преобразований и геометрических мест.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ТЕОРЕМА ЧЕВЫ И ТЕОРЕМА МЕНЕЛАЯ.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ЭЛЛИПС, ГИПЕРБОЛА, ПАРАБОЛА КАК ГЕОМЕТРИЧЕСКИЕ МЕСТА ТОЧЕК.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НЕРАЗРЕШИМОСТЬ КЛАССИЧЕСКИХ ЗАДАЧ НА ПОСТРОЕНИЕ.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Параллельность плоскостей, перпендикулярность плоскостей, признаки и свойства. Двугранный угол, линейный угол двугранного угла.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Многогранники. Вершины, ребра, грани многогранника. РАЗВЕРТКА. МНОГОГРАННЫЕ УГЛЫ. ВЫПУКЛЫЕ МНОГОГРАННИКИ. ТЕОРЕМА ЭЙЛЕРА.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Призма, ее основания, боковые ребра, высота, боковая поверхность. Прямая и наклонная призма. Правильная призма. Параллелепипед. Куб.</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Пирамида, ее основание, боковые ребра, высота, боковая поверхность. Треугольная пирамида. Правильная пирамида. Усеченная пирамида.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Симметрии в кубе, в параллелепипеде, в призме и пирамиде.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СИММЕТРИИ В ПРОСТРАНСТВЕ (ЦЕНТРАЛЬНАЯ, ОСЕВАЯ, ЗЕРКАЛЬНАЯ).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Сечения многогранников. Построение сечений.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правильных многогранниках (тетраэдр, куб, октаэдр, додекаэдр и икосаэдр).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ЦИЛИНДРИЧЕСКИЕ И КОНИЧЕСКИЕ ПОВЕРХНОСТИ.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Объемы тел и площади их поверхностей. ПОНЯТИЕ ОБ ОБЪЕМЕ ТЕЛА. ОТНОШЕНИЕ ОБЪЕМОВ ПОДОБНЫХ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0" w:name="Par4212"/>
      <w:bookmarkEnd w:id="10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математики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практики и вопросов, возникающих в самой математике, для формирования и развития математической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значение идей, методов и результатов алгебры и математического анализа для построения моделей реальных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возможности геометрии для описания свойств реальных предметов и их взаимного расположения;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универсальный характер законов логики математических рассуждений, их применимость в различных областях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вероятностный характер различных процессов и закономерностей окружающего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1" w:name="Par4229"/>
      <w:bookmarkEnd w:id="101"/>
      <w:r w:rsidRPr="00D512E6">
        <w:rPr>
          <w:rFonts w:ascii="Times New Roman" w:hAnsi="Times New Roman" w:cs="Times New Roman"/>
          <w:sz w:val="12"/>
          <w:szCs w:val="12"/>
        </w:rPr>
        <w:t>Числовые и буквенные выражения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понятия, связанные с делимостью целых чисел, при решении математических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корни многочленов с одной переменной, раскладывать многочлены на множители;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преобразования числовых и буквенных выражений, включающих степени, радикалы, логарифмы и тригонометрические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2" w:name="Par4242"/>
      <w:bookmarkEnd w:id="102"/>
      <w:r w:rsidRPr="00D512E6">
        <w:rPr>
          <w:rFonts w:ascii="Times New Roman" w:hAnsi="Times New Roman" w:cs="Times New Roman"/>
          <w:sz w:val="12"/>
          <w:szCs w:val="12"/>
        </w:rPr>
        <w:t>Функции и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значение функции по значению аргумента при различных способах задания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графики изученных функций, выполнять преобразования графиков;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по графику и по формуле поведение и свойства функций;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системы уравнений, неравенства, используя свойства функций и их графические представления;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3" w:name="Par4254"/>
      <w:bookmarkEnd w:id="103"/>
      <w:r w:rsidRPr="00D512E6">
        <w:rPr>
          <w:rFonts w:ascii="Times New Roman" w:hAnsi="Times New Roman" w:cs="Times New Roman"/>
          <w:sz w:val="12"/>
          <w:szCs w:val="12"/>
        </w:rPr>
        <w:t>Начала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сумму бесконечно убывающей геометрической прогрессии;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функции и строить их графики с помощью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с применением уравнения касательной к графику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на нахождение наибольшего и наименьшего значения функции на отрезке;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площадь криволинейной трапеции;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4" w:name="Par4268"/>
      <w:bookmarkEnd w:id="104"/>
      <w:r w:rsidRPr="00D512E6">
        <w:rPr>
          <w:rFonts w:ascii="Times New Roman" w:hAnsi="Times New Roman" w:cs="Times New Roman"/>
          <w:sz w:val="12"/>
          <w:szCs w:val="12"/>
        </w:rPr>
        <w:lastRenderedPageBreak/>
        <w:t>Уравнения и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доказывать несложные неравенства;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текстовые задачи с помощью составления уравнений и неравенств, интерпретируя результат с учетом ограничений условия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на координатной плоскости множества решений уравнений и неравенств с двумя переменными и 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приближенные решения уравнений и их систем, используя графический метод;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уравнения, неравенства и системы с применением графических представлений, свойств функций, производной;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построения и исследования простейших математических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3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5" w:name="Par4282"/>
      <w:bookmarkEnd w:id="105"/>
      <w:r w:rsidRPr="00D512E6">
        <w:rPr>
          <w:rFonts w:ascii="Times New Roman" w:hAnsi="Times New Roman" w:cs="Times New Roman"/>
          <w:sz w:val="12"/>
          <w:szCs w:val="12"/>
        </w:rPr>
        <w:t>Элементы комбинаторики, статистики и теории вероятностей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вероятности событий на основе подсчета числа исходов (простейшие случаи);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реальных числовых данных, представленных в виде диаграмм, графиков; для анализа информации статистического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06" w:name="Par4292"/>
      <w:bookmarkEnd w:id="106"/>
      <w:r w:rsidRPr="00D512E6">
        <w:rPr>
          <w:rFonts w:ascii="Times New Roman" w:hAnsi="Times New Roman" w:cs="Times New Roman"/>
          <w:sz w:val="12"/>
          <w:szCs w:val="12"/>
        </w:rPr>
        <w:t>Геометрия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изображать геометрические фигуры и тела, выполнять чертеж по условию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доказательные рассуждения при решении задач, доказывать основные теоремы курса;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координатно-векторный метод для вычисления отношений, расстояний и углов;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сечения многогранников и изображать сечения тел 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исследования (моделирования) несложных практических ситуаций на основе изученных формул и свойств фигур;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07" w:name="Par4308"/>
      <w:bookmarkEnd w:id="10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ИНФОРМАТИКЕ И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08" w:name="Par4311"/>
      <w:bookmarkEnd w:id="10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Изучение информатики и ИКТ на базовом уровне предполагает поддержку профильных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соблюдению этических и правовых норм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09" w:name="Par4323"/>
      <w:bookmarkEnd w:id="10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0" w:name="Par4326"/>
      <w:bookmarkEnd w:id="110"/>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 систематизация информации. Хранение информации; выбор способа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Передача информации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Преобразование информации на основе формальных правил. Алгоритмизация как необходимое условие его автоматизации.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запоминания, обработки и передачи информации человеком. Организация личной информационной среды. Защита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основных методов информатики и средств ИКТ при анализе процессов в обществе, природе и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модели и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Информационные (нематериальные) модели. Использование информационных моделей в учебной и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адекватности модели объекту и целям моделирования (на примерах задач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 как средство автоматизации информационных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Аппаратное и программное обеспечение компьютера. Архитектуры современных компьютеров. Многообразие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 конфигурации компьютера в зависимости от решаемой 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средства создания информационных объектов, организация личного информационного пространства, защиты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Программные и аппаратные средства в различных видах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создания и преобразования информационных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Базы данных. Системы управления базами данных. Создание, ведение и использование баз данных при решении учебных и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 технологии обмена информацией с помощью компьютерных сетей (сетевые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социальной информатики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СТАНОВЛЕНИЯ ИНФОРМАЦИОННОГО ОБЩЕСТВА. Этические и правовые нормы информационной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1" w:name="Par4359"/>
      <w:bookmarkEnd w:id="11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виды информационных моделей, описывающих реальные объекты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функции операционных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распознавать и описывать информационные процессы в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готовые информационные модели, оценивать их соответствие реальному объекту и целям моделирования;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достоверность информации, сопоставляя различные источники;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иллюстрировать учебные работы с использованием средств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создавать информационные объекты сложной структуры, в том числе гипертекстовые документы;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просматривать, создавать, редактировать, сохранять записи в базах данных, получать необходимую информацию по запросу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наглядно представлять числовые показатели и динамику их изменения с помощью программ деловой графики;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техники безопасности и гигиенические рекомендации при использовании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применения информационных образовательных ресурсов в учебной деятельности, в том числе самообразовании;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информационном пространстве, работы с распространенными автоматизированными информационными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автоматизации коммуникационной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этических и правовых норм при работе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эффективной организации индивидуального информационного пространства;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12" w:name="Par4385"/>
      <w:bookmarkEnd w:id="11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алгоритмического мышления, способностей к формализации, элементов системного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3" w:name="Par4394"/>
      <w:bookmarkEnd w:id="1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4" w:name="Par4397"/>
      <w:bookmarkEnd w:id="114"/>
      <w:r w:rsidRPr="00D512E6">
        <w:rPr>
          <w:rFonts w:ascii="Times New Roman" w:hAnsi="Times New Roman" w:cs="Times New Roman"/>
          <w:sz w:val="12"/>
          <w:szCs w:val="12"/>
        </w:rPr>
        <w:t>Базовые понятия информатики и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Информация и информационные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компоненты, состояние и взаимодействие компонентов. Информационное взаимодействие в системе, управление, обратная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Системы счисления.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деятельность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информационной сферы. Стоимостные характеристики информационной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Средства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числовых параметров информационных объектов и процессов, характерных для выбранной области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Профилактика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создания и обработки текстовой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настольных издательских системах. Создание компьютерных публикаций.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систем распознавания текстов.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создания и обработки графической и мультимедийной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специального программного обеспечения и цифрового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Создание презентаций, выполнение учебных творческих и конструкторских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Обработка числовой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поиска и хранения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Телекоммуникационные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Инструменты создания информационных объектов для Интернета. Методы и средства создания и сопровождения сайта.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управления, планирования и организации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5" w:name="Par4449"/>
      <w:bookmarkEnd w:id="11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информатики и ИКТ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логическую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конструкции языка программирования;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свойства алгоритмов и основные алгоритмические конструкции; тезис о полноте формализации понятия алгоритма;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общую структуру деятельности по созданию компьютерных моделей;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базовые принципы организации и функционирования компьютерных сетей;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информационной этики и права, информационной безопасности, принципы обеспечения информационной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и средства обеспечения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логическое значение сложного высказывания по известным значениям элементарных высказываний;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статистическую обработку данных с помощью компьютера;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интерпретировать результаты, получаемые в ходе моделирования реальных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устранять простейшие неисправности, инструктировать пользователей по базовым принципам использования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и проведения выступления, участия в коллективном обсуждении, фиксации его хода и результатов;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личного и коллективного общения с использованием современных программных и аппаратных средств коммуникаций;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требований информационной безопасности, информационной этики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16" w:name="Par4483"/>
      <w:bookmarkEnd w:id="116"/>
      <w:r w:rsidRPr="00D512E6">
        <w:rPr>
          <w:rFonts w:ascii="Times New Roman" w:hAnsi="Times New Roman" w:cs="Times New Roman"/>
          <w:sz w:val="12"/>
          <w:szCs w:val="12"/>
        </w:rPr>
        <w:t>СТАНДАРТ СРЕДНЕГО (ПОЛНОГО) ОБЩЕГО ОБРАЗОВАНИЯ ПО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17" w:name="Par4485"/>
      <w:bookmarkEnd w:id="11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поиска, систематизации и комплексного анализа исторической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18" w:name="Par4494"/>
      <w:bookmarkEnd w:id="11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ОСНОВНЫЕ КОНЦЕПЦИИ ИСТОРИЧЕСКОГО РАЗВИТИЯ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достоверности и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19" w:name="Par4502"/>
      <w:bookmarkEnd w:id="119"/>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 и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ФОРМИРОВАНИЕ НАУЧНОЙ ФОРМЫ МЫШЛЕНИЯ В АНТИЧНОМ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исламской цивилизации.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ТРАДИЦИОННЫЕ ОБЩЕСТВА ВОСТОКА В УСЛОВИЯХ ЕВРОПЕЙСКОЙ КОЛОНИАЛЬНОЙ ЭКСПАНСИИ.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Новой к Новейшей истории: пути развития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0" w:name="Par4535"/>
      <w:bookmarkEnd w:id="120"/>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Крупнейшие земли и княжества. Монархии и республики. РУСЬ И СТЕПЬ. ИДЕЯ ЕДИНСТВА РУССКОЙ ЗЕМЛИ.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Формы землевладения и категории населения. РОЛЬ ГОРОДОВ В ОБЪЕДИНИТЕЛЬНОМ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ПРИНЯТИЕ ОРДОЙ ИСЛАМА.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Культурное развитие русских земель и княжеств. ВЛИЯНИЕ ВНЕШНИХ ФАКТОРОВ НА РАЗВИТИЕ РУССКОЙ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Смута. ПРЕСЕЧЕНИЕ ПРАВЯЩЕЙ ДИНАСТИИ. Обострение социально-экономических противоречий. Борьба с Речью Посполитой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национального самосознания. Развитие культуры народов России в XV - XVII вв.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Просвещение. Движение декабристов.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в XVIII в. Отечественная война 1812 г. ИМПЕРСКАЯ ВНЕШНЯЯ ПОЛИТИКА РОССИИ. Крымская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России и ее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СССР. Выбор путей объединения. Национально-государственное строительство.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ДИПЛОМАТИЧЕСКОЕ ПРИЗНАНИЕ СССР. Внешнеполитическая стратегия СССР между мировыми войнами.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развития советской культуры в 1950 - 1980 гг. НАУКА И ОБРАЗОВАНИЕ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реформы и их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КУЛЬТУРА В УСЛОВИЯХ РАДИКАЛЬНОГО ПРЕОБРАЗОВАНИЯ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мировых интеграционных процессах и формировании современной международно-правовой системы.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1" w:name="Par4602"/>
      <w:bookmarkEnd w:id="12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факты, процессы и явления, характеризующие целостность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периодизацию всемирной и отечественной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современные версии и трактовки важнейших проблем отечественной 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современных общественных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пути России, ее роль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критически анализировать источник исторической информации (характеризовать авторство источника, время, обстоятельства и цели его создания);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историческую информацию, представленную в разных знаковых системах (текст, карта, таблица, схема, аудиовизуальный ряд);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исторические описания и исторические объяснения;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изучения исторического материала в формах конспекта, реферата,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использования навыков исторического анализа при критическом восприятии получаемой извне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соотнесения своих действий и поступков окружающих с исторически возникшими формами социального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2" w:name="Par4627"/>
      <w:bookmarkEnd w:id="12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истории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3" w:name="Par4636"/>
      <w:bookmarkEnd w:id="12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Проблема фальсификации исторических знаний.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4" w:name="Par4644"/>
      <w:bookmarkEnd w:id="124"/>
      <w:r w:rsidRPr="00D512E6">
        <w:rPr>
          <w:rFonts w:ascii="Times New Roman" w:hAnsi="Times New Roman" w:cs="Times New Roman"/>
          <w:sz w:val="12"/>
          <w:szCs w:val="12"/>
        </w:rPr>
        <w:t>Всеобщая история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Древнейшая стадия истории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Цивилизации Древнего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Средневековье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 международных отношений в средние века. АРАБСКИЕ И ТЮРКСКИЕ ЗАВОЕВАНИЯ. ФЕНОМЕН КРЕСТОВЫХ ПОХОДОВ.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время: эпоха модернизации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Эволюция системы международных отношений в конце XV - середине XIX вв. ИЗМЕНЕНИЕ ХАРАКТЕРА ВНЕШНЕЙ ПОЛИТИКИ В ЭПОХУ НОВОГО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 Новой к Новейшей истории: поиск путей развития индустриального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Системный кризис индустриального общества на рубеже 1960-х - 1970-х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Формирование и развитие мировой системы социализма, модели социалистического строительства.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Человечество на этапе перехода к информационному обществу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w:t>
      </w:r>
      <w:r w:rsidRPr="00D512E6">
        <w:rPr>
          <w:rFonts w:ascii="Times New Roman" w:hAnsi="Times New Roman" w:cs="Times New Roman"/>
          <w:sz w:val="12"/>
          <w:szCs w:val="12"/>
        </w:rPr>
        <w:lastRenderedPageBreak/>
        <w:t>РАЗВИТИЯ. ПРОБЛЕМА "МИРОВОГО ЮГА". ПРОТИВОРЕЧИЯ ИНДУСТРИАЛИЗАЦИИ В ПОСТИНДУСТРИАЛЬНУЮ ЭПОХУ.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25" w:name="Par4685"/>
      <w:bookmarkEnd w:id="125"/>
      <w:r w:rsidRPr="00D512E6">
        <w:rPr>
          <w:rFonts w:ascii="Times New Roman" w:hAnsi="Times New Roman" w:cs="Times New Roman"/>
          <w:sz w:val="12"/>
          <w:szCs w:val="12"/>
        </w:rPr>
        <w:t>История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России - часть всемирной истории. ОСНОВНЫЕ ЭТАПЫ РАЗВИТИЯ ИСТОРИЧЕСКОЙ МЫСЛИ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Народы и древнейшие государства на территории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Русь в IX - начале XII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Русские земли и княжества в XII - середине XV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ОБРАЗОВАНИЕ ВЕЛИКОГО КНЯЖЕСТВА ЛИТОВСКОГО. Русские земли в составе Великого княжества Литовского.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Российское государство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Российского государства во второй половине XV - XVII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Церковный раскол. СТАРООБРЯДЧЕСТВО.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ДИСКУССИИ О ХАРАКТЕРЕ СОЦИАЛЬНЫХ ДВИЖЕНИЙ В РОССИИ ВО ВТОРОЙ ПОЛОВИНЕ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ДИСКУССИЯ О ПРЕДПОСЫЛКАХ ПРЕОБРАЗОВАНИЯ ОБЩЕСТВЕННОГО СТРОЯ И ХАРАКТЕРЕ ПРОЦЕССА МОДЕРНИЗАЦИИ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XVIII - середине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народов России и ее связи с европейской и мировой культурой XVIII - первой половины XIX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во второй половине XIX - начале XX вв.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в Первой мировой войне. Влияние войны на российское общество.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и Гражданская война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новой экономической политике. Первые успехи НЭПа. НОВАЯ ЭКОНОМИЧЕСКАЯ ПОЛИТИКА В ОЦЕНКАХ ИСТОРИКОВ И СОВРЕМЕННИКОВ.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1922 - 1991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Индустриализация. Коллективизация. Переход к плановой экономике. МОБИЛИЗАЦИОННЫЙ ХАРАКТЕР СОВЕТСКОЙ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Итоги социально-экономического и политического развития СССР в 1920 - 1930-х гг. Конституция 1936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РУССКОЕ ЗАРУБЕЖЬЕ. РАСКОЛ В РПЦ.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Внешнеполитическая стратегия СССР в 1920 - 1930-х гг. СССР накануне Великой Отечественной войны.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w:t>
      </w:r>
      <w:r w:rsidRPr="00D512E6">
        <w:rPr>
          <w:rFonts w:ascii="Times New Roman" w:hAnsi="Times New Roman" w:cs="Times New Roman"/>
          <w:sz w:val="12"/>
          <w:szCs w:val="12"/>
        </w:rPr>
        <w:lastRenderedPageBreak/>
        <w:t>антигитлеровской коалиции. Роль СССР во Второй мировой войне и решении вопросов о послевоенном устройстве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Восстановление экономики. СОЗДАНИЕ РАКЕТНО-ЯДЕРНОГО ОРУЖИЯ В СССР. Гонка вооружений и ее влияние на развитие страны.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реформы 1950-х - 1960-х гг., причины их неудач. Замедление темпов экономического роста. "ТЕНЕВАЯ ЭКОНОМИКА" В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Российская Федерация (1991 - 2003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 к рыночной экономике. "Шоковая терапия" И ЕЕ СОЦИАЛЬНЫЕ ПОСЛЕДСТВИЯ. Трудности и противоречия экономического развития 1990-х гг.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24.01.2012 N 39)</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6" w:name="Par4767"/>
      <w:bookmarkEnd w:id="12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истории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факты, явления, процессы, понятия, теории, гипотезы, характеризующие целостность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принципы периодизации всемирной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методологические концепции исторического процесса, их научную и мировоззренческую основу;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взаимосвязь и особенности истории России и мира; всемирной, региональной, национальной и локальной истории;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комплексный поиск исторической информации в источниках разного типа;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классифицировать исторические источники по типу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 исторической информации факты и мнения, описания и объяснения, гипотезы и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и критического осмысления общественных процессов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явлениям современной жизни, исходя из их исторической обусловленности;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4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27" w:name="Par4797"/>
      <w:bookmarkEnd w:id="12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ОБЩЕСТВОЗНАНИЮ (ВКЛЮЧАЯ ЭКОНОМИКУ И ПРАВО)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28" w:name="Par4803"/>
      <w:bookmarkEnd w:id="12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29" w:name="Par4812"/>
      <w:bookmarkEnd w:id="12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0" w:name="Par4815"/>
      <w:bookmarkEnd w:id="130"/>
      <w:r w:rsidRPr="00D512E6">
        <w:rPr>
          <w:rFonts w:ascii="Times New Roman" w:hAnsi="Times New Roman" w:cs="Times New Roman"/>
          <w:sz w:val="12"/>
          <w:szCs w:val="12"/>
        </w:rPr>
        <w:t>Человек как творец и творение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1" w:name="Par4819"/>
      <w:bookmarkEnd w:id="131"/>
      <w:r w:rsidRPr="00D512E6">
        <w:rPr>
          <w:rFonts w:ascii="Times New Roman" w:hAnsi="Times New Roman" w:cs="Times New Roman"/>
          <w:sz w:val="12"/>
          <w:szCs w:val="12"/>
        </w:rPr>
        <w:t>Общество как сложная динамическая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Системное строение общества: элементы и подсистемы. Социальное взаимодействие и общественные отношения. Основные институты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Банковская система. Финансовые институты. Виды, причины и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Рынок труда. Безработица и ГОСУДАРСТВЕННАЯ ПОЛИТИКА В ОБЛАСТИ ЗАНЯТОСТИ.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Внешние эффекты. Налоги, уплачиваемые предприятиями.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ПРОБЛЕМА НЕПОЛНЫХ СЕМЕЙ. СОВРЕМЕННАЯ ДЕМОГРАФИЧЕСКАЯ СИТУАЦИЯ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Религиозные объединения и организации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ОСОБЕННОСТИ В РОССИЙСКОЙ ФЕДЕРАЦИИ. Избирательная кампания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2" w:name="Par4838"/>
      <w:bookmarkEnd w:id="132"/>
      <w:r w:rsidRPr="00D512E6">
        <w:rPr>
          <w:rFonts w:ascii="Times New Roman" w:hAnsi="Times New Roman" w:cs="Times New Roman"/>
          <w:sz w:val="12"/>
          <w:szCs w:val="12"/>
        </w:rPr>
        <w:t>Человек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Общественная значимость и личностный смысл образования. ЗНАНИЯ, УМЕНИЯ И НАВЫКИ ЛЮДЕЙ В УСЛОВИЯХ ИНФОРМАЦИОННОГО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Рациональное экономическое поведение собственника, работника, потребителя, семьянина,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ПОЛИТИЧЕСКАЯ ПСИХОЛОГИЯ И ПОЛИТИЧЕСКОЕ ПОВЕДЕНИЕ. Политическое участие. Политическое лидерство.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3" w:name="Par4845"/>
      <w:bookmarkEnd w:id="133"/>
      <w:r w:rsidRPr="00D512E6">
        <w:rPr>
          <w:rFonts w:ascii="Times New Roman" w:hAnsi="Times New Roman" w:cs="Times New Roman"/>
          <w:sz w:val="12"/>
          <w:szCs w:val="12"/>
        </w:rPr>
        <w:t>Правовое регулирование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социальной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познавательных и практических задач, отражающих типичные социальные ситуации;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современных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 по социальным дисциплинам.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4" w:name="Par4867"/>
      <w:bookmarkEnd w:id="13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(включая экономику и право)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биосоциальную сущность человека, основные этапы и факторы социализации личности, место и роль человека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тенденции развития общества в целом как сложной динамичной системы, а также важнейших социальных институтов;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необходимость регулирования общественных отношений, сущность социальных норм, механизмы правового регулирования;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социально-гуманитарного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основные социальные объекты, выделяя их существенные признаки, закономерности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изученные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формулировать на основе приобретенных обществоведческих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устное выступление, творческую работу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задач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успешного выполнения типичных социальных ролей; сознательного взаимодействия с различными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жизненных проблем, возникающих в социальной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определения личной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точки зрения морали и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реализации и защиты прав человека и гражданина, осознанного выполнения гражданских обязанностей;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35" w:name="Par4898"/>
      <w:bookmarkEnd w:id="13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обществознания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36" w:name="Par4907"/>
      <w:bookmarkEnd w:id="13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7" w:name="Par4910"/>
      <w:bookmarkEnd w:id="137"/>
      <w:r w:rsidRPr="00D512E6">
        <w:rPr>
          <w:rFonts w:ascii="Times New Roman" w:hAnsi="Times New Roman" w:cs="Times New Roman"/>
          <w:sz w:val="12"/>
          <w:szCs w:val="12"/>
        </w:rPr>
        <w:t>Специфика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8" w:name="Par4914"/>
      <w:bookmarkEnd w:id="138"/>
      <w:r w:rsidRPr="00D512E6">
        <w:rPr>
          <w:rFonts w:ascii="Times New Roman" w:hAnsi="Times New Roman" w:cs="Times New Roman"/>
          <w:sz w:val="12"/>
          <w:szCs w:val="12"/>
        </w:rPr>
        <w:t>Введение в философию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Место философии в системе обществознания. ФИЛОСОФИЯ И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ДУХОВНАЯ ЖИЗНЬ ЛЮДЕЙ. Общественное и индивидуальное сознание. Самосознание и его роль в развитии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и личностная значимость образования. РОЛЬ И ЗНАЧЕНИЕ НЕПРЕРЫВНОГО ОБРАЗОВАНИЯ В ИНФОРМАЦИОННОМ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39" w:name="Par4924"/>
      <w:bookmarkEnd w:id="139"/>
      <w:r w:rsidRPr="00D512E6">
        <w:rPr>
          <w:rFonts w:ascii="Times New Roman" w:hAnsi="Times New Roman" w:cs="Times New Roman"/>
          <w:sz w:val="12"/>
          <w:szCs w:val="12"/>
        </w:rPr>
        <w:t>Введение в социологию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институты. СОЦИАЛЬНАЯ ИНФРАСТРУКТУРА.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стратификация и мобильность. Социальные интересы. Социальный конфликт и пути его разрешения.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Молодежь как социальная группа. Особенности молодежной субкультуры. ПРОБЛЕМЫ МОЛОДЕЖИ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Экономические институты. Влияние экономики на социальную структуру. ЭКОНОМИКА И КУЛЬТУРА. КАЧЕСТВО И УРОВЕНЬ ЖИЗНИ. ЭКОНОМИКА И ПОЛИТИКА.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Социология труда. Социальное партнерство и ПЕРСПЕКТИВЫ ЕГО РАЗВИТИЯ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СОЦИАЛЬНЫЕ ПРОБЛЕМЫ СОВРЕМЕННОЙ РОССИИ. Конституционные основы социальной политики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0" w:name="Par4939"/>
      <w:bookmarkEnd w:id="140"/>
      <w:r w:rsidRPr="00D512E6">
        <w:rPr>
          <w:rFonts w:ascii="Times New Roman" w:hAnsi="Times New Roman" w:cs="Times New Roman"/>
          <w:sz w:val="12"/>
          <w:szCs w:val="12"/>
        </w:rPr>
        <w:t>Введение в политологию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Власть и политика. ТИПОЛОГИЯ ВЛАСТНЫХ ОТНОШЕНИЙ. Легитимация власти.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Политика как общественное явление. Политическая система, ее структура и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идеология. Политические партии и движения. Становление многопартийности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элита. ТИПОЛОГИЯ ЭЛИТ, ОСОБЕННОСТИ ИХ ФОРМИРОВАНИЯ В СОВРЕМЕННОЙ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политического лидерства. ТИПОЛОГИЯ ЛИДЕРСТВА. Группы давления (лоббирование).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Выборы в демократическом обществе. Избирательная кампания. ИЗБИРАТЕЛЬНЫЕ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Человек в политической жизни. Политическое участие. ПОНЯТИЕ ПОЛИТИЧЕСКОЙ КУЛЬТУРЫ. ПОЛИТИЧЕСКАЯ ПСИХОЛОГИЯ И ПОЛИТИЧЕСКОЕ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41" w:name="Par4953"/>
      <w:bookmarkEnd w:id="141"/>
      <w:r w:rsidRPr="00D512E6">
        <w:rPr>
          <w:rFonts w:ascii="Times New Roman" w:hAnsi="Times New Roman" w:cs="Times New Roman"/>
          <w:sz w:val="12"/>
          <w:szCs w:val="12"/>
        </w:rPr>
        <w:t>Введение в социальную психологию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психология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Психология семейных взаимоотношений. Воспитание в семье.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явлений и событий, происходящих в современной социальной жизни, с применением методов социального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проблемных, логических, творческих задач, отражающих актуальные проблемы социально-гуманитарного 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обучающих играх (ролевых, ситуативных, деловых), тренингах, моделирующих ситуации из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осуществление учебно-исследовательских работ по социальной проблематике, разработка индивидуальных и групповых ученических проектов;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подготовка рефератов, освоение приемов оформления результатов исследования актуальных социальных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2" w:name="Par4972"/>
      <w:bookmarkEnd w:id="14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обществознания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социальные свойства человека, его место в системе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закономерности развития общества как сложной самоорганизующейся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социальные институты и процессы;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различные подходы к исследованию проблем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различных общественных наук, основные пути и способы социального и гуманитарного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раскрывать на примерах важнейшие теоретические положения и понятия социально-экономических и гуманитарных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участвовать в дискуссиях по актуальным социальным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формулировать на основе приобретенных социально-гуманитарных знаний собственные суждения и аргументы по определенным проблемам;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различные суждения о социальных объектах с точки зрения общественных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подготавливать аннотацию, рецензию, реферат, творческую работу, устное выступление;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индивидуальные и групповые учебные исследования по социальной проблематике;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эффективного выполнения типичных социальных ролей; сознательного взаимодействия с социальными институтами;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ориентировки в актуальных общественных событиях и процессах; выработки собственной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нравственной оценки социального поведения людей;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предвидения возможных последствий определенных социальных действий субъектов общественных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конструктивного взаимодействия людей с разными убеждениями, культурными ценностями и социальным положением;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43" w:name="Par5006"/>
      <w:bookmarkEnd w:id="143"/>
      <w:r w:rsidRPr="00D512E6">
        <w:rPr>
          <w:rFonts w:ascii="Times New Roman" w:hAnsi="Times New Roman" w:cs="Times New Roman"/>
          <w:sz w:val="12"/>
          <w:szCs w:val="12"/>
        </w:rPr>
        <w:t>СТАНДАРТ СРЕДНЕГО (ПОЛНОГО) ОБЩЕГО ОБРАЗОВАНИЯ ПО ЭКОНОМИКЕ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44" w:name="Par5008"/>
      <w:bookmarkEnd w:id="144"/>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основных знаний об экономической деятельности людей, экономике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потребности в получении экономических знаний;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5" w:name="Par5017"/>
      <w:bookmarkEnd w:id="14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 Рынок труда. Заработная плата и стимулирование труда. Безработица. ГОСУДАРСТВЕННАЯ ПОЛИТИКА В ОБЛАСТИ ЗАНЯТОСТИ. ПРОФСОЮЗЫ.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Банковская система. Финансовые институты. Инфляция. СОЦИАЛЬНЫЕ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6" w:name="Par5033"/>
      <w:bookmarkEnd w:id="14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взаимовыгодность добровольного обмена, причины неравенства доходов, виды инфляции, проблемы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получения и оценки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составления семейного бюджета;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собственных экономических действий в качестве потребителя, члена семьи и гражданина;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47" w:name="Par5049"/>
      <w:bookmarkEnd w:id="147"/>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экономики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ответственности за экономические решения; уважения к труду и предпринимательской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использовать полученные знания и умения для решения типичных экономических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8" w:name="Par5058"/>
      <w:bookmarkEnd w:id="14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РАЦИОНАЛЬНЫЙ ПОТРЕБИТЕЛЬ. ПОЛЕЗНОСТЬ И ПОТРЕБИТЕЛЬСКИЙ ВЫБОР. Реальные и номинальные доходы семьи. ПОТРЕБИТЕЛЬСКИЙ КРЕДИТ.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Деньги. ДЕНЕЖНЫЕ АГРЕГАТЫ. ОСНОВЫ ДЕНЕЖНОЙ ПОЛИТИКИ. Банки и банковская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СОВРЕМЕННОЙ ЭКОНОМИКИ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 с источниками экономической информации с использованием современных средств коммуникации (включая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экономический анализ общественных явлений и событий;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решение задач, раскрывающих типичные экономические ситуации (вычисления на условных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типичных экономических ролей через участие в обучающих играх и тренингах, моделирующих ситуации реальной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написание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49" w:name="Par5082"/>
      <w:bookmarkEnd w:id="14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экономики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положений экономической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экономические принципы функционирования семьи, фирмы, рынка и государства, а также международных экономических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взаимодействия рынков, прямых и косвенных налогов, взаимовыгодной международной торговли;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исполнения типичных экономических ролей;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связанных с жизненными ситуациями;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совершенствования собственной познавательной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происходящих событий и поведения людей с экономической точки 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самостоятельного поиска, анализа и использования экономической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50" w:name="Par5104"/>
      <w:bookmarkEnd w:id="150"/>
      <w:r w:rsidRPr="00D512E6">
        <w:rPr>
          <w:rFonts w:ascii="Times New Roman" w:hAnsi="Times New Roman" w:cs="Times New Roman"/>
          <w:sz w:val="12"/>
          <w:szCs w:val="12"/>
        </w:rPr>
        <w:t>СТАНДАРТ СРЕДНЕГО (ПОЛНОГО) ОБЩЕГО ОБРАЗОВАНИЯ ПО ПРАВУ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1" w:name="Par5106"/>
      <w:bookmarkEnd w:id="15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2" w:name="Par5115"/>
      <w:bookmarkEnd w:id="15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в системе социальных норм. Система российского права. Законотворческий процесс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условия заключения и расторжения брака. Правовое регулирование отношений супругов.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применение полученной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формулирование и защита собственной точки зрения с использованием правовых норм;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для определения соответствующего закону способа поведения и порядка действий в конкретных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собственных действий и действий других людей с точки зрения соответствия их действующему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3" w:name="Par5134"/>
      <w:bookmarkEnd w:id="15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первичного анализа и использования правовой информации;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норм закона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правовых задач (на примерах конкретных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4" w:name="Par5154"/>
      <w:bookmarkEnd w:id="154"/>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права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5" w:name="Par5163"/>
      <w:bookmarkEnd w:id="15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личность. ПРАВОСОЗНАНИЕ. ПРАВОВАЯ КУЛЬТУРА. Правомерное поведение.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Правоохранительные органы, их виды и полномочия. Правосудие. Конституционное, гражданское, арбитражное, уголовное судопроизводство.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w:t>
      </w:r>
      <w:r w:rsidRPr="00D512E6">
        <w:rPr>
          <w:rFonts w:ascii="Times New Roman" w:hAnsi="Times New Roman" w:cs="Times New Roman"/>
          <w:sz w:val="12"/>
          <w:szCs w:val="12"/>
        </w:rPr>
        <w:lastRenderedPageBreak/>
        <w:t>(купля-продажа,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Семейные правоотношения. Брак. Брачный контракт. Права, обязанности и ответственность членов семьи.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преступления и наказания. Действие уголовного закона. Защита прав обвиняемого, потерпевшего, свидетеля в уголовном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Профессиональное юридическое образование. Основные юридические профессии, особенности профессиональной юридической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Опыт познавательной и практической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ознакомление со спецификой профессиональной юридической деятельности, основными юридическими профессиями;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самостоятельный поиск, анализ и использование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оценка общественных событий и явлений, действий людей с точки зрения их соответствия законодательству;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выработка и доказательная аргументация собственной позиции в конкретных правовых ситуациях с использованием норм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самостоятельное составление отдельных видов юридических документов;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выполнение ролей адвоката, судьи, прокурора, нотариуса, следователя, юрисконсульта в смоделированных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 собственных профессиональных склонностей, способов их развития и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6" w:name="Par5190"/>
      <w:bookmarkEnd w:id="15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права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поиска, анализа, интерпретации и использования правовой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текстов законодательных актов, норм права с точки зрения конкретных условий их реализации;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изложения и аргументации собственных суждений о происходящих событиях и явлениях с точки зрения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применения правил (норм) отношений, направленных на согласование интересов различных сторон (на заданных примерах);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осуществления учебных исследований и проектов по правовой тематике;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надлежащие органы за квалифицированной юридической помощью;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57" w:name="Par5211"/>
      <w:bookmarkEnd w:id="157"/>
      <w:r w:rsidRPr="00D512E6">
        <w:rPr>
          <w:rFonts w:ascii="Times New Roman" w:hAnsi="Times New Roman" w:cs="Times New Roman"/>
          <w:sz w:val="12"/>
          <w:szCs w:val="12"/>
        </w:rPr>
        <w:t>СТАНДАРТ СРЕДНЕГО (ПОЛНОГО) ОБЩЕГО ОБРАЗОВАНИЯ ПО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58" w:name="Par5213"/>
      <w:bookmarkEnd w:id="15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уважения к другим народам и культурам; бережного отношения к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59" w:name="Par5222"/>
      <w:bookmarkEnd w:id="15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методы географических исследований. Источники географической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0" w:name="Par5229"/>
      <w:bookmarkEnd w:id="160"/>
      <w:r w:rsidRPr="00D512E6">
        <w:rPr>
          <w:rFonts w:ascii="Times New Roman" w:hAnsi="Times New Roman" w:cs="Times New Roman"/>
          <w:sz w:val="12"/>
          <w:szCs w:val="12"/>
        </w:rPr>
        <w:t>Природа и человек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1" w:name="Par5234"/>
      <w:bookmarkEnd w:id="161"/>
      <w:r w:rsidRPr="00D512E6">
        <w:rPr>
          <w:rFonts w:ascii="Times New Roman" w:hAnsi="Times New Roman" w:cs="Times New Roman"/>
          <w:sz w:val="12"/>
          <w:szCs w:val="12"/>
        </w:rPr>
        <w:t>Население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основных показателей уровня и качества жизни населения. Анализ карт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2" w:name="Par5239"/>
      <w:bookmarkEnd w:id="162"/>
      <w:r w:rsidRPr="00D512E6">
        <w:rPr>
          <w:rFonts w:ascii="Times New Roman" w:hAnsi="Times New Roman" w:cs="Times New Roman"/>
          <w:sz w:val="12"/>
          <w:szCs w:val="12"/>
        </w:rPr>
        <w:t>География мирового хозяйства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3" w:name="Par5244"/>
      <w:bookmarkEnd w:id="163"/>
      <w:r w:rsidRPr="00D512E6">
        <w:rPr>
          <w:rFonts w:ascii="Times New Roman" w:hAnsi="Times New Roman" w:cs="Times New Roman"/>
          <w:sz w:val="12"/>
          <w:szCs w:val="12"/>
        </w:rPr>
        <w:t>Регионы и страны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4" w:name="Par5249"/>
      <w:bookmarkEnd w:id="164"/>
      <w:r w:rsidRPr="00D512E6">
        <w:rPr>
          <w:rFonts w:ascii="Times New Roman" w:hAnsi="Times New Roman" w:cs="Times New Roman"/>
          <w:sz w:val="12"/>
          <w:szCs w:val="12"/>
        </w:rPr>
        <w:t>Россия в современном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5" w:name="Par5254"/>
      <w:bookmarkEnd w:id="165"/>
      <w:r w:rsidRPr="00D512E6">
        <w:rPr>
          <w:rFonts w:ascii="Times New Roman" w:hAnsi="Times New Roman" w:cs="Times New Roman"/>
          <w:sz w:val="12"/>
          <w:szCs w:val="12"/>
        </w:rPr>
        <w:t>Географические аспекты современных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таблиц, схем, картосхем, отражающих географические взаимосвязи приоритетных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66" w:name="Par5259"/>
      <w:bookmarkEnd w:id="16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географические понятия и термины; традиционные и новые методы географических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сопоставлять географические карты различной тематики;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выявления и объяснения географических аспектов различных текущих событий и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67" w:name="Par5280"/>
      <w:bookmarkEnd w:id="167"/>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географии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68" w:name="Par5289"/>
      <w:bookmarkEnd w:id="16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69" w:name="Par5292"/>
      <w:bookmarkEnd w:id="169"/>
      <w:r w:rsidRPr="00D512E6">
        <w:rPr>
          <w:rFonts w:ascii="Times New Roman" w:hAnsi="Times New Roman" w:cs="Times New Roman"/>
          <w:sz w:val="12"/>
          <w:szCs w:val="12"/>
        </w:rPr>
        <w:t>География как наука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0" w:name="Par5297"/>
      <w:bookmarkEnd w:id="170"/>
      <w:r w:rsidRPr="00D512E6">
        <w:rPr>
          <w:rFonts w:ascii="Times New Roman" w:hAnsi="Times New Roman" w:cs="Times New Roman"/>
          <w:sz w:val="12"/>
          <w:szCs w:val="12"/>
        </w:rPr>
        <w:t>Введение в общую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и объяснение факторов формирования географических районов разных типов.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1" w:name="Par5302"/>
      <w:bookmarkEnd w:id="171"/>
      <w:r w:rsidRPr="00D512E6">
        <w:rPr>
          <w:rFonts w:ascii="Times New Roman" w:hAnsi="Times New Roman" w:cs="Times New Roman"/>
          <w:sz w:val="12"/>
          <w:szCs w:val="12"/>
        </w:rPr>
        <w:t>Введение в физическую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круговорота основных веществ и энергии в географической оболочке.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2" w:name="Par5310"/>
      <w:bookmarkEnd w:id="172"/>
      <w:r w:rsidRPr="00D512E6">
        <w:rPr>
          <w:rFonts w:ascii="Times New Roman" w:hAnsi="Times New Roman" w:cs="Times New Roman"/>
          <w:sz w:val="12"/>
          <w:szCs w:val="12"/>
        </w:rPr>
        <w:t>Введение в геологию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3" w:name="Par5316"/>
      <w:bookmarkEnd w:id="173"/>
      <w:r w:rsidRPr="00D512E6">
        <w:rPr>
          <w:rFonts w:ascii="Times New Roman" w:hAnsi="Times New Roman" w:cs="Times New Roman"/>
          <w:sz w:val="12"/>
          <w:szCs w:val="12"/>
        </w:rPr>
        <w:t>Введение в экономическую и социальную географию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Экономико-географическое изучение природных ресурсов, их классификация.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Экономико-географическая оценка природных ресурсов, их территориальных сочетаний, основных типов природопользования.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простейших прогнозов роста и расселения населения мира, отдельных регионов и стран.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Составление комплексных страноведческих характеристик.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географические проблемы развития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Учебное моделирование развития и размещения населения и хозяйства России в будущем.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4" w:name="Par5332"/>
      <w:bookmarkEnd w:id="174"/>
      <w:r w:rsidRPr="00D512E6">
        <w:rPr>
          <w:rFonts w:ascii="Times New Roman" w:hAnsi="Times New Roman" w:cs="Times New Roman"/>
          <w:sz w:val="12"/>
          <w:szCs w:val="12"/>
        </w:rPr>
        <w:t>Природопользование и геоэкология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Учебное моделирование техногенных изменений окружающей среды и прогнозирование их возможных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5" w:name="Par5337"/>
      <w:bookmarkEnd w:id="17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географии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разные типы стран и районов, составлять комплексные географические характеристики различных территорий;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социально значимые географические задачи на основе проведения геоэкологической и геоэкономической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описания и объяснения разнообразных явлений в окружающей среде на основе их географической и геоэкологической экспертизы;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геологического обоснования инженерно-хозяйственной деятельности, техногенного воздействия на земную кору;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76" w:name="Par5356"/>
      <w:bookmarkEnd w:id="176"/>
      <w:r w:rsidRPr="00D512E6">
        <w:rPr>
          <w:rFonts w:ascii="Times New Roman" w:hAnsi="Times New Roman" w:cs="Times New Roman"/>
          <w:sz w:val="12"/>
          <w:szCs w:val="12"/>
        </w:rPr>
        <w:t>СТАНДАРТ СРЕДНЕГО (ПОЛНОГО) ОБЩЕГО ОБРАЗОВАНИЯ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77" w:name="Par5358"/>
      <w:bookmarkEnd w:id="177"/>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78" w:name="Par5367"/>
      <w:bookmarkEnd w:id="178"/>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79" w:name="Par5370"/>
      <w:bookmarkEnd w:id="179"/>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0" w:name="Par5374"/>
      <w:bookmarkEnd w:id="180"/>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Роль неорганических и органических веществ в клетке и организме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1" w:name="Par5381"/>
      <w:bookmarkEnd w:id="181"/>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Организм - единое целое. МНОГООБРАЗИЕ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Обмен веществ и превращения энергии - свойства живых организмов.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Деление клетки - основа роста, развития и размножения организмов. Половое и бесполое размножение.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Оплодотворение, его значение. ИСКУССТВЕННОЕ ОПЛОДОТВОРЕНИЕ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Биотехнология, ее достижения. Этические аспекты развития некоторых исследований в биотехнологии (клонирование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2" w:name="Par5393"/>
      <w:bookmarkEnd w:id="182"/>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3" w:name="Par5399"/>
      <w:bookmarkEnd w:id="183"/>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4" w:name="Par5405"/>
      <w:bookmarkEnd w:id="18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строение биологических объектов: клетки; генов и хромосом; вида и экосистем (структура);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выдающихся ученых в развитие биологической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особей видов по морфологическому критерию;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изменения в экосистемах на биологических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85" w:name="Par5430"/>
      <w:bookmarkEnd w:id="185"/>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биологии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86" w:name="Par5439"/>
      <w:bookmarkEnd w:id="186"/>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7" w:name="Par5442"/>
      <w:bookmarkEnd w:id="187"/>
      <w:r w:rsidRPr="00D512E6">
        <w:rPr>
          <w:rFonts w:ascii="Times New Roman" w:hAnsi="Times New Roman" w:cs="Times New Roman"/>
          <w:sz w:val="12"/>
          <w:szCs w:val="12"/>
        </w:rPr>
        <w:t>Биология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8" w:name="Par5446"/>
      <w:bookmarkEnd w:id="188"/>
      <w:r w:rsidRPr="00D512E6">
        <w:rPr>
          <w:rFonts w:ascii="Times New Roman" w:hAnsi="Times New Roman" w:cs="Times New Roman"/>
          <w:sz w:val="12"/>
          <w:szCs w:val="12"/>
        </w:rPr>
        <w:t>Клетка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Многообразие клеток. Прокариоты и эукариоты. Вирусы. Меры профилактики распространения вирусных заболеваний.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89" w:name="Par5456"/>
      <w:bookmarkEnd w:id="189"/>
      <w:r w:rsidRPr="00D512E6">
        <w:rPr>
          <w:rFonts w:ascii="Times New Roman" w:hAnsi="Times New Roman" w:cs="Times New Roman"/>
          <w:sz w:val="12"/>
          <w:szCs w:val="12"/>
        </w:rPr>
        <w:t>Организм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0" w:name="Par5464"/>
      <w:bookmarkEnd w:id="190"/>
      <w:r w:rsidRPr="00D512E6">
        <w:rPr>
          <w:rFonts w:ascii="Times New Roman" w:hAnsi="Times New Roman" w:cs="Times New Roman"/>
          <w:sz w:val="12"/>
          <w:szCs w:val="12"/>
        </w:rPr>
        <w:t>Вид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Доказательства эволюции живой природы. Биогенетический закон. Закон зародышевого сходства.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1" w:name="Par5472"/>
      <w:bookmarkEnd w:id="191"/>
      <w:r w:rsidRPr="00D512E6">
        <w:rPr>
          <w:rFonts w:ascii="Times New Roman" w:hAnsi="Times New Roman" w:cs="Times New Roman"/>
          <w:sz w:val="12"/>
          <w:szCs w:val="12"/>
        </w:rPr>
        <w:t>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факторы, ОБЩИЕ ЗАКОНОМЕРНОСТИ ИХ ВЛИЯНИЯ НА ОРГАНИЗМЫ. ЗАКОН ОПТИМУМА. ЗАКОН МИНИМУМА. БИОЛОГИЧЕСКИЕ РИТМЫ. ФОТОПЕРИОДИЗМ.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Понятия "биогеоценоз" и "экосистема". Видовая и пространственная структура экосистемы. Компоненты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w:t>
      </w:r>
      <w:r w:rsidRPr="00D512E6">
        <w:rPr>
          <w:rFonts w:ascii="Times New Roman" w:hAnsi="Times New Roman" w:cs="Times New Roman"/>
          <w:sz w:val="12"/>
          <w:szCs w:val="12"/>
        </w:rPr>
        <w:lastRenderedPageBreak/>
        <w:t>АТОМОВ. Эволюция биосферы. Глобальные антропогенные изменения в биосфере. Проблема устойчивого развития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2" w:name="Par5480"/>
      <w:bookmarkEnd w:id="19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биологии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современную биологическую терминологию и символику;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решать задачи разной сложности по биологии;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схемы скрещивания, пути переноса веществ и энергии в экосистемах (цепи питания, пищевые сети);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исследовать биологические системы на биологических моделях (аквариум);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грамотного оформления результатов биологических исследований;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помощи при простудных и других заболеваниях, отравлении пищевыми продуктами;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этических аспектов некоторых исследований в области биотехнологии (клонирование, искусственное оплодотворение);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5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193" w:name="Par5508"/>
      <w:bookmarkEnd w:id="193"/>
      <w:r w:rsidRPr="00D512E6">
        <w:rPr>
          <w:rFonts w:ascii="Times New Roman" w:hAnsi="Times New Roman" w:cs="Times New Roman"/>
          <w:sz w:val="12"/>
          <w:szCs w:val="12"/>
        </w:rPr>
        <w:t>СТАНДАРТ СРЕДНЕГО (ПОЛНОГО) ОБЩЕГО ОБРАЗОВАНИЯ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194" w:name="Par5510"/>
      <w:bookmarkEnd w:id="194"/>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195" w:name="Par5519"/>
      <w:bookmarkEnd w:id="19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6" w:name="Par5522"/>
      <w:bookmarkEnd w:id="196"/>
      <w:r w:rsidRPr="00D512E6">
        <w:rPr>
          <w:rFonts w:ascii="Times New Roman" w:hAnsi="Times New Roman" w:cs="Times New Roman"/>
          <w:sz w:val="12"/>
          <w:szCs w:val="12"/>
        </w:rPr>
        <w:t>Физика и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7" w:name="Par5526"/>
      <w:bookmarkEnd w:id="197"/>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8" w:name="Par5532"/>
      <w:bookmarkEnd w:id="198"/>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Законы термодинамики. ПОРЯДОК И ХАОС. НЕОБРАТИМОСТЬ ТЕПЛОВЫХ ПРОЦЕССОВ. Тепловые двигатели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изучению свойств газов, жидкостей и твердых тел, тепловых процессов и агрегатных превращений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в повседневной жизни физических знаний о свойствах газов, жидкостей и твердых тел; об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199" w:name="Par5539"/>
      <w:bookmarkEnd w:id="199"/>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Электромагнитные волны. Волновые свойства света. Различные виды электромагнитных излучений и их практическое применение.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опытов по исследованию явления электромагнитной индукции, электромагнитных волн, волновых свойств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технических объектов, 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использовании микрофона, динамика, трансформатора, телефона, магнитофона;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безопасного обращения с домашней электропроводкой, бытовой электро- и радиоаппаратурой.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0" w:name="Par5548"/>
      <w:bookmarkEnd w:id="200"/>
      <w:r w:rsidRPr="00D512E6">
        <w:rPr>
          <w:rFonts w:ascii="Times New Roman" w:hAnsi="Times New Roman" w:cs="Times New Roman"/>
          <w:sz w:val="12"/>
          <w:szCs w:val="12"/>
        </w:rPr>
        <w:t>Квантовая физика и элементы астрофизики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ГИПОТЕЗА ПЛАНКА О КВАНТАХ. Фотоэффект. Фотон. ГИПОТЕЗА ДЕ БРОЙЛЯ О ВОЛНОВЫХ СВОЙСТВАХ ЧАСТЕЙ. КОРПУСКУЛЯРНО-ВОЛНОВОЙ ДУАЛИЗМ. </w:t>
      </w:r>
      <w:r w:rsidRPr="00D512E6">
        <w:rPr>
          <w:rFonts w:ascii="Times New Roman" w:hAnsi="Times New Roman" w:cs="Times New Roman"/>
          <w:sz w:val="12"/>
          <w:szCs w:val="12"/>
        </w:rPr>
        <w:lastRenderedPageBreak/>
        <w:t>СООТНОШЕНИЕ НЕОПРЕДЕЛЕННОСТЕЙ ГЕЙЗЕНБЕРГА.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1" w:name="Par5557"/>
      <w:bookmarkEnd w:id="201"/>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02" w:name="Par5577"/>
      <w:bookmarkEnd w:id="202"/>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физики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03" w:name="Par5587"/>
      <w:bookmarkEnd w:id="20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4" w:name="Par5590"/>
      <w:bookmarkEnd w:id="204"/>
      <w:r w:rsidRPr="00D512E6">
        <w:rPr>
          <w:rFonts w:ascii="Times New Roman" w:hAnsi="Times New Roman" w:cs="Times New Roman"/>
          <w:sz w:val="12"/>
          <w:szCs w:val="12"/>
        </w:rPr>
        <w:t>Физика как наука. 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5" w:name="Par5594"/>
      <w:bookmarkEnd w:id="205"/>
      <w:r w:rsidRPr="00D512E6">
        <w:rPr>
          <w:rFonts w:ascii="Times New Roman" w:hAnsi="Times New Roman" w:cs="Times New Roman"/>
          <w:sz w:val="12"/>
          <w:szCs w:val="12"/>
        </w:rPr>
        <w:t>Механика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6" w:name="Par5604"/>
      <w:bookmarkEnd w:id="206"/>
      <w:r w:rsidRPr="00D512E6">
        <w:rPr>
          <w:rFonts w:ascii="Times New Roman" w:hAnsi="Times New Roman" w:cs="Times New Roman"/>
          <w:sz w:val="12"/>
          <w:szCs w:val="12"/>
        </w:rPr>
        <w:t>Молекулярная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Уравнение состояния идеального газа. Изопроцессы. ГРАНИЦЫ ПРИМЕНИМОСТИ МОДЕЛИ ИДЕАЛЬНОГО ГАЗА.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жидкостей. ПОВЕРХНОСТНОЕ НАТЯЖЕНИЕ. Насыщенные и ненасыщенные пары. Влажность воздуха.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Модель строения твердых тел. МЕХАНИЧЕСКИЕ СВОЙСТВА ТВЕРДЫХ ТЕЛ. Изменения агрегатных состояний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оценке теплопроводности и теплоемкости различных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для использования явления охлаждения жидкости при ее испарении, зависимости температуры кипения воды от давления.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паровой и газовой турбин, двигателя внутреннего сгорания, холодильника.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7" w:name="Par5618"/>
      <w:bookmarkEnd w:id="207"/>
      <w:r w:rsidRPr="00D512E6">
        <w:rPr>
          <w:rFonts w:ascii="Times New Roman" w:hAnsi="Times New Roman" w:cs="Times New Roman"/>
          <w:sz w:val="12"/>
          <w:szCs w:val="12"/>
        </w:rPr>
        <w:t>Электродинамика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Проводники в электрическом поле. Электрическая емкость. Конденсатор. Диэлектрики в электрическом поле. Энергия электрического поля.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Электромагнитное поле. ВИХРЕВОЕ ЭЛЕКТРИЧЕСКОЕ ПОЛЕ. Скорость электромагнитных волн. Свойства электромагнитных излучений. ПРИНЦИПЫ РАДИОСВЯЗИ И </w:t>
      </w:r>
      <w:r w:rsidRPr="00D512E6">
        <w:rPr>
          <w:rFonts w:ascii="Times New Roman" w:hAnsi="Times New Roman" w:cs="Times New Roman"/>
          <w:sz w:val="12"/>
          <w:szCs w:val="12"/>
        </w:rPr>
        <w:lastRenderedPageBreak/>
        <w:t>ТЕЛЕВИДЕНИЯ.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8" w:name="Par5633"/>
      <w:bookmarkEnd w:id="208"/>
      <w:r w:rsidRPr="00D512E6">
        <w:rPr>
          <w:rFonts w:ascii="Times New Roman" w:hAnsi="Times New Roman" w:cs="Times New Roman"/>
          <w:sz w:val="12"/>
          <w:szCs w:val="12"/>
        </w:rPr>
        <w:t>Квантовая физика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Гипотеза М. Планка о квантах. Фотоэффект. Опыты А.Г. Столетова. Уравнение А. Эйнштейна для фотоэффекта. Фотон. ОПЫТЫ П.Н. ЛЕБЕДЕВА И С.И. ВАВИЛОВА.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экспериментальных исследований явления фотоэффекта, линейчатых спектров.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09" w:name="Par5642"/>
      <w:bookmarkEnd w:id="209"/>
      <w:r w:rsidRPr="00D512E6">
        <w:rPr>
          <w:rFonts w:ascii="Times New Roman" w:hAnsi="Times New Roman" w:cs="Times New Roman"/>
          <w:sz w:val="12"/>
          <w:szCs w:val="12"/>
        </w:rPr>
        <w:t>Строение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Наблюдение и описание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Компьютерное моделирование движения небесных тел.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0" w:name="Par5648"/>
      <w:bookmarkEnd w:id="21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физики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российских и зарубежных ученых, оказавших наибольшее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описывать фундаментальные опыты, оказавшие существенное влияние на развитие физики;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применять полученные знания для решения физических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анализа и оценки влияния на организм человека и другие организмы загрязнения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природопользования и защиты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собственной позиции по отношению к экологическим проблемам и поведению в природной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11" w:name="Par5673"/>
      <w:bookmarkEnd w:id="211"/>
      <w:r w:rsidRPr="00D512E6">
        <w:rPr>
          <w:rFonts w:ascii="Times New Roman" w:hAnsi="Times New Roman" w:cs="Times New Roman"/>
          <w:sz w:val="12"/>
          <w:szCs w:val="12"/>
        </w:rPr>
        <w:t>СТАНДАРТ СРЕДНЕГО (ПОЛНОГО) ОБЩЕГО ОБРАЗОВАНИЯ ПО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12" w:name="Par5675"/>
      <w:bookmarkEnd w:id="212"/>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химической составляющей естественнонаучной картины мира, важнейших химических понятиях, законах и теориях;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13" w:name="Par5684"/>
      <w:bookmarkEnd w:id="213"/>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4" w:name="Par5687"/>
      <w:bookmarkEnd w:id="214"/>
      <w:r w:rsidRPr="00D512E6">
        <w:rPr>
          <w:rFonts w:ascii="Times New Roman" w:hAnsi="Times New Roman" w:cs="Times New Roman"/>
          <w:sz w:val="12"/>
          <w:szCs w:val="12"/>
        </w:rPr>
        <w:t>Методы познания в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познания веществ и химических явлений. Роль эксперимента и теории в химии. МОДЕЛИРОВАНИЕ ХИМИЧЕСКИХ ПРОЦЕССОВ.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5" w:name="Par5691"/>
      <w:bookmarkEnd w:id="215"/>
      <w:r w:rsidRPr="00D512E6">
        <w:rPr>
          <w:rFonts w:ascii="Times New Roman" w:hAnsi="Times New Roman" w:cs="Times New Roman"/>
          <w:sz w:val="12"/>
          <w:szCs w:val="12"/>
        </w:rPr>
        <w:t>Теоретические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представления о строении атома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состав вещества. Вещества молекулярного и немолекулярного строения.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Явления, происходящие при растворении веществ, - РАЗРУШЕНИЕ КРИСТАЛЛИЧЕСКОЙ РЕШЕТКИ, ДИФФУЗИЯ, диссоциация, гидратация.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ЗОЛИ, ГЕЛИ, ПОНЯТИЕ О КОЛЛОИДАХ.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химических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Реакции ионного обмена в водных растворах. Среда водных растворов: кислая, нейтральная, щелочная. ВОДОРОДНЫЙ ПОКАЗАТЕЛЬ (PH)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Окислительно-восстановительные реакции.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Катализ.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Обратимость реакций. Химическое равновесие и способы его смещения.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6" w:name="Par5710"/>
      <w:bookmarkEnd w:id="216"/>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неорганических соединений. Химические свойства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Неметаллы. Окислительно-восстановительные свойства типичных неметаллов. Общая характеристика подгруппы галогенов.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7" w:name="Par5716"/>
      <w:bookmarkEnd w:id="217"/>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органических соединений. Химические свойства основных классов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Углеводороды: алканы, алкены и диены, алкины, арены. Природные источники углеводородов: нефть и природный газ.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Кислородсодержащие соединения: одно- и многоатомные спирты, фенол, альдегиды, одноосновные карбоновые кислоты, сложные эфиры, жиры, углеводы.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Азотсодержащие соединения: амины, аминокислоты, белки.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каучуки, волокна.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8" w:name="Par5725"/>
      <w:bookmarkEnd w:id="218"/>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в растворах.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химических реакций при нагревании.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19" w:name="Par5732"/>
      <w:bookmarkEnd w:id="219"/>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здоровье. ЛЕКАРСТВА, ФЕРМЕНТЫ, ВИТАМИНЫ, ГОРМОНЫ, МИНЕРАЛЬНЫЕ ВОДЫ.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И ПИЩА. КАЛОРИЙНОСТЬ ЖИРОВ, БЕЛКОВ И УГЛЕВОДОВ.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ВЕЩЕСТВА КАК СТРОИТЕЛЬНЫЕ И ПОДЕЛОЧНЫЕ МАТЕРИАЛЫ. ВЕЩЕСТВА, ИСПОЛЬЗУЕМЫЕ В ПОЛИГРАФИИ, ЖИВОПИСИ, СКУЛЬПТУРЕ, АРХИТЕКТУРЕ.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представления о промышленных способах получения химических веществ (на примере производства серной кислоты).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БЫТОВАЯ ХИМИЧЕСКАЯ ГРАМОТНОСТЬ.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0" w:name="Par5742"/>
      <w:bookmarkEnd w:id="22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сохранения массы веществ, постоянства состава, периодический закон;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химической связи, электролитической диссоциации, строения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или международной номенклатуре;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обращения с горючими и токсичными веществами, лабораторным оборудованием;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приготовления растворов заданной концентрации в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21" w:name="Par5768"/>
      <w:bookmarkEnd w:id="22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химии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фундаментальных законах, теориях, фактах химии, необходимых для понимания 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2" w:name="Par5777"/>
      <w:bookmarkEnd w:id="22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3" w:name="Par5780"/>
      <w:bookmarkEnd w:id="223"/>
      <w:r w:rsidRPr="00D512E6">
        <w:rPr>
          <w:rFonts w:ascii="Times New Roman" w:hAnsi="Times New Roman" w:cs="Times New Roman"/>
          <w:sz w:val="12"/>
          <w:szCs w:val="12"/>
        </w:rPr>
        <w:t>Методы научного познания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4" w:name="Par5784"/>
      <w:bookmarkEnd w:id="224"/>
      <w:r w:rsidRPr="00D512E6">
        <w:rPr>
          <w:rFonts w:ascii="Times New Roman" w:hAnsi="Times New Roman" w:cs="Times New Roman"/>
          <w:sz w:val="12"/>
          <w:szCs w:val="12"/>
        </w:rPr>
        <w:t>Основы теоретической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Вещества молекулярного и немолекулярного строения. Современные представления о строении твердых, жидких и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Причины многообразия веществ: изомерия, гомология, аллотропия, изотопия.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Классификация и номенклатура неорганических и органических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реакции, их классификация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Обратимость реакций. Химическое равновесие. Константа равновесия. Смещение равновесия под действием различных факторов. Принцип ЛеШателье.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Гидролиз органических и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5" w:name="Par5801"/>
      <w:bookmarkEnd w:id="225"/>
      <w:r w:rsidRPr="00D512E6">
        <w:rPr>
          <w:rFonts w:ascii="Times New Roman" w:hAnsi="Times New Roman" w:cs="Times New Roman"/>
          <w:sz w:val="12"/>
          <w:szCs w:val="12"/>
        </w:rPr>
        <w:t>Неорганическая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Характерные химические свойства металлов, неметаллов и основных классов неорганических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Водород. ИЗОТОПЫ ВОДОРОДА. Соединения водорода с металлами и неметаллами. Вода. Пероксид водорода.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Галогены. Галогеноводороды. Галогениды. Кислородсодержащие соединения хлора.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Кислород. Оксиды и пероксиды. Озон.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Сера. Сероводород и сульфиды. Оксиды серы. Сернистая и серная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Азот. Аммиак, соли аммония. Оксиды азота. Азотистая и азотная кислоты и их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Фосфор. Фосфин. Оксиды фосфора. Фосфорные кислоты. Ортофосфаты.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Углерод. Метан. Карбиды кальция, алюминия и ЖЕЛЕЗА. Угарный и углекислый газы. Угольная кислота и ее соли.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Кремний. Силан. Оксид кремния (IV). Кремниевые кислоты, силикаты.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БЛАГОРОДНЫЕ ГАЗЫ.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Щелочные и щелочно-земельные металлы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Алюминий и его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Переходные элементы (медь, серебро, цинк, РТУТЬ, хром, марганец, железо) и их соединения.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Комплексные соединения переходных элементов.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способы получения металлов. Понятие о металлургии. Сплавы (черные и цветные).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6" w:name="Par5819"/>
      <w:bookmarkEnd w:id="226"/>
      <w:r w:rsidRPr="00D512E6">
        <w:rPr>
          <w:rFonts w:ascii="Times New Roman" w:hAnsi="Times New Roman" w:cs="Times New Roman"/>
          <w:sz w:val="12"/>
          <w:szCs w:val="12"/>
        </w:rPr>
        <w:t>Органическая химия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Типы реакций в органической химии. Ионный и радикальный механизмы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Алканы и циклоалканы. Алкены, диены. Алкины. Бензол и его гомологи. Стирол.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ГАЛОГЕНОПРОИЗВОДНЫЕ УГЛЕВОДОРОДОВ.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Углеводы. Моносахариды, дисахариды, полисахариды.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Нитросоединения. Амины. Анилин.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Аминокислоты. Пептиды. Белки. Структура белков.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ПИРРОЛ. ПИРИДИН. ПИРИМИДИНОВЫЕ И ПУРИНОВЫЕ ОСНОВАНИЯ, ВХОДЯЩИЕ В СОСТАВ НУКЛЕИНОВЫХ КИСЛОТ. ПРЕДСТАВЛЕНИЕ О СТРУКТУРЕ НУКЛЕИНОВЫХ КИСЛОТ.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Высокомолекулярные соединения. Реакции полимеризации и поликонденсации.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7" w:name="Par5832"/>
      <w:bookmarkEnd w:id="227"/>
      <w:r w:rsidRPr="00D512E6">
        <w:rPr>
          <w:rFonts w:ascii="Times New Roman" w:hAnsi="Times New Roman" w:cs="Times New Roman"/>
          <w:sz w:val="12"/>
          <w:szCs w:val="12"/>
        </w:rPr>
        <w:t>Экспериментальные основы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методы разделения смесей и очистки веществ. Кристаллизация, экстракция, дистилляция.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органических и неорганических газообразных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Синтез твердых и жидких веществ. Органические растворители.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28" w:name="Par5840"/>
      <w:bookmarkEnd w:id="228"/>
      <w:r w:rsidRPr="00D512E6">
        <w:rPr>
          <w:rFonts w:ascii="Times New Roman" w:hAnsi="Times New Roman" w:cs="Times New Roman"/>
          <w:sz w:val="12"/>
          <w:szCs w:val="12"/>
        </w:rPr>
        <w:t>Химия и жизнь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Химия в повседневной жизни. Моющие и чистящие средства. Правила безопасной работы со средствами бытовой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принципы химической технологии. Природные источники химических веществ.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Полимеры. Пластмассы, волокна, каучуки. Новые вещества и материалы в технике.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Химическое загрязнение окружающей среды и его последствия.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Проблемы безопасного использования веществ и химических реакций в современной жизни. Токсичные, горючие и взрывоопасные вещества.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Источники химической информации: учебные, научные и научно-популярные издания, компьютерные базы данных, ресурсы Интернета.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29" w:name="Par5850"/>
      <w:bookmarkEnd w:id="22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химии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химии в естествознании, ее связь с другими естественными науками, значение в жизни современного общества;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классификацию и номенклатуру неорганических и органических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природные источники углеводородов и способы их переработки;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называть изученные вещества по "тривиальной" и международной номенклатурам;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расчеты по химическим формулам и уравнениям реакций;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глобальных проблем, стоящих перед человечеством: экологических, энергетических и сырьевых;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объяснения химических явлений, происходящих в природе,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экологически грамотного поведения в окружающей среде;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химического загрязнения окружающей среды на организм человека и другие живые организмы;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безопасной работы с веществами в лаборатории, быту и на производстве;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возможности протекания химических превращений в различных условиях и оценки их последствий;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распознавания и идентификации важнейших веществ и материалов;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качества питьевой воды и отдельных пищевых продуктов;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критической оценки достоверности химической информации, поступающей из различных источников;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30" w:name="Par5882"/>
      <w:bookmarkEnd w:id="230"/>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ЕСТЕСТВОЗНАНИЮ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1" w:name="Par5885"/>
      <w:bookmarkEnd w:id="231"/>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естествознания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2" w:name="Par5894"/>
      <w:bookmarkEnd w:id="23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3" w:name="Par5897"/>
      <w:bookmarkEnd w:id="233"/>
      <w:r w:rsidRPr="00D512E6">
        <w:rPr>
          <w:rFonts w:ascii="Times New Roman" w:hAnsi="Times New Roman" w:cs="Times New Roman"/>
          <w:sz w:val="12"/>
          <w:szCs w:val="12"/>
        </w:rPr>
        <w:t>Современные естественнонаучные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Наиболее важные естественнонаучные идеи и открытия, определяющие современные знания о мире.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4" w:name="Par5907"/>
      <w:bookmarkEnd w:id="234"/>
      <w:r w:rsidRPr="00D512E6">
        <w:rPr>
          <w:rFonts w:ascii="Times New Roman" w:hAnsi="Times New Roman" w:cs="Times New Roman"/>
          <w:sz w:val="12"/>
          <w:szCs w:val="12"/>
        </w:rPr>
        <w:t>Естественные науки и развитие техники и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35" w:name="Par5913"/>
      <w:bookmarkEnd w:id="235"/>
      <w:r w:rsidRPr="00D512E6">
        <w:rPr>
          <w:rFonts w:ascii="Times New Roman" w:hAnsi="Times New Roman" w:cs="Times New Roman"/>
          <w:sz w:val="12"/>
          <w:szCs w:val="12"/>
        </w:rPr>
        <w:t>Естественные науки и человек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6" w:name="Par5919"/>
      <w:bookmarkEnd w:id="23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естествознания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вклад великих ученых в формирование современной естественнонаучной картины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оценки влияния на организм человека электромагнитных волн и радиоактивных излучений;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энергосбережения;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безопасного использования материалов и химических веществ в быту;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профилактики инфекционных заболеваний, никотиновой, алкогольной и наркотической зависимостей;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осознанных личных действий по охране окружающей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37" w:name="Par5939"/>
      <w:bookmarkEnd w:id="237"/>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38" w:name="Par5942"/>
      <w:bookmarkEnd w:id="23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образно-ассоциативного мышления и художественно-творческих способностей;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потребности в освоении ценностей мировой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39" w:name="Par5951"/>
      <w:bookmarkEnd w:id="23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Культурные традиции родного края.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0" w:name="Par5968"/>
      <w:bookmarkEnd w:id="240"/>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и жанры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изученные направления и стили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языка различных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узнавать изученные произведения и соотносить их с определенной эпохой, стилем, направлением;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устанавливать стилевые и сюжетные связи между произведениями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различными источниками информации о мировой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учебные и творческие задания (доклады, сообщения);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выбора путей своего культурного развития;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выражения собственного суждения о произведениях классики и современного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41" w:name="Par5989"/>
      <w:bookmarkEnd w:id="241"/>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чувств, эмоций, образного, ассоциативного, критического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умением анализировать художественные произведения и вырабатывать собственную эстетическую оценку;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использование приобретенных знаний и умений для расширения кругозора, осознанного формирования собственной культурной среды.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2" w:name="Par5998"/>
      <w:bookmarkEnd w:id="242"/>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3" w:name="Par6003"/>
      <w:bookmarkEnd w:id="243"/>
      <w:r w:rsidRPr="00D512E6">
        <w:rPr>
          <w:rFonts w:ascii="Times New Roman" w:hAnsi="Times New Roman" w:cs="Times New Roman"/>
          <w:sz w:val="12"/>
          <w:szCs w:val="12"/>
        </w:rPr>
        <w:t>I. Художественная культура Азии, Африки, Латинской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ОБРАЗЫ ДРЕВНЕГО МИРА В СОВРЕМЕННОЙ КУЛЬТУРЕ. ДИАЛОГ ЗАПАДА И ВОСТОКА В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4" w:name="Par6014"/>
      <w:bookmarkEnd w:id="244"/>
      <w:r w:rsidRPr="00D512E6">
        <w:rPr>
          <w:rFonts w:ascii="Times New Roman" w:hAnsi="Times New Roman" w:cs="Times New Roman"/>
          <w:sz w:val="12"/>
          <w:szCs w:val="12"/>
        </w:rPr>
        <w:t>II. Художественная культура Западной Европы и Северной Америки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свободнойполифинии в творчестве И.С. Баха. ИСКУССТВО РОКОКО (А. ВАТТО, Ф. БУШЕ).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w:t>
      </w:r>
      <w:r w:rsidRPr="00D512E6">
        <w:rPr>
          <w:rFonts w:ascii="Times New Roman" w:hAnsi="Times New Roman" w:cs="Times New Roman"/>
          <w:sz w:val="12"/>
          <w:szCs w:val="12"/>
        </w:rPr>
        <w:lastRenderedPageBreak/>
        <w:t>ТЕРНЕР, К.Д. Фридрих, Э. ДЕЛАКРУА, Ф. ГОЙЯ). АНГЛИЙСКИЙ ПАРК.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Кредо критического реализма в литературе (СТЕНДАЛЬ, Г. ФЛОБЕР, Э. ЗОЛЯ, П. МЕРИМЕ) и музыке (Ж. Бизе). Реалистическая живопись (Г. КУРБЕ, Ж.Ф. МИЛЛЕ).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45" w:name="Par6027"/>
      <w:bookmarkEnd w:id="245"/>
      <w:r w:rsidRPr="00D512E6">
        <w:rPr>
          <w:rFonts w:ascii="Times New Roman" w:hAnsi="Times New Roman" w:cs="Times New Roman"/>
          <w:sz w:val="12"/>
          <w:szCs w:val="12"/>
        </w:rPr>
        <w:t>III. Русская художественная культура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Развитие российского искусства в конце XX в.: музыка, живопись, кинематограф, театр, телевидение.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ОТКРЫТОСТЬ СОВРЕМЕННОЙ РУССКОЙ КУЛЬТУРЫ И ПРЕЕМСТВЕННОСТЬ В ЕЕ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6" w:name="Par6036"/>
      <w:bookmarkEnd w:id="246"/>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мировой художественной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особенности возникновения и основные черты стилей и направлений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шедевры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выразительные средства художественного языка разных видов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роль знака, символа, мифа в художественной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понимать искусствоведческие термины и пользоваться ими;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поиск, отбор и обработку информации в области искусства;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аргументировать собственную точку зрения в дискуссии по проблемам мировой художественной культуры;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уметь выполнять учебные и творческие задания (эссе, доклады, рефераты, отзывы, сочинения, рецензии);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путей своего культурного развития; профессионального самоопределения;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ориентации в классическом наследии и современном культурном процессе;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личного и коллективного досуга;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художественного творчества;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47" w:name="Par6058"/>
      <w:bookmarkEnd w:id="247"/>
      <w:r w:rsidRPr="00D512E6">
        <w:rPr>
          <w:rFonts w:ascii="Times New Roman" w:hAnsi="Times New Roman" w:cs="Times New Roman"/>
          <w:sz w:val="12"/>
          <w:szCs w:val="12"/>
        </w:rPr>
        <w:t>СТАНДАРТ СРЕДНЕГО (ПОЛНОГО) ОБЩЕГО ОБРАЗОВАНИЯ ПО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48" w:name="Par6060"/>
      <w:bookmarkEnd w:id="248"/>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49" w:name="Par6069"/>
      <w:bookmarkEnd w:id="249"/>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0" w:name="Par6074"/>
      <w:bookmarkEnd w:id="250"/>
      <w:r w:rsidRPr="00D512E6">
        <w:rPr>
          <w:rFonts w:ascii="Times New Roman" w:hAnsi="Times New Roman" w:cs="Times New Roman"/>
          <w:sz w:val="12"/>
          <w:szCs w:val="12"/>
        </w:rPr>
        <w:t>Производство, труд и технологии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1" w:name="Par6082"/>
      <w:bookmarkEnd w:id="251"/>
      <w:r w:rsidRPr="00D512E6">
        <w:rPr>
          <w:rFonts w:ascii="Times New Roman" w:hAnsi="Times New Roman" w:cs="Times New Roman"/>
          <w:sz w:val="12"/>
          <w:szCs w:val="12"/>
        </w:rPr>
        <w:t>Технология проектирования и создания материальных объектов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Планирование проектной деятельности. Выбор путей и способов реализации проектируемого материального объекта или услуги.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Учебный проект по технологии проектирования и создания материальных объектов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2" w:name="Par6091"/>
      <w:bookmarkEnd w:id="252"/>
      <w:r w:rsidRPr="00D512E6">
        <w:rPr>
          <w:rFonts w:ascii="Times New Roman" w:hAnsi="Times New Roman" w:cs="Times New Roman"/>
          <w:sz w:val="12"/>
          <w:szCs w:val="12"/>
        </w:rPr>
        <w:t>Профессиональное самоопределение и карьера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w:t>
      </w:r>
      <w:r w:rsidRPr="00D512E6">
        <w:rPr>
          <w:rFonts w:ascii="Times New Roman" w:hAnsi="Times New Roman" w:cs="Times New Roman"/>
          <w:sz w:val="12"/>
          <w:szCs w:val="12"/>
        </w:rPr>
        <w:lastRenderedPageBreak/>
        <w:t>СЛУЖЕБНОГО РОСТА. Характер профессионального образования И ПРОФЕССИОНАЛЬНАЯ МОБИЛЬНОСТЬ.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Выполнение проекта по уточнению профессиональных намерений.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3" w:name="Par6098"/>
      <w:bookmarkEnd w:id="253"/>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технологии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технологий на общественное развитие;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составляющие современного производства товаров или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снижения негативного влияния производства на окружающую среду;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организации труда, индивидуальной и коллективной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этапы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источники получения информации о путях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потребительские качества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изучать потребности потенциальных покупателей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составлять планы деятельности по изготовлению и реализации продукта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методы решения творческих задач в технологической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проектировать материальный объект или услугу; оформлять процесс и результаты проектной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организовывать рабочие места; выбирать средства и методы реализации проекта;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изученные технологические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возможное продвижение материального объекта или услуги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решения практических задач в выбранном направлении технологической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самостоятельного анализа рынка образовательных услуг и профессиональной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рационального поведения на рынке труда,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составления резюме и проведения самопрезентации;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54" w:name="Par6127"/>
      <w:bookmarkEnd w:id="254"/>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технологии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5" w:name="Par6136"/>
      <w:bookmarkEnd w:id="255"/>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6" w:name="Par6139"/>
      <w:bookmarkEnd w:id="256"/>
      <w:r w:rsidRPr="00D512E6">
        <w:rPr>
          <w:rFonts w:ascii="Times New Roman" w:hAnsi="Times New Roman" w:cs="Times New Roman"/>
          <w:sz w:val="12"/>
          <w:szCs w:val="12"/>
        </w:rPr>
        <w:t>Общетехнологическая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ПОДРАЗДЕЛЕНИЯ И профессиональный состав специалистов производственных, коммерческих и сервисных предприятий.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квалификации специалистов различных профессий. ЕДИНЫЙ ТАРИФНО-КВАЛИФИКАЦИОННЫЙ СПРАВОЧНИК РАБОТ И ПРОФЕССИЙ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Маркетинг как составляющая деятельности предприятия в условиях рыночной экономики. ПРОДВИЖЕНИЕ ПРОДУКЦИИ НА РЫНКЕ ТОВАРОВ И УСЛУГ.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57" w:name="Par6150"/>
      <w:bookmarkEnd w:id="257"/>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управления: бухгалтерское дело; делопроизводство; машинопись; основы менеджмента.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проектирования: художественно-оформительские работы; реставрационные работы; черчение.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материально-технического обеспечения: снабжение; заготовка продуктов и сырья.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68" w:history="1">
        <w:r w:rsidRPr="00D512E6">
          <w:rPr>
            <w:rFonts w:ascii="Times New Roman" w:hAnsi="Times New Roman" w:cs="Times New Roman"/>
            <w:color w:val="0000FF"/>
            <w:sz w:val="12"/>
            <w:szCs w:val="12"/>
          </w:rPr>
          <w:t>классификатору</w:t>
        </w:r>
      </w:hyperlink>
      <w:r w:rsidRPr="00D512E6">
        <w:rPr>
          <w:rFonts w:ascii="Times New Roman" w:hAnsi="Times New Roman" w:cs="Times New Roman"/>
          <w:sz w:val="12"/>
          <w:szCs w:val="12"/>
        </w:rPr>
        <w:t xml:space="preserve"> профессий рабочих, должностей служащих и тарифных разрядов".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58" w:name="Par6169"/>
      <w:bookmarkEnd w:id="258"/>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В результате изучения технологии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6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Специальная технологическая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59" w:name="Par6184"/>
      <w:bookmarkEnd w:id="259"/>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ОСНОВАМ БЕЗОПАСНОСТИ ЖИЗНЕДЕЯТЕЛЬНОСТИ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0" w:name="Par6187"/>
      <w:bookmarkEnd w:id="260"/>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1" w:name="Par6195"/>
      <w:bookmarkEnd w:id="261"/>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2" w:name="Par6198"/>
      <w:bookmarkEnd w:id="262"/>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Репродуктивное здоровье. Правила личной гигиены. БЕРЕМЕННОСТЬ И ГИГИЕНА БЕРЕМЕННОСТИ. УХОД ЗА МЛАДЕНЦЕМ.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3" w:name="Par6206"/>
      <w:bookmarkEnd w:id="263"/>
      <w:r w:rsidRPr="00D512E6">
        <w:rPr>
          <w:rFonts w:ascii="Times New Roman" w:hAnsi="Times New Roman" w:cs="Times New Roman"/>
          <w:sz w:val="12"/>
          <w:szCs w:val="12"/>
        </w:rPr>
        <w:t>Государственная система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ПОЛОЖЕНИЯ КОНЦЕПЦИИ НАЦИОНАЛЬНОЙ БЕЗОПАСНОСТИ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Единая государственная система предупреждения и ликвидации чрезвычайных ситуаций природного и техногенного характера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Государственные службы по охране здоровья и обеспечения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4" w:name="Par6216"/>
      <w:bookmarkEnd w:id="264"/>
      <w:r w:rsidRPr="00D512E6">
        <w:rPr>
          <w:rFonts w:ascii="Times New Roman" w:hAnsi="Times New Roman" w:cs="Times New Roman"/>
          <w:sz w:val="12"/>
          <w:szCs w:val="12"/>
        </w:rPr>
        <w:t>Основы обороны государства и воинская обязанность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 основа обороны государства. ИСТОРИЯ СОЗДАНИЯ ВООРУЖЕННЫХ СИЛ. Виды Вооруженных Сил. Рода войск.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обязанности и права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Порядок и особенности прохождения военной службы по призыву и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Государственная и военная символика Российской Федерации, традиции и ритуалы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ВОЕННО-ПРОФЕССИОНАЛЬНАЯ ОРИЕНТАЦИЯ, ОСНОВНЫЕ НАПРАВЛЕНИЯ ПОДГОТОВКИ СПЕЦИАЛИСТОВ ДЛЯ СЛУЖБЫ В ВООРУЖЕННЫХ СИЛАХ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5" w:name="Par6226"/>
      <w:bookmarkEnd w:id="265"/>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об обороне государства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состав и предназначение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предъявляемые военной службой к уровню подготовки призывника;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РСЧС;</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предназначение, структуру и задачи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в области гражданской обороны;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развития в себе духовных и физических качеств, необходимых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обращения в случае необходимости в службы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4"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5"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66" w:name="Par6261"/>
      <w:bookmarkEnd w:id="266"/>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67" w:name="Par6269"/>
      <w:bookmarkEnd w:id="26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8" w:name="Par6272"/>
      <w:bookmarkEnd w:id="268"/>
      <w:r w:rsidRPr="00D512E6">
        <w:rPr>
          <w:rFonts w:ascii="Times New Roman" w:hAnsi="Times New Roman" w:cs="Times New Roman"/>
          <w:sz w:val="12"/>
          <w:szCs w:val="12"/>
        </w:rPr>
        <w:t>Сохранение здоровья и обеспечение личной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Физическая и психологическая подготовка к профессиональной деятельности. Нормативы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и безопасность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69" w:name="Par6280"/>
      <w:bookmarkEnd w:id="269"/>
      <w:r w:rsidRPr="00D512E6">
        <w:rPr>
          <w:rFonts w:ascii="Times New Roman" w:hAnsi="Times New Roman" w:cs="Times New Roman"/>
          <w:sz w:val="12"/>
          <w:szCs w:val="12"/>
        </w:rPr>
        <w:t>Безопасность и защита человека в чрезвычайных ситуациях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по организации защиты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Чрезвычайные ситуации природного, техногенного и социального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0" w:name="Par6288"/>
      <w:bookmarkEnd w:id="270"/>
      <w:r w:rsidRPr="00D512E6">
        <w:rPr>
          <w:rFonts w:ascii="Times New Roman" w:hAnsi="Times New Roman" w:cs="Times New Roman"/>
          <w:sz w:val="12"/>
          <w:szCs w:val="12"/>
        </w:rPr>
        <w:t>Основы обороны государства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77" w:history="1">
        <w:r w:rsidRPr="00D512E6">
          <w:rPr>
            <w:rFonts w:ascii="Times New Roman" w:hAnsi="Times New Roman" w:cs="Times New Roman"/>
            <w:color w:val="0000FF"/>
            <w:sz w:val="12"/>
            <w:szCs w:val="12"/>
          </w:rPr>
          <w:t>Военной доктрины</w:t>
        </w:r>
      </w:hyperlink>
      <w:r w:rsidRPr="00D512E6">
        <w:rPr>
          <w:rFonts w:ascii="Times New Roman" w:hAnsi="Times New Roman" w:cs="Times New Roman"/>
          <w:sz w:val="12"/>
          <w:szCs w:val="12"/>
        </w:rPr>
        <w:t xml:space="preserve"> Российской Федерации. Основные угрозы военной безопасности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этапы создания, боевые традиции и воинские символы российской армии и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Модернизация вооружения, военной и специальной техники. Техническая оснащенность и ресурсное обеспечение Вооруженных Сил.</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1" w:name="Par6295"/>
      <w:bookmarkEnd w:id="271"/>
      <w:r w:rsidRPr="00D512E6">
        <w:rPr>
          <w:rFonts w:ascii="Times New Roman" w:hAnsi="Times New Roman" w:cs="Times New Roman"/>
          <w:sz w:val="12"/>
          <w:szCs w:val="12"/>
        </w:rPr>
        <w:t>Основы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Прохождение военной службы по призыву, контракту. Альтернативная гражданская служба.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Моральные, индивидуально-психологические и профессиональные качества гражданина, необходимые для военной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Права и ответственность военнослужащих.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2" w:name="Par6304"/>
      <w:bookmarkEnd w:id="272"/>
      <w:r w:rsidRPr="00D512E6">
        <w:rPr>
          <w:rFonts w:ascii="Times New Roman" w:hAnsi="Times New Roman" w:cs="Times New Roman"/>
          <w:sz w:val="12"/>
          <w:szCs w:val="12"/>
        </w:rPr>
        <w:t>Элементы начальной военной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строевой подготовки. Строевые приемы и движения с оружием и без оружия. Строй отделения: развернутый, походный.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3" w:name="Par6313"/>
      <w:bookmarkEnd w:id="273"/>
      <w:r w:rsidRPr="00D512E6">
        <w:rPr>
          <w:rFonts w:ascii="Times New Roman" w:hAnsi="Times New Roman" w:cs="Times New Roman"/>
          <w:sz w:val="12"/>
          <w:szCs w:val="12"/>
        </w:rPr>
        <w:t>Военно-профессиональная ориентация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Цели и задачи военно-профессиональной ориентации. Овладение военно-учетными специальностями. Занятия военно-прикладными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Военная служба по призыву как этап профессиональной карьеры. Классы сходных воинских должностей, командные воинские должности.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4" w:name="Par6320"/>
      <w:bookmarkEnd w:id="274"/>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основ безопасности жизнедеятельности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составляющие здорового образа жизни и их влияние на безопасность жизнедеятельности личности;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потенциальные опасности природного, техногенного и социального происхождения, характерные для региона проживания;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задачи и структуру государственных служб по защите населения и территорий от чрезвычайных ситуаций;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российского законодательства о защите Отечества и воинской обязанности граждан;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нормы международного гуманитарного права;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назначение и боевые свойства личного оружия;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средства массового поражения и их поражающие факторы;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защитные сооружения гражданской обороны и правила их использования;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приема в образовательные учреждения военного профессионального образования,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8"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способами защиты населения от чрезвычайных ситуаций природного и техногенного характера;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пользоваться средствами индивидуальной и коллективной защиты;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оценивать уровень своей подготовки и осуществлять осознанное самоопределение по отношению к военной службе;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использовать полученные знания при первоначальной постановке на воинский учет;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неполную разборку и сборку автомата Калашникова;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вести стрельбу из автомата по неподвижным целям;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владеть навыками безопасного обращения с оружием;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ориентироваться на местности по карте и двигаться в заданную точку по азимуту;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обращаться с приборами радиационной, химической разведки и дозиметрического контроля;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элементы строевой и тактической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7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адекватно оценивать транспортные ситуации, опасные для жизни и здоровья;</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0"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lastRenderedPageBreak/>
        <w:t xml:space="preserve">(абзац введен </w:t>
      </w:r>
      <w:hyperlink r:id="rId81"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19.10.2009 N 427)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ведения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оказания первой медицинской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вызова в случае необходимости соответствующих служб экстренной помощи;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2"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75" w:name="Par6361"/>
      <w:bookmarkEnd w:id="275"/>
      <w:r w:rsidRPr="00D512E6">
        <w:rPr>
          <w:rFonts w:ascii="Times New Roman" w:hAnsi="Times New Roman" w:cs="Times New Roman"/>
          <w:sz w:val="12"/>
          <w:szCs w:val="12"/>
        </w:rPr>
        <w:t>СТАНДАРТ СРЕДНЕГО (ПОЛНОГО) ОБЩЕГО ОБРАЗОВАНИЯ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ПО ФИЗИЧЕСКОЙ КУЛЬТУРЕ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76" w:name="Par6364"/>
      <w:bookmarkEnd w:id="276"/>
      <w:r w:rsidRPr="00D512E6">
        <w:rPr>
          <w:rFonts w:ascii="Times New Roman" w:hAnsi="Times New Roman" w:cs="Times New Roman"/>
          <w:sz w:val="12"/>
          <w:szCs w:val="12"/>
        </w:rPr>
        <w:t>Базовый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базовом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77" w:name="Par6373"/>
      <w:bookmarkEnd w:id="277"/>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8" w:name="Par6376"/>
      <w:bookmarkEnd w:id="278"/>
      <w:r w:rsidRPr="00D512E6">
        <w:rPr>
          <w:rFonts w:ascii="Times New Roman" w:hAnsi="Times New Roman" w:cs="Times New Roman"/>
          <w:sz w:val="12"/>
          <w:szCs w:val="12"/>
        </w:rPr>
        <w:t>Физическая культура и основы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Особенности соревновательной деятельности в массовых видах спорта; индивидуальная подготовка и требования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79" w:name="Par6383"/>
      <w:bookmarkEnd w:id="279"/>
      <w:r w:rsidRPr="00D512E6">
        <w:rPr>
          <w:rFonts w:ascii="Times New Roman" w:hAnsi="Times New Roman" w:cs="Times New Roman"/>
          <w:sz w:val="12"/>
          <w:szCs w:val="12"/>
        </w:rPr>
        <w:t>Физкультурно-оздоровительная деятельность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С учетом медицинских показаний, уровня физического развития, физической подготовленности и климатических условий региона.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системы физического воспитания.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0" w:name="Par6394"/>
      <w:bookmarkEnd w:id="280"/>
      <w:r w:rsidRPr="00D512E6">
        <w:rPr>
          <w:rFonts w:ascii="Times New Roman" w:hAnsi="Times New Roman" w:cs="Times New Roman"/>
          <w:sz w:val="12"/>
          <w:szCs w:val="12"/>
        </w:rPr>
        <w:t>Спортивно-оздоровительная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1" w:name="Par6398"/>
      <w:bookmarkEnd w:id="281"/>
      <w:r w:rsidRPr="00D512E6">
        <w:rPr>
          <w:rFonts w:ascii="Times New Roman" w:hAnsi="Times New Roman" w:cs="Times New Roman"/>
          <w:sz w:val="12"/>
          <w:szCs w:val="12"/>
        </w:rPr>
        <w:t>Прикладная физическая подготовка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2" w:name="Par6402"/>
      <w:bookmarkEnd w:id="282"/>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базовом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правила и способы планирования системы индивидуальных занятий физическими упражнениями различной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 и релаксации;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искусственные и естественные препятствия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приемы защиты и самообороны, страховки и самостраховки;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творческое сотрудничество в коллективных формах занятий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укрепления и сохранения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профессиональной деятельности и службе в Вооруженных Силах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активной творческой жизнедеятельности, выбора и формирования здорового образа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3"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3"/>
        <w:rPr>
          <w:rFonts w:ascii="Times New Roman" w:hAnsi="Times New Roman" w:cs="Times New Roman"/>
          <w:sz w:val="12"/>
          <w:szCs w:val="12"/>
        </w:rPr>
      </w:pPr>
      <w:bookmarkStart w:id="283" w:name="Par6423"/>
      <w:bookmarkEnd w:id="283"/>
      <w:r w:rsidRPr="00D512E6">
        <w:rPr>
          <w:rFonts w:ascii="Times New Roman" w:hAnsi="Times New Roman" w:cs="Times New Roman"/>
          <w:sz w:val="12"/>
          <w:szCs w:val="12"/>
        </w:rPr>
        <w:t>Профильный уровень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Изучение физической культуры на профильном уровне среднего (полного) общего образования направлено на достижение следующих целей: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воспитание бережного отношения к собственному здоровью;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овладение технологиями современных оздоровительных систем физического воспитания и прикладной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4" w:name="Par6432"/>
      <w:bookmarkEnd w:id="284"/>
      <w:r w:rsidRPr="00D512E6">
        <w:rPr>
          <w:rFonts w:ascii="Times New Roman" w:hAnsi="Times New Roman" w:cs="Times New Roman"/>
          <w:sz w:val="12"/>
          <w:szCs w:val="12"/>
        </w:rPr>
        <w:t>Обязательный минимум содержания</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основных образовательных программ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5" w:name="Par6435"/>
      <w:bookmarkEnd w:id="285"/>
      <w:r w:rsidRPr="00D512E6">
        <w:rPr>
          <w:rFonts w:ascii="Times New Roman" w:hAnsi="Times New Roman" w:cs="Times New Roman"/>
          <w:sz w:val="12"/>
          <w:szCs w:val="12"/>
        </w:rPr>
        <w:t>Основы физической культуры и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ОСНОВЫ ЗАКОНОДАТЕЛЬСТВА РОССИЙСКОЙ ФЕДЕРАЦИИ В ОБЛАСТИ ФИЗИЧЕСКОЙ КУЛЬТУРЫ, СПОРТА, ТУРИЗМА, ОХРАНЫ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СОРЕВНОВАТЕЛЬНАЯ ДЕЯТЕЛЬНОСТЬ: ПРАВИЛА ОРГАНИЗАЦИИ И ПРОВЕДЕНИЯ; ОБЕСПЕЧЕНИЕ БЕЗОПАСНОСТИ.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6" w:name="Par6443"/>
      <w:bookmarkEnd w:id="286"/>
      <w:r w:rsidRPr="00D512E6">
        <w:rPr>
          <w:rFonts w:ascii="Times New Roman" w:hAnsi="Times New Roman" w:cs="Times New Roman"/>
          <w:sz w:val="12"/>
          <w:szCs w:val="12"/>
        </w:rPr>
        <w:t>Физкультурно-оздоровительная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7" w:name="Par6449"/>
      <w:bookmarkEnd w:id="287"/>
      <w:r w:rsidRPr="00D512E6">
        <w:rPr>
          <w:rFonts w:ascii="Times New Roman" w:hAnsi="Times New Roman" w:cs="Times New Roman"/>
          <w:sz w:val="12"/>
          <w:szCs w:val="12"/>
        </w:rPr>
        <w:t>Спортивная деятельность с элементами прикладной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Командные (игровые) виды спорта: технические приемы и командно-тактические действия в футболе (мини-футболе), баскетболе, волейболе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84"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(в ред. </w:t>
      </w:r>
      <w:hyperlink r:id="rId85" w:history="1">
        <w:r w:rsidRPr="00D512E6">
          <w:rPr>
            <w:rFonts w:ascii="Times New Roman" w:hAnsi="Times New Roman" w:cs="Times New Roman"/>
            <w:color w:val="0000FF"/>
            <w:sz w:val="12"/>
            <w:szCs w:val="12"/>
          </w:rPr>
          <w:t>Приказа</w:t>
        </w:r>
      </w:hyperlink>
      <w:r w:rsidRPr="00D512E6">
        <w:rPr>
          <w:rFonts w:ascii="Times New Roman" w:hAnsi="Times New Roman" w:cs="Times New Roman"/>
          <w:sz w:val="12"/>
          <w:szCs w:val="12"/>
        </w:rPr>
        <w:t>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Спортивные единоборства: технико-тактические действия самообороны; приемы страховки и самостраховки.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2"/>
          <w:szCs w:val="12"/>
        </w:rPr>
      </w:pPr>
      <w:bookmarkStart w:id="288" w:name="Par6458"/>
      <w:bookmarkEnd w:id="288"/>
      <w:r w:rsidRPr="00D512E6">
        <w:rPr>
          <w:rFonts w:ascii="Times New Roman" w:hAnsi="Times New Roman" w:cs="Times New Roman"/>
          <w:sz w:val="12"/>
          <w:szCs w:val="12"/>
        </w:rPr>
        <w:t>Введение в профессиональную деятельность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избранному виду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Судейство спортивных соревнований по командным (игровым) видам спорта: футболу (мини-футболу), баскетболу, волейболу и др.</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6"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03.06.2008 N 164)</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4"/>
        <w:rPr>
          <w:rFonts w:ascii="Times New Roman" w:hAnsi="Times New Roman" w:cs="Times New Roman"/>
          <w:sz w:val="12"/>
          <w:szCs w:val="12"/>
        </w:rPr>
      </w:pPr>
      <w:bookmarkStart w:id="289" w:name="Par6466"/>
      <w:bookmarkEnd w:id="289"/>
      <w:r w:rsidRPr="00D512E6">
        <w:rPr>
          <w:rFonts w:ascii="Times New Roman" w:hAnsi="Times New Roman" w:cs="Times New Roman"/>
          <w:sz w:val="12"/>
          <w:szCs w:val="12"/>
        </w:rPr>
        <w:t>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результате изучения физической культуры на профильном уровне ученик должен:</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знать/понимать: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формы занятий физической культурой, их целевое назначение и особенности проведения;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безопасности на занятиях физической культурой;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способы контроля и оценки индивидуального физического развития и физической подготовленности;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уметь:</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планировать и проводить индивидуальные занятия физическими упражнениями различной целевой направленности;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индивидуально подобранные композиции ритмической и аэробной гимнастики, комплексы атлетической гимнастики;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преодолевать полосы препятствий с использованием разнообразных способов передвижения;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приемы самообороны, страховки и самостраховки;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комплексы упражнений общей и специальной физической подготовки;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соревновательные упражнения и технико-тактические действия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осуществлять судейство в избранном виде спорта;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простейшие приемы самомассажа;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оказывать первую медицинскую помощь при травмах;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использовать приобретенные знания и умения в практической деятельности и повседневной жизни для: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повышения работоспособности, сохранения и укрепления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подготовки к службе в Вооруженных Силах Российской Федерации, МВД России, ФСБ России, МЧС России;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организации и проведения индивидуального, коллективного и семейного отдыха, участия в массовых спортивных соревнованиях;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приобретения практического опыта деятельности, предшествующей профессиональной, в основе которой лежит данный учебный предмет.</w:t>
      </w:r>
    </w:p>
    <w:p w:rsidR="00FC0912" w:rsidRPr="00D512E6" w:rsidRDefault="00FC0912">
      <w:pPr>
        <w:widowControl w:val="0"/>
        <w:autoSpaceDE w:val="0"/>
        <w:autoSpaceDN w:val="0"/>
        <w:adjustRightInd w:val="0"/>
        <w:spacing w:after="0" w:line="240" w:lineRule="auto"/>
        <w:jc w:val="both"/>
        <w:rPr>
          <w:rFonts w:ascii="Times New Roman" w:hAnsi="Times New Roman" w:cs="Times New Roman"/>
          <w:sz w:val="12"/>
          <w:szCs w:val="12"/>
        </w:rPr>
      </w:pPr>
      <w:r w:rsidRPr="00D512E6">
        <w:rPr>
          <w:rFonts w:ascii="Times New Roman" w:hAnsi="Times New Roman" w:cs="Times New Roman"/>
          <w:sz w:val="12"/>
          <w:szCs w:val="12"/>
        </w:rPr>
        <w:t xml:space="preserve">(абзац введен </w:t>
      </w:r>
      <w:hyperlink r:id="rId87"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Минобрнауки России от 10.11.2011 N 2643)</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1"/>
        <w:rPr>
          <w:rFonts w:ascii="Times New Roman" w:hAnsi="Times New Roman" w:cs="Times New Roman"/>
          <w:sz w:val="12"/>
          <w:szCs w:val="12"/>
        </w:rPr>
      </w:pPr>
      <w:bookmarkStart w:id="290" w:name="Par6493"/>
      <w:bookmarkEnd w:id="290"/>
      <w:r w:rsidRPr="00D512E6">
        <w:rPr>
          <w:rFonts w:ascii="Times New Roman" w:hAnsi="Times New Roman" w:cs="Times New Roman"/>
          <w:sz w:val="12"/>
          <w:szCs w:val="12"/>
        </w:rPr>
        <w:t>ПОЯСНИТЕЛЬНАЯ ЗАПИСКА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1" w:name="Par6498"/>
      <w:bookmarkEnd w:id="291"/>
      <w:r w:rsidRPr="00D512E6">
        <w:rPr>
          <w:rFonts w:ascii="Times New Roman" w:hAnsi="Times New Roman" w:cs="Times New Roman"/>
          <w:sz w:val="12"/>
          <w:szCs w:val="12"/>
        </w:rPr>
        <w:t>1.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Назначением государственного стандарта общего образования является обеспечение: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равных возможностей для всех граждан в получении качественного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единства образовательного пространства в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защиты обучающихся от перегрузок и сохранение их психического и физического здоровья;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преемственности образовательных программ на разных ступенях общего образования, возможности получения профессионального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защищенности обучающихся;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социальной и профессиональной защищенности педагогических работников;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является основой: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уровня подготовки выпускников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объективной оценки деятельности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эквивалентности (нострификации) документов об общем образовании на территории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стандарт общего образования включает три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устанавливается Российской Федерацией;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региональный (национально-региональный) компонент - устанавливается субъектом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компонент образовательного учреждения - самостоятельно устанавливается образовательным учреждением.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настоящем документе представлен федеральной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2" w:name="Par6528"/>
      <w:bookmarkEnd w:id="292"/>
      <w:r w:rsidRPr="00D512E6">
        <w:rPr>
          <w:rFonts w:ascii="Times New Roman" w:hAnsi="Times New Roman" w:cs="Times New Roman"/>
          <w:sz w:val="12"/>
          <w:szCs w:val="12"/>
        </w:rPr>
        <w:t>2. Федеральный компонент государственного стандарта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общего образования в контексте модернизации</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российского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88" w:history="1">
        <w:r w:rsidRPr="00D512E6">
          <w:rPr>
            <w:rFonts w:ascii="Times New Roman" w:hAnsi="Times New Roman" w:cs="Times New Roman"/>
            <w:color w:val="0000FF"/>
            <w:sz w:val="12"/>
            <w:szCs w:val="12"/>
          </w:rPr>
          <w:t>распоряжением</w:t>
        </w:r>
      </w:hyperlink>
      <w:r w:rsidRPr="00D512E6">
        <w:rPr>
          <w:rFonts w:ascii="Times New Roman" w:hAnsi="Times New Roman" w:cs="Times New Roman"/>
          <w:sz w:val="12"/>
          <w:szCs w:val="12"/>
        </w:rPr>
        <w:t xml:space="preserve"> Правительства Российской Федерации N 1756-р от 29 декабря 2001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переход к 4-летнему начальному образованию;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введение профильного обучения на старшей ступени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нормализация учебной нагрузки учащихся; устранение перегрузок, подрывающих их физическое и психическое здоровье;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личностная ориентация содержания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lastRenderedPageBreak/>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обеспечение всеобщей компьютерной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повышение удельного веса и качества занятий физической культурой и т.д.</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89" w:history="1">
        <w:r w:rsidRPr="00D512E6">
          <w:rPr>
            <w:rFonts w:ascii="Times New Roman" w:hAnsi="Times New Roman" w:cs="Times New Roman"/>
            <w:color w:val="0000FF"/>
            <w:sz w:val="12"/>
            <w:szCs w:val="12"/>
          </w:rPr>
          <w:t>Приказом</w:t>
        </w:r>
      </w:hyperlink>
      <w:r w:rsidRPr="00D512E6">
        <w:rPr>
          <w:rFonts w:ascii="Times New Roman" w:hAnsi="Times New Roman" w:cs="Times New Roman"/>
          <w:sz w:val="12"/>
          <w:szCs w:val="12"/>
        </w:rPr>
        <w:t xml:space="preserve"> Минобразования России в 1998/99 г.):</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Математика - впервые введены элементы теории вероятности и статистики.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3" w:name="Par6559"/>
      <w:bookmarkEnd w:id="293"/>
      <w:r w:rsidRPr="00D512E6">
        <w:rPr>
          <w:rFonts w:ascii="Times New Roman" w:hAnsi="Times New Roman" w:cs="Times New Roman"/>
          <w:sz w:val="12"/>
          <w:szCs w:val="12"/>
        </w:rPr>
        <w:t>3. Структура федерального компонента</w:t>
      </w:r>
    </w:p>
    <w:p w:rsidR="00FC0912" w:rsidRPr="00D512E6" w:rsidRDefault="00FC0912">
      <w:pPr>
        <w:widowControl w:val="0"/>
        <w:autoSpaceDE w:val="0"/>
        <w:autoSpaceDN w:val="0"/>
        <w:adjustRightInd w:val="0"/>
        <w:spacing w:after="0" w:line="240" w:lineRule="auto"/>
        <w:jc w:val="center"/>
        <w:rPr>
          <w:rFonts w:ascii="Times New Roman" w:hAnsi="Times New Roman" w:cs="Times New Roman"/>
          <w:sz w:val="12"/>
          <w:szCs w:val="12"/>
        </w:rPr>
      </w:pPr>
      <w:r w:rsidRPr="00D512E6">
        <w:rPr>
          <w:rFonts w:ascii="Times New Roman" w:hAnsi="Times New Roman" w:cs="Times New Roman"/>
          <w:sz w:val="12"/>
          <w:szCs w:val="12"/>
        </w:rPr>
        <w:t>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устанавливает: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максимальный объем учебной нагрузки обучающихся&lt;*&gt;, а также нормативы учебного времени.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90" w:history="1">
        <w:r w:rsidRPr="00D512E6">
          <w:rPr>
            <w:rFonts w:ascii="Times New Roman" w:hAnsi="Times New Roman" w:cs="Times New Roman"/>
            <w:color w:val="0000FF"/>
            <w:sz w:val="12"/>
            <w:szCs w:val="12"/>
          </w:rPr>
          <w:t>(СанПиН 2.4.2.1178-02)</w:t>
        </w:r>
      </w:hyperlink>
      <w:r w:rsidRPr="00D512E6">
        <w:rPr>
          <w:rFonts w:ascii="Times New Roman" w:hAnsi="Times New Roman" w:cs="Times New Roman"/>
          <w:sz w:val="12"/>
          <w:szCs w:val="12"/>
        </w:rPr>
        <w:t>, зарегистрированными в Минюсте России 05.12.02 N 3997.</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стандарты по учебному предмету включают:</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цели изучения учебного предмета;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обязательный минимум содержания основных образовательных программ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требования к уровню подготовки выпускников по данному учебному предмету.</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компонент государственного стандарта среднего (полного) общего образования представлен на базовом и профильном уровнях.</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4" w:name="Par6577"/>
      <w:bookmarkEnd w:id="294"/>
      <w:r w:rsidRPr="00D512E6">
        <w:rPr>
          <w:rFonts w:ascii="Times New Roman" w:hAnsi="Times New Roman" w:cs="Times New Roman"/>
          <w:sz w:val="12"/>
          <w:szCs w:val="12"/>
        </w:rPr>
        <w:t>3.1. Цели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B26CE6">
      <w:pPr>
        <w:widowControl w:val="0"/>
        <w:autoSpaceDE w:val="0"/>
        <w:autoSpaceDN w:val="0"/>
        <w:adjustRightInd w:val="0"/>
        <w:spacing w:after="0" w:line="240" w:lineRule="auto"/>
        <w:ind w:firstLine="540"/>
        <w:jc w:val="both"/>
        <w:rPr>
          <w:rFonts w:ascii="Times New Roman" w:hAnsi="Times New Roman" w:cs="Times New Roman"/>
          <w:sz w:val="12"/>
          <w:szCs w:val="12"/>
        </w:rPr>
      </w:pPr>
      <w:hyperlink r:id="rId91" w:history="1">
        <w:r w:rsidR="00FC0912" w:rsidRPr="00D512E6">
          <w:rPr>
            <w:rFonts w:ascii="Times New Roman" w:hAnsi="Times New Roman" w:cs="Times New Roman"/>
            <w:color w:val="0000FF"/>
            <w:sz w:val="12"/>
            <w:szCs w:val="12"/>
          </w:rPr>
          <w:t>Концепция</w:t>
        </w:r>
      </w:hyperlink>
      <w:r w:rsidR="00FC0912" w:rsidRPr="00D512E6">
        <w:rPr>
          <w:rFonts w:ascii="Times New Roman" w:hAnsi="Times New Roman" w:cs="Times New Roman"/>
          <w:sz w:val="12"/>
          <w:szCs w:val="12"/>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92" w:history="1">
        <w:r w:rsidR="00FC0912" w:rsidRPr="00D512E6">
          <w:rPr>
            <w:rFonts w:ascii="Times New Roman" w:hAnsi="Times New Roman" w:cs="Times New Roman"/>
            <w:color w:val="0000FF"/>
            <w:sz w:val="12"/>
            <w:szCs w:val="12"/>
          </w:rPr>
          <w:t>Концепции</w:t>
        </w:r>
      </w:hyperlink>
      <w:r w:rsidR="00FC0912" w:rsidRPr="00D512E6">
        <w:rPr>
          <w:rFonts w:ascii="Times New Roman" w:hAnsi="Times New Roman" w:cs="Times New Roman"/>
          <w:sz w:val="12"/>
          <w:szCs w:val="12"/>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5" w:name="Par6583"/>
      <w:bookmarkEnd w:id="295"/>
      <w:r w:rsidRPr="00D512E6">
        <w:rPr>
          <w:rFonts w:ascii="Times New Roman" w:hAnsi="Times New Roman" w:cs="Times New Roman"/>
          <w:sz w:val="12"/>
          <w:szCs w:val="12"/>
        </w:rPr>
        <w:t>3.2. Обязательный минимум содержания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Данный способ представления обязательного минимума расширяет вариативность подхода к изучению учебного материала, представляет возможностьразноуровневого обучения.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outlineLvl w:val="3"/>
        <w:rPr>
          <w:rFonts w:ascii="Times New Roman" w:hAnsi="Times New Roman" w:cs="Times New Roman"/>
          <w:sz w:val="12"/>
          <w:szCs w:val="12"/>
        </w:rPr>
      </w:pPr>
      <w:bookmarkStart w:id="296" w:name="Par6593"/>
      <w:bookmarkEnd w:id="296"/>
      <w:r w:rsidRPr="00D512E6">
        <w:rPr>
          <w:rFonts w:ascii="Times New Roman" w:hAnsi="Times New Roman" w:cs="Times New Roman"/>
          <w:sz w:val="12"/>
          <w:szCs w:val="12"/>
        </w:rPr>
        <w:t>3.3. Требования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разработаны в соответствии с обязательным минимумом, преемственны по ступеням общего образования и учебным предметам.</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jc w:val="center"/>
        <w:outlineLvl w:val="2"/>
        <w:rPr>
          <w:rFonts w:ascii="Times New Roman" w:hAnsi="Times New Roman" w:cs="Times New Roman"/>
          <w:sz w:val="12"/>
          <w:szCs w:val="12"/>
        </w:rPr>
      </w:pPr>
      <w:bookmarkStart w:id="297" w:name="Par6600"/>
      <w:bookmarkEnd w:id="297"/>
      <w:r w:rsidRPr="00D512E6">
        <w:rPr>
          <w:rFonts w:ascii="Times New Roman" w:hAnsi="Times New Roman" w:cs="Times New Roman"/>
          <w:sz w:val="12"/>
          <w:szCs w:val="12"/>
        </w:rPr>
        <w:t>4. Порядок реализации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примерные программы по учебным предметам федерального компонента;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При разработке учебных программ, учебников, других учебно-методических материалов на основе федерального компонента допускается: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конкретизация и детализация дидактических единиц;</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определение логически связанного и педагогически обоснованного порядка изучения материала.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xml:space="preserve">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w:t>
      </w:r>
      <w:r w:rsidRPr="00D512E6">
        <w:rPr>
          <w:rFonts w:ascii="Times New Roman" w:hAnsi="Times New Roman" w:cs="Times New Roman"/>
          <w:sz w:val="12"/>
          <w:szCs w:val="12"/>
        </w:rPr>
        <w:lastRenderedPageBreak/>
        <w:t>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2"/>
          <w:szCs w:val="12"/>
        </w:rPr>
      </w:pPr>
      <w:r w:rsidRPr="00D512E6">
        <w:rPr>
          <w:rFonts w:ascii="Times New Roman" w:hAnsi="Times New Roman" w:cs="Times New Roman"/>
          <w:sz w:val="12"/>
          <w:szCs w:val="12"/>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D512E6" w:rsidRDefault="00FC0912">
      <w:pPr>
        <w:widowControl w:val="0"/>
        <w:pBdr>
          <w:top w:val="single" w:sz="6" w:space="0" w:color="auto"/>
        </w:pBdr>
        <w:autoSpaceDE w:val="0"/>
        <w:autoSpaceDN w:val="0"/>
        <w:adjustRightInd w:val="0"/>
        <w:spacing w:before="100" w:after="100" w:line="240" w:lineRule="auto"/>
        <w:rPr>
          <w:rFonts w:ascii="Times New Roman" w:hAnsi="Times New Roman" w:cs="Times New Roman"/>
          <w:sz w:val="16"/>
          <w:szCs w:val="16"/>
        </w:rPr>
      </w:pPr>
    </w:p>
    <w:p w:rsidR="005457AD" w:rsidRPr="00D512E6" w:rsidRDefault="005457AD">
      <w:pPr>
        <w:rPr>
          <w:rFonts w:ascii="Times New Roman" w:hAnsi="Times New Roman" w:cs="Times New Roman"/>
          <w:sz w:val="16"/>
          <w:szCs w:val="16"/>
        </w:rPr>
      </w:pPr>
    </w:p>
    <w:sectPr w:rsidR="005457AD" w:rsidRPr="00D512E6" w:rsidSect="00FC0912">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characterSpacingControl w:val="doNotCompress"/>
  <w:compat/>
  <w:rsids>
    <w:rsidRoot w:val="00FC0912"/>
    <w:rsid w:val="002968EE"/>
    <w:rsid w:val="002E32A4"/>
    <w:rsid w:val="005457AD"/>
    <w:rsid w:val="00911AED"/>
    <w:rsid w:val="00B26CE6"/>
    <w:rsid w:val="00D512E6"/>
    <w:rsid w:val="00F16CA5"/>
    <w:rsid w:val="00FC0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C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7C616DCD4A034CEBD78BFD9602D21C58527278848EE8AD39B98685461645AAA202DDA4AE51CFCFeDuDE" TargetMode="External"/><Relationship Id="rId18" Type="http://schemas.openxmlformats.org/officeDocument/2006/relationships/hyperlink" Target="consultantplus://offline/ref=F17C616DCD4A034CEBD78BF58402D21C59577F7F8081E8AD39B98685461645AAA202DDA4AE51CFCEeDu7E" TargetMode="External"/><Relationship Id="rId26" Type="http://schemas.openxmlformats.org/officeDocument/2006/relationships/hyperlink" Target="consultantplus://offline/ref=F17C616DCD4A034CEBD78BF58402D21C59577F7F8081E8AD39B98685461645AAA202DDA4AE51CFCDeDu1E" TargetMode="External"/><Relationship Id="rId39" Type="http://schemas.openxmlformats.org/officeDocument/2006/relationships/hyperlink" Target="consultantplus://offline/ref=F17C616DCD4A034CEBD78BF58402D21C59577F7F8081E8AD39B98685461645AAA202DDA4AE51CFCCeDu1E" TargetMode="External"/><Relationship Id="rId21" Type="http://schemas.openxmlformats.org/officeDocument/2006/relationships/hyperlink" Target="consultantplus://offline/ref=F17C616DCD4A034CEBD78BF58402D21C59577F7F8081E8AD39B98685461645AAA202DDA4AE51CFCEeDu3E" TargetMode="External"/><Relationship Id="rId34" Type="http://schemas.openxmlformats.org/officeDocument/2006/relationships/hyperlink" Target="consultantplus://offline/ref=F17C616DCD4A034CEBD78BF58402D21C59577F7F8081E8AD39B98685461645AAA202DDA4AE51CFCCeDu7E" TargetMode="External"/><Relationship Id="rId42" Type="http://schemas.openxmlformats.org/officeDocument/2006/relationships/hyperlink" Target="consultantplus://offline/ref=F17C616DCD4A034CEBD78BF58402D21C59577F7F8081E8AD39B98685461645AAA202DDA4AE51CFCCeDu3E" TargetMode="External"/><Relationship Id="rId47" Type="http://schemas.openxmlformats.org/officeDocument/2006/relationships/hyperlink" Target="consultantplus://offline/ref=F17C616DCD4A034CEBD78BFD9602D21C5956747E8385E8AD39B98685461645AAA202DDA4AE51CFCEeDu3E" TargetMode="External"/><Relationship Id="rId50" Type="http://schemas.openxmlformats.org/officeDocument/2006/relationships/hyperlink" Target="consultantplus://offline/ref=F17C616DCD4A034CEBD78BF58402D21C59577F7F8081E8AD39B98685461645AAA202DDA4AE51CFCBeDu1E" TargetMode="External"/><Relationship Id="rId55" Type="http://schemas.openxmlformats.org/officeDocument/2006/relationships/hyperlink" Target="consultantplus://offline/ref=F17C616DCD4A034CEBD78BF58402D21C59577F7F8081E8AD39B98685461645AAA202DDA4AE51CFCAeDu1E" TargetMode="External"/><Relationship Id="rId63" Type="http://schemas.openxmlformats.org/officeDocument/2006/relationships/hyperlink" Target="consultantplus://offline/ref=F17C616DCD4A034CEBD78BF58402D21C59577F7F8081E8AD39B98685461645AAA202DDA4AE51CFC8eDu5E" TargetMode="External"/><Relationship Id="rId68" Type="http://schemas.openxmlformats.org/officeDocument/2006/relationships/hyperlink" Target="consultantplus://offline/ref=F17C616DCD4A034CEBD79CFF8402D21C5D5772758E81E8AD39B98685461645AAA202DDA4AE51CFCEeDu4E" TargetMode="External"/><Relationship Id="rId76" Type="http://schemas.openxmlformats.org/officeDocument/2006/relationships/hyperlink" Target="consultantplus://offline/ref=F17C616DCD4A034CEBD78BFD9602D21C58527278848EE8AD39B98685461645AAA202DDA4AE51CFCCeDuCE" TargetMode="External"/><Relationship Id="rId84" Type="http://schemas.openxmlformats.org/officeDocument/2006/relationships/hyperlink" Target="consultantplus://offline/ref=F17C616DCD4A034CEBD78BFD9602D21C585675758F8EE8AD39B98685461645AAA202DDA4AE51CFCCeDu4E" TargetMode="External"/><Relationship Id="rId89" Type="http://schemas.openxmlformats.org/officeDocument/2006/relationships/hyperlink" Target="consultantplus://offline/ref=F17C616DCD4A034CEBD79CFF8402D21C55557579818CB5A731E08A8741191ABDA54BD1A5AE51CEeCuEE" TargetMode="External"/><Relationship Id="rId7" Type="http://schemas.openxmlformats.org/officeDocument/2006/relationships/hyperlink" Target="consultantplus://offline/ref=F17C616DCD4A034CEBD78BF58402D21C59577F7F8081E8AD39B98685461645AAA202DDA4AE51CFCFeDu1E" TargetMode="External"/><Relationship Id="rId71" Type="http://schemas.openxmlformats.org/officeDocument/2006/relationships/hyperlink" Target="consultantplus://offline/ref=F17C616DCD4A034CEBD78BFD9602D21C58527278848EE8AD39B98685461645AAA202DDA4AE51CFCCeDu5E" TargetMode="External"/><Relationship Id="rId92" Type="http://schemas.openxmlformats.org/officeDocument/2006/relationships/hyperlink" Target="consultantplus://offline/ref=F17C616DCD4A034CEBD78BFD9602D21C5E50757A8483E8AD39B98685461645AAA202DDA4AE51CFCFeDuDE" TargetMode="External"/><Relationship Id="rId2" Type="http://schemas.openxmlformats.org/officeDocument/2006/relationships/settings" Target="settings.xml"/><Relationship Id="rId16" Type="http://schemas.openxmlformats.org/officeDocument/2006/relationships/hyperlink" Target="consultantplus://offline/ref=F17C616DCD4A034CEBD78BFD9602D21C595672798782E8AD39B98685461645AAA202DDA4AE51CFCFeDuDE" TargetMode="External"/><Relationship Id="rId29" Type="http://schemas.openxmlformats.org/officeDocument/2006/relationships/hyperlink" Target="consultantplus://offline/ref=F17C616DCD4A034CEBD78BF58402D21C59577F7F8081E8AD39B98685461645AAA202DDA4AE51CFCCeDu5E" TargetMode="External"/><Relationship Id="rId11" Type="http://schemas.openxmlformats.org/officeDocument/2006/relationships/hyperlink" Target="consultantplus://offline/ref=F17C616DCD4A034CEBD78BFD9602D21C585675758F8EE8AD39B98685461645AAA202DDA4AE51CFCEeDu4E" TargetMode="External"/><Relationship Id="rId24" Type="http://schemas.openxmlformats.org/officeDocument/2006/relationships/hyperlink" Target="consultantplus://offline/ref=F17C616DCD4A034CEBD78BF58402D21C59577F7F8081E8AD39B98685461645AAA202DDA4AE51CFCDeDu7E" TargetMode="External"/><Relationship Id="rId32" Type="http://schemas.openxmlformats.org/officeDocument/2006/relationships/hyperlink" Target="consultantplus://offline/ref=F17C616DCD4A034CEBD78BF58402D21C59577F7F8081E8AD39B98685461645AAA202DDA4AE51CFCCeDu7E" TargetMode="External"/><Relationship Id="rId37" Type="http://schemas.openxmlformats.org/officeDocument/2006/relationships/hyperlink" Target="consultantplus://offline/ref=F17C616DCD4A034CEBD78BF58402D21C59577F7F8081E8AD39B98685461645AAA202DDA4AE51CFCCeDu1E" TargetMode="External"/><Relationship Id="rId40" Type="http://schemas.openxmlformats.org/officeDocument/2006/relationships/hyperlink" Target="consultantplus://offline/ref=F17C616DCD4A034CEBD78BF58402D21C59577F7F8081E8AD39B98685461645AAA202DDA4AE51CFCCeDu1E" TargetMode="External"/><Relationship Id="rId45" Type="http://schemas.openxmlformats.org/officeDocument/2006/relationships/hyperlink" Target="consultantplus://offline/ref=F17C616DCD4A034CEBD78BFD9602D21C5956747E8385E8AD39B98685461645AAA202DDA4AE51CFCEeDu0E" TargetMode="External"/><Relationship Id="rId53" Type="http://schemas.openxmlformats.org/officeDocument/2006/relationships/hyperlink" Target="consultantplus://offline/ref=F17C616DCD4A034CEBD78BF58402D21C59577F7F8081E8AD39B98685461645AAA202DDA4AE51CFCAeDu5E" TargetMode="External"/><Relationship Id="rId58" Type="http://schemas.openxmlformats.org/officeDocument/2006/relationships/hyperlink" Target="consultantplus://offline/ref=F17C616DCD4A034CEBD78BF58402D21C59577F7F8081E8AD39B98685461645AAA202DDA4AE51CFC9eDu5E" TargetMode="External"/><Relationship Id="rId66" Type="http://schemas.openxmlformats.org/officeDocument/2006/relationships/hyperlink" Target="consultantplus://offline/ref=F17C616DCD4A034CEBD78BF58402D21C59577F7F8081E8AD39B98685461645AAA202DDA4AE51CFC8eDu3E" TargetMode="External"/><Relationship Id="rId74" Type="http://schemas.openxmlformats.org/officeDocument/2006/relationships/hyperlink" Target="consultantplus://offline/ref=F17C616DCD4A034CEBD78BFD9602D21C58527278848EE8AD39B98685461645AAA202DDA4AE51CFCCeDu2E" TargetMode="External"/><Relationship Id="rId79" Type="http://schemas.openxmlformats.org/officeDocument/2006/relationships/hyperlink" Target="consultantplus://offline/ref=F17C616DCD4A034CEBD78BFD9602D21C58527278848EE8AD39B98685461645AAA202DDA4AE51CFCBeDu0E" TargetMode="External"/><Relationship Id="rId87" Type="http://schemas.openxmlformats.org/officeDocument/2006/relationships/hyperlink" Target="consultantplus://offline/ref=F17C616DCD4A034CEBD78BF58402D21C59577F7F8081E8AD39B98685461645AAA202DDA4AE51CFC7eDuDE" TargetMode="External"/><Relationship Id="rId5" Type="http://schemas.openxmlformats.org/officeDocument/2006/relationships/hyperlink" Target="consultantplus://offline/ref=F17C616DCD4A034CEBD78BFD9602D21C5852777A8786E8AD39B98685461645AAA202DDA4AE51CFCFeDu1E" TargetMode="External"/><Relationship Id="rId61" Type="http://schemas.openxmlformats.org/officeDocument/2006/relationships/hyperlink" Target="consultantplus://offline/ref=F17C616DCD4A034CEBD78BF58402D21C59577F7F8081E8AD39B98685461645AAA202DDA4AE51CFC9eDu3E" TargetMode="External"/><Relationship Id="rId82" Type="http://schemas.openxmlformats.org/officeDocument/2006/relationships/hyperlink" Target="consultantplus://offline/ref=F17C616DCD4A034CEBD78BF58402D21C59577F7F8081E8AD39B98685461645AAA202DDA4AE51CFC7eDu1E" TargetMode="External"/><Relationship Id="rId90" Type="http://schemas.openxmlformats.org/officeDocument/2006/relationships/hyperlink" Target="consultantplus://offline/ref=F17C616DCD4A034CEBD782E49102D21C5D56737C8481E8AD39B98685461645AAA202DDA4AE51CFCEeDu1E" TargetMode="External"/><Relationship Id="rId95" Type="http://schemas.microsoft.com/office/2007/relationships/stylesWithEffects" Target="stylesWithEffects.xml"/><Relationship Id="rId19" Type="http://schemas.openxmlformats.org/officeDocument/2006/relationships/hyperlink" Target="consultantplus://offline/ref=F17C616DCD4A034CEBD78BF58402D21C59577F7F8081E8AD39B98685461645AAA202DDA4AE51CFCEeDu1E" TargetMode="External"/><Relationship Id="rId14" Type="http://schemas.openxmlformats.org/officeDocument/2006/relationships/hyperlink" Target="consultantplus://offline/ref=F17C616DCD4A034CEBD78BF58402D21C59577F7F8081E8AD39B98685461645AAA202DDA4AE51CFCFeDuCE" TargetMode="External"/><Relationship Id="rId22" Type="http://schemas.openxmlformats.org/officeDocument/2006/relationships/hyperlink" Target="consultantplus://offline/ref=F17C616DCD4A034CEBD78BF58402D21C59577F7F8081E8AD39B98685461645AAA202DDA4AE51CFCEeDuDE" TargetMode="External"/><Relationship Id="rId27" Type="http://schemas.openxmlformats.org/officeDocument/2006/relationships/hyperlink" Target="consultantplus://offline/ref=F17C616DCD4A034CEBD78BF58402D21C59577F7F8081E8AD39B98685461645AAA202DDA4AE51CFCDeDu3E" TargetMode="External"/><Relationship Id="rId30" Type="http://schemas.openxmlformats.org/officeDocument/2006/relationships/hyperlink" Target="consultantplus://offline/ref=F17C616DCD4A034CEBD78BF58402D21C59577F7F8081E8AD39B98685461645AAA202DDA4AE51CFCCeDu7E" TargetMode="External"/><Relationship Id="rId35" Type="http://schemas.openxmlformats.org/officeDocument/2006/relationships/hyperlink" Target="consultantplus://offline/ref=F17C616DCD4A034CEBD78BF58402D21C59577F7F8081E8AD39B98685461645AAA202DDA4AE51CFCCeDu7E" TargetMode="External"/><Relationship Id="rId43" Type="http://schemas.openxmlformats.org/officeDocument/2006/relationships/hyperlink" Target="consultantplus://offline/ref=F17C616DCD4A034CEBD78BF58402D21C59577F7F8081E8AD39B98685461645AAA202DDA4AE51CFCCeDuDE" TargetMode="External"/><Relationship Id="rId48" Type="http://schemas.openxmlformats.org/officeDocument/2006/relationships/hyperlink" Target="consultantplus://offline/ref=F17C616DCD4A034CEBD78BFD9602D21C5956747E8385E8AD39B98685461645AAA202DDA4AE51CFCEeDuDE" TargetMode="External"/><Relationship Id="rId56" Type="http://schemas.openxmlformats.org/officeDocument/2006/relationships/hyperlink" Target="consultantplus://offline/ref=F17C616DCD4A034CEBD78BF58402D21C59577F7F8081E8AD39B98685461645AAA202DDA4AE51CFCAeDu3E" TargetMode="External"/><Relationship Id="rId64" Type="http://schemas.openxmlformats.org/officeDocument/2006/relationships/hyperlink" Target="consultantplus://offline/ref=F17C616DCD4A034CEBD78BF58402D21C59577F7F8081E8AD39B98685461645AAA202DDA4AE51CFC8eDu7E" TargetMode="External"/><Relationship Id="rId69" Type="http://schemas.openxmlformats.org/officeDocument/2006/relationships/hyperlink" Target="consultantplus://offline/ref=F17C616DCD4A034CEBD78BF58402D21C59577F7F8081E8AD39B98685461645AAA202DDA4AE51CFC7eDu5E" TargetMode="External"/><Relationship Id="rId77" Type="http://schemas.openxmlformats.org/officeDocument/2006/relationships/hyperlink" Target="consultantplus://offline/ref=F17C616DCD4A034CEBD782E49102D21C5553747E828CB5A731E08A8741191ABDA54BD1A5AE51CEeCuCE" TargetMode="External"/><Relationship Id="rId8" Type="http://schemas.openxmlformats.org/officeDocument/2006/relationships/hyperlink" Target="consultantplus://offline/ref=F17C616DCD4A034CEBD78BFD9602D21C5956747E8385E8AD39B98685461645AAA202DDA4AE51CFCFeDu1E" TargetMode="External"/><Relationship Id="rId51" Type="http://schemas.openxmlformats.org/officeDocument/2006/relationships/hyperlink" Target="consultantplus://offline/ref=F17C616DCD4A034CEBD78BF58402D21C59577F7F8081E8AD39B98685461645AAA202DDA4AE51CFCBeDu3E" TargetMode="External"/><Relationship Id="rId72" Type="http://schemas.openxmlformats.org/officeDocument/2006/relationships/hyperlink" Target="consultantplus://offline/ref=F17C616DCD4A034CEBD78BFD9602D21C58527278848EE8AD39B98685461645AAA202DDA4AE51CFCCeDu0E" TargetMode="External"/><Relationship Id="rId80" Type="http://schemas.openxmlformats.org/officeDocument/2006/relationships/hyperlink" Target="consultantplus://offline/ref=F17C616DCD4A034CEBD78BFD9602D21C58527278848EE8AD39B98685461645AAA202DDA4AE51CFCBeDu1E" TargetMode="External"/><Relationship Id="rId85" Type="http://schemas.openxmlformats.org/officeDocument/2006/relationships/hyperlink" Target="consultantplus://offline/ref=F17C616DCD4A034CEBD78BFD9602D21C585675758F8EE8AD39B98685461645AAA202DDA4AE51CFCCeDu5E"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F17C616DCD4A034CEBD78BFD9602D21C5852777A8786E8AD39B98685461645AAA202DDA4AE51CFCFeDu1E" TargetMode="External"/><Relationship Id="rId17" Type="http://schemas.openxmlformats.org/officeDocument/2006/relationships/hyperlink" Target="consultantplus://offline/ref=F17C616DCD4A034CEBD78BF58402D21C59577F7F8081E8AD39B98685461645AAA202DDA4AE51CFCEeDu6E" TargetMode="External"/><Relationship Id="rId25" Type="http://schemas.openxmlformats.org/officeDocument/2006/relationships/hyperlink" Target="consultantplus://offline/ref=F17C616DCD4A034CEBD78BFD9602D21C5852777A8786E8AD39B98685461645AAA202DDA4AE51CFCFeDu1E" TargetMode="External"/><Relationship Id="rId33" Type="http://schemas.openxmlformats.org/officeDocument/2006/relationships/hyperlink" Target="consultantplus://offline/ref=F17C616DCD4A034CEBD78BF58402D21C59577F7F8081E8AD39B98685461645AAA202DDA4AE51CFCCeDu7E" TargetMode="External"/><Relationship Id="rId38" Type="http://schemas.openxmlformats.org/officeDocument/2006/relationships/hyperlink" Target="consultantplus://offline/ref=F17C616DCD4A034CEBD78BF58402D21C59577F7F8081E8AD39B98685461645AAA202DDA4AE51CFCCeDu1E" TargetMode="External"/><Relationship Id="rId46" Type="http://schemas.openxmlformats.org/officeDocument/2006/relationships/hyperlink" Target="consultantplus://offline/ref=F17C616DCD4A034CEBD78BF58402D21C59577F7F8081E8AD39B98685461645AAA202DDA4AE51CFCBeDu5E" TargetMode="External"/><Relationship Id="rId59" Type="http://schemas.openxmlformats.org/officeDocument/2006/relationships/hyperlink" Target="consultantplus://offline/ref=F17C616DCD4A034CEBD78BF58402D21C59577F7F8081E8AD39B98685461645AAA202DDA4AE51CFC9eDu7E" TargetMode="External"/><Relationship Id="rId67" Type="http://schemas.openxmlformats.org/officeDocument/2006/relationships/hyperlink" Target="consultantplus://offline/ref=F17C616DCD4A034CEBD78BF58402D21C59577F7F8081E8AD39B98685461645AAA202DDA4AE51CFC8eDuDE" TargetMode="External"/><Relationship Id="rId20" Type="http://schemas.openxmlformats.org/officeDocument/2006/relationships/hyperlink" Target="consultantplus://offline/ref=F17C616DCD4A034CEBD78BF58402D21C59577F7F8081E8AD39B98685461645AAA202DDA4AE51CFCEeDu2E" TargetMode="External"/><Relationship Id="rId41" Type="http://schemas.openxmlformats.org/officeDocument/2006/relationships/hyperlink" Target="consultantplus://offline/ref=F17C616DCD4A034CEBD78BF58402D21C59577F7F8081E8AD39B98685461645AAA202DDA4AE51CFCCeDu1E" TargetMode="External"/><Relationship Id="rId54" Type="http://schemas.openxmlformats.org/officeDocument/2006/relationships/hyperlink" Target="consultantplus://offline/ref=F17C616DCD4A034CEBD78BF58402D21C59577F7F8081E8AD39B98685461645AAA202DDA4AE51CFCAeDu7E" TargetMode="External"/><Relationship Id="rId62" Type="http://schemas.openxmlformats.org/officeDocument/2006/relationships/hyperlink" Target="consultantplus://offline/ref=F17C616DCD4A034CEBD78BF58402D21C59577F7F8081E8AD39B98685461645AAA202DDA4AE51CFC9eDuDE" TargetMode="External"/><Relationship Id="rId70" Type="http://schemas.openxmlformats.org/officeDocument/2006/relationships/hyperlink" Target="consultantplus://offline/ref=F17C616DCD4A034CEBD78BFD9602D21C58527278848EE8AD39B98685461645AAA202DDA4AE51CFCDeDuCE" TargetMode="External"/><Relationship Id="rId75" Type="http://schemas.openxmlformats.org/officeDocument/2006/relationships/hyperlink" Target="consultantplus://offline/ref=F17C616DCD4A034CEBD78BF58402D21C59577F7F8081E8AD39B98685461645AAA202DDA4AE51CFC7eDu7E" TargetMode="External"/><Relationship Id="rId83" Type="http://schemas.openxmlformats.org/officeDocument/2006/relationships/hyperlink" Target="consultantplus://offline/ref=F17C616DCD4A034CEBD78BF58402D21C59577F7F8081E8AD39B98685461645AAA202DDA4AE51CFC7eDu3E" TargetMode="External"/><Relationship Id="rId88" Type="http://schemas.openxmlformats.org/officeDocument/2006/relationships/hyperlink" Target="consultantplus://offline/ref=F17C616DCD4A034CEBD78BFD9602D21C5E50757A8483E8AD39B98685461645AAA202DDA4AE51CFCFeDuDE" TargetMode="External"/><Relationship Id="rId91" Type="http://schemas.openxmlformats.org/officeDocument/2006/relationships/hyperlink" Target="consultantplus://offline/ref=F17C616DCD4A034CEBD78BFD9602D21C5E50757A8483E8AD39B98685461645AAA202DDA4AE51CFCFeDuDE" TargetMode="External"/><Relationship Id="rId1" Type="http://schemas.openxmlformats.org/officeDocument/2006/relationships/styles" Target="styles.xml"/><Relationship Id="rId6" Type="http://schemas.openxmlformats.org/officeDocument/2006/relationships/hyperlink" Target="consultantplus://offline/ref=F17C616DCD4A034CEBD78BFD9602D21C58527278848EE8AD39B98685461645AAA202DDA4AE51CFCFeDu1E" TargetMode="External"/><Relationship Id="rId15" Type="http://schemas.openxmlformats.org/officeDocument/2006/relationships/hyperlink" Target="consultantplus://offline/ref=F17C616DCD4A034CEBD78BFD9602D21C5956747E8385E8AD39B98685461645AAA202DDA4AE51CFCFeDuDE" TargetMode="External"/><Relationship Id="rId23" Type="http://schemas.openxmlformats.org/officeDocument/2006/relationships/hyperlink" Target="consultantplus://offline/ref=F17C616DCD4A034CEBD78BF58402D21C59577F7F8081E8AD39B98685461645AAA202DDA4AE51CFCDeDu5E" TargetMode="External"/><Relationship Id="rId28" Type="http://schemas.openxmlformats.org/officeDocument/2006/relationships/hyperlink" Target="consultantplus://offline/ref=F17C616DCD4A034CEBD78BF58402D21C59577F7F8081E8AD39B98685461645AAA202DDA4AE51CFCDeDuDE" TargetMode="External"/><Relationship Id="rId36" Type="http://schemas.openxmlformats.org/officeDocument/2006/relationships/hyperlink" Target="consultantplus://offline/ref=F17C616DCD4A034CEBD78BF58402D21C59577F7F8081E8AD39B98685461645AAA202DDA4AE51CFCCeDu1E" TargetMode="External"/><Relationship Id="rId49" Type="http://schemas.openxmlformats.org/officeDocument/2006/relationships/hyperlink" Target="consultantplus://offline/ref=F17C616DCD4A034CEBD78BF58402D21C59577F7F8081E8AD39B98685461645AAA202DDA4AE51CFCBeDu7E" TargetMode="External"/><Relationship Id="rId57" Type="http://schemas.openxmlformats.org/officeDocument/2006/relationships/hyperlink" Target="consultantplus://offline/ref=F17C616DCD4A034CEBD78BF58402D21C59577F7F8081E8AD39B98685461645AAA202DDA4AE51CFCAeDuDE" TargetMode="External"/><Relationship Id="rId10" Type="http://schemas.openxmlformats.org/officeDocument/2006/relationships/hyperlink" Target="consultantplus://offline/ref=F17C616DCD4A034CEBD78BFD9602D21C585D7E7C8682E8AD39B9868546e1u6E" TargetMode="External"/><Relationship Id="rId31" Type="http://schemas.openxmlformats.org/officeDocument/2006/relationships/hyperlink" Target="consultantplus://offline/ref=F17C616DCD4A034CEBD78BF58402D21C59577F7F8081E8AD39B98685461645AAA202DDA4AE51CFCCeDu7E" TargetMode="External"/><Relationship Id="rId44" Type="http://schemas.openxmlformats.org/officeDocument/2006/relationships/hyperlink" Target="consultantplus://offline/ref=F17C616DCD4A034CEBD78BFD9602D21C5956747E8385E8AD39B98685461645AAA202DDA4AE51CFCEeDu6E" TargetMode="External"/><Relationship Id="rId52" Type="http://schemas.openxmlformats.org/officeDocument/2006/relationships/hyperlink" Target="consultantplus://offline/ref=F17C616DCD4A034CEBD78BF58402D21C59577F7F8081E8AD39B98685461645AAA202DDA4AE51CFCBeDuDE" TargetMode="External"/><Relationship Id="rId60" Type="http://schemas.openxmlformats.org/officeDocument/2006/relationships/hyperlink" Target="consultantplus://offline/ref=F17C616DCD4A034CEBD78BF58402D21C59577F7F8081E8AD39B98685461645AAA202DDA4AE51CFC9eDu1E" TargetMode="External"/><Relationship Id="rId65" Type="http://schemas.openxmlformats.org/officeDocument/2006/relationships/hyperlink" Target="consultantplus://offline/ref=F17C616DCD4A034CEBD78BF58402D21C59577F7F8081E8AD39B98685461645AAA202DDA4AE51CFC8eDu1E" TargetMode="External"/><Relationship Id="rId73" Type="http://schemas.openxmlformats.org/officeDocument/2006/relationships/hyperlink" Target="consultantplus://offline/ref=F17C616DCD4A034CEBD78BFD9602D21C58527278848EE8AD39B98685461645AAA202DDA4AE51CFCCeDu1E" TargetMode="External"/><Relationship Id="rId78" Type="http://schemas.openxmlformats.org/officeDocument/2006/relationships/hyperlink" Target="consultantplus://offline/ref=F17C616DCD4A034CEBD78BFD9602D21C58527278848EE8AD39B98685461645AAA202DDA4AE51CFCBeDu5E" TargetMode="External"/><Relationship Id="rId81" Type="http://schemas.openxmlformats.org/officeDocument/2006/relationships/hyperlink" Target="consultantplus://offline/ref=F17C616DCD4A034CEBD78BFD9602D21C58527278848EE8AD39B98685461645AAA202DDA4AE51CFCBeDu2E" TargetMode="External"/><Relationship Id="rId86" Type="http://schemas.openxmlformats.org/officeDocument/2006/relationships/hyperlink" Target="consultantplus://offline/ref=F17C616DCD4A034CEBD78BFD9602D21C585675758F8EE8AD39B98685461645AAA202DDA4AE51CFCCeDu6E" TargetMode="External"/><Relationship Id="rId94" Type="http://schemas.openxmlformats.org/officeDocument/2006/relationships/theme" Target="theme/theme1.xml"/><Relationship Id="rId4" Type="http://schemas.openxmlformats.org/officeDocument/2006/relationships/hyperlink" Target="consultantplus://offline/ref=F17C616DCD4A034CEBD78BFD9602D21C585675758F8EE8AD39B98685461645AAA202DDA4AE51CFCFeDu1E" TargetMode="External"/><Relationship Id="rId9" Type="http://schemas.openxmlformats.org/officeDocument/2006/relationships/hyperlink" Target="consultantplus://offline/ref=F17C616DCD4A034CEBD78BFD9602D21C595672798782E8AD39B98685461645AAA202DDA4AE51CFCFeDu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66642</Words>
  <Characters>379866</Characters>
  <Application>Microsoft Office Word</Application>
  <DocSecurity>0</DocSecurity>
  <Lines>3165</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Client1</cp:lastModifiedBy>
  <cp:revision>2</cp:revision>
  <dcterms:created xsi:type="dcterms:W3CDTF">2015-12-09T12:25:00Z</dcterms:created>
  <dcterms:modified xsi:type="dcterms:W3CDTF">2015-12-09T12:25:00Z</dcterms:modified>
</cp:coreProperties>
</file>