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0F" w:rsidRPr="00D8007D" w:rsidRDefault="005E300F" w:rsidP="005E300F">
      <w:pPr>
        <w:pStyle w:val="a3"/>
        <w:ind w:left="360"/>
        <w:contextualSpacing/>
        <w:jc w:val="center"/>
        <w:rPr>
          <w:rStyle w:val="a5"/>
          <w:rFonts w:ascii="Times New Roman" w:hAnsi="Times New Roman"/>
          <w:sz w:val="24"/>
          <w:szCs w:val="24"/>
        </w:rPr>
      </w:pPr>
      <w:r w:rsidRPr="00D8007D">
        <w:rPr>
          <w:rStyle w:val="a5"/>
          <w:rFonts w:ascii="Times New Roman" w:hAnsi="Times New Roman"/>
          <w:sz w:val="24"/>
          <w:szCs w:val="24"/>
        </w:rPr>
        <w:t>Пояснительная записка</w:t>
      </w:r>
    </w:p>
    <w:p w:rsidR="005E300F" w:rsidRPr="00D8007D" w:rsidRDefault="005E300F" w:rsidP="005E300F">
      <w:pPr>
        <w:contextualSpacing/>
        <w:jc w:val="both"/>
        <w:rPr>
          <w:bCs/>
        </w:rPr>
      </w:pPr>
      <w:r w:rsidRPr="00D8007D">
        <w:t xml:space="preserve">    </w:t>
      </w:r>
      <w:r w:rsidRPr="00D8007D">
        <w:rPr>
          <w:bCs/>
        </w:rPr>
        <w:t xml:space="preserve">Рабочая программа </w:t>
      </w:r>
      <w:r w:rsidRPr="00D8007D">
        <w:rPr>
          <w:color w:val="000000"/>
        </w:rPr>
        <w:t xml:space="preserve">по алгебре </w:t>
      </w:r>
      <w:r>
        <w:rPr>
          <w:color w:val="000000"/>
        </w:rPr>
        <w:t xml:space="preserve">и началам анализа </w:t>
      </w:r>
      <w:r w:rsidRPr="00D8007D">
        <w:rPr>
          <w:color w:val="000000"/>
        </w:rPr>
        <w:t xml:space="preserve">в 11 классе  МАОУ «Чугунаевская СОШ» </w:t>
      </w:r>
      <w:r w:rsidRPr="00D8007D">
        <w:rPr>
          <w:bCs/>
        </w:rPr>
        <w:t>составлена на основе нормативных документов:</w:t>
      </w:r>
    </w:p>
    <w:p w:rsidR="005E300F" w:rsidRPr="00D8007D" w:rsidRDefault="005E300F" w:rsidP="005E300F">
      <w:pPr>
        <w:pStyle w:val="a9"/>
        <w:keepLines/>
        <w:numPr>
          <w:ilvl w:val="0"/>
          <w:numId w:val="10"/>
        </w:numPr>
        <w:tabs>
          <w:tab w:val="clear" w:pos="720"/>
          <w:tab w:val="num" w:pos="-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8007D">
        <w:rPr>
          <w:rFonts w:ascii="Times New Roman" w:hAnsi="Times New Roman"/>
          <w:color w:val="000000"/>
          <w:sz w:val="24"/>
          <w:szCs w:val="24"/>
          <w:lang w:val="ru-RU"/>
        </w:rPr>
        <w:t>Примерная программа среднего (полного) общего образования по математике.</w:t>
      </w:r>
    </w:p>
    <w:p w:rsidR="005E300F" w:rsidRPr="00D8007D" w:rsidRDefault="005E300F" w:rsidP="005E300F">
      <w:pPr>
        <w:numPr>
          <w:ilvl w:val="0"/>
          <w:numId w:val="10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color w:val="000000"/>
        </w:rPr>
      </w:pPr>
      <w:r w:rsidRPr="00D8007D">
        <w:rPr>
          <w:color w:val="000000"/>
        </w:rPr>
        <w:t>Государственный стандарт</w:t>
      </w:r>
      <w:r w:rsidRPr="00D8007D">
        <w:t xml:space="preserve"> среднего (полного)</w:t>
      </w:r>
      <w:r w:rsidRPr="00D8007D">
        <w:rPr>
          <w:color w:val="000000"/>
        </w:rPr>
        <w:t xml:space="preserve"> общего образования по математике.</w:t>
      </w:r>
    </w:p>
    <w:p w:rsidR="005E300F" w:rsidRPr="00D8007D" w:rsidRDefault="005E300F" w:rsidP="005E300F">
      <w:pPr>
        <w:numPr>
          <w:ilvl w:val="0"/>
          <w:numId w:val="10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color w:val="000000"/>
        </w:rPr>
      </w:pPr>
      <w:r w:rsidRPr="00D8007D">
        <w:rPr>
          <w:rStyle w:val="a8"/>
          <w:bCs/>
          <w:color w:val="000000"/>
        </w:rPr>
        <w:t xml:space="preserve">Авторская программа А.Г. Мордковича для общеобразовательных учреждений.(Программы. Математика. 5-6 кл.  Алгебра 7 – 9 классы.  Алгебра и начала математического анализа 10 – 11 классы. / авт. - сост. И.И. Зубарева, А.Г. Мордкович.. 2-е изд., испр. и доп. -М.: Мнемозина, 2011. – 63 с. </w:t>
      </w:r>
    </w:p>
    <w:p w:rsidR="005E300F" w:rsidRPr="00D8007D" w:rsidRDefault="005E300F" w:rsidP="005E300F">
      <w:pPr>
        <w:pStyle w:val="a4"/>
        <w:spacing w:before="0" w:beforeAutospacing="0" w:after="0" w:afterAutospacing="0"/>
        <w:contextualSpacing/>
        <w:rPr>
          <w:b/>
          <w:color w:val="000000"/>
        </w:rPr>
      </w:pPr>
      <w:r w:rsidRPr="00D8007D">
        <w:rPr>
          <w:rStyle w:val="a5"/>
          <w:color w:val="000000"/>
        </w:rPr>
        <w:t>Основным учебным пособием для обучающихся является:</w:t>
      </w:r>
    </w:p>
    <w:p w:rsidR="005E300F" w:rsidRPr="00D8007D" w:rsidRDefault="005E300F" w:rsidP="005E300F">
      <w:pPr>
        <w:numPr>
          <w:ilvl w:val="0"/>
          <w:numId w:val="1"/>
        </w:numPr>
        <w:contextualSpacing/>
        <w:rPr>
          <w:color w:val="000000"/>
        </w:rPr>
      </w:pPr>
      <w:r w:rsidRPr="00D8007D">
        <w:rPr>
          <w:color w:val="000000"/>
        </w:rPr>
        <w:t>Мордкович А.Г. Алгебра и начала  математического анализа. 10 – 11  кл.: В двух частях. Ч.1: Учебник для общеобразовательных учреждений. -  10-е изд. доработанное –М.: Мнемозина, 2010.</w:t>
      </w:r>
    </w:p>
    <w:p w:rsidR="005E300F" w:rsidRPr="00D8007D" w:rsidRDefault="005E300F" w:rsidP="005E300F">
      <w:pPr>
        <w:numPr>
          <w:ilvl w:val="0"/>
          <w:numId w:val="1"/>
        </w:numPr>
        <w:contextualSpacing/>
        <w:rPr>
          <w:color w:val="000000"/>
        </w:rPr>
      </w:pPr>
      <w:r w:rsidRPr="00D8007D">
        <w:rPr>
          <w:color w:val="000000"/>
        </w:rPr>
        <w:t xml:space="preserve"> Мордкович А.Г. и др. Алгебра и начала  математического анализа.10 - 11  кл.: В двух частях. Ч.2: Задачник для общеобразовательных учреждений/А.Г.Мордкович, Л.А. Александрова, Т.Н.Мишустина, Е.Е. Тульчинская. -10-е издание исправленное  – М.: Мнемозина, 2010. </w:t>
      </w:r>
    </w:p>
    <w:p w:rsidR="005E300F" w:rsidRPr="00D8007D" w:rsidRDefault="005E300F" w:rsidP="005E300F">
      <w:pPr>
        <w:pStyle w:val="a4"/>
        <w:spacing w:before="0" w:beforeAutospacing="0" w:after="0" w:afterAutospacing="0"/>
        <w:contextualSpacing/>
        <w:rPr>
          <w:color w:val="000000"/>
        </w:rPr>
      </w:pPr>
      <w:r w:rsidRPr="00D8007D">
        <w:rPr>
          <w:color w:val="000000"/>
        </w:rPr>
        <w:t>Выбранный учебник входит в логически завершенную линию алгебры А.Г.Мордковича и является логическим продолжением курса алгебры в 7 – 9  классах.</w:t>
      </w:r>
    </w:p>
    <w:p w:rsidR="005E300F" w:rsidRPr="00D8007D" w:rsidRDefault="005E300F" w:rsidP="005E300F">
      <w:pPr>
        <w:tabs>
          <w:tab w:val="right" w:leader="underscore" w:pos="9645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D8007D">
        <w:rPr>
          <w:color w:val="000000"/>
        </w:rPr>
        <w:t>Для обучения в 7-11 классах выбрана содержательная линия А.Г.Мордковича, рассчитанная на 5 лет. В одиннадцатом классе реализуется пятый   год обучения. Учебным планом школы на 2014 - 2015 учебный год  выделено</w:t>
      </w:r>
      <w:r w:rsidRPr="00D8007D">
        <w:rPr>
          <w:rStyle w:val="apple-converted-space"/>
          <w:rFonts w:eastAsia="Arial Unicode MS"/>
          <w:color w:val="000000"/>
        </w:rPr>
        <w:t> </w:t>
      </w:r>
      <w:r w:rsidRPr="00D8007D">
        <w:rPr>
          <w:rStyle w:val="a5"/>
          <w:color w:val="000000"/>
        </w:rPr>
        <w:t>102 часа (3 часа в неделю).</w:t>
      </w:r>
      <w:r w:rsidRPr="00D8007D">
        <w:rPr>
          <w:rStyle w:val="apple-converted-space"/>
          <w:rFonts w:eastAsia="Arial Unicode MS"/>
          <w:b/>
          <w:bCs/>
          <w:color w:val="000000"/>
        </w:rPr>
        <w:t> </w:t>
      </w:r>
      <w:r w:rsidRPr="00D8007D">
        <w:rPr>
          <w:color w:val="000000"/>
        </w:rPr>
        <w:t xml:space="preserve">Автором учебника, А.Г.Мордкович, разработано тематическое планирование, </w:t>
      </w:r>
      <w:r w:rsidRPr="00D8007D">
        <w:t xml:space="preserve">преподавание алгебры в  10 классе  ведется по первому варианту авторской программы А.Г. Мордковича, </w:t>
      </w:r>
      <w:r w:rsidRPr="00D8007D">
        <w:rPr>
          <w:color w:val="000000"/>
        </w:rPr>
        <w:t>рассчитанное на</w:t>
      </w:r>
      <w:r w:rsidRPr="00D8007D">
        <w:rPr>
          <w:rStyle w:val="apple-converted-space"/>
          <w:rFonts w:eastAsia="Arial Unicode MS"/>
          <w:color w:val="000000"/>
        </w:rPr>
        <w:t> </w:t>
      </w:r>
      <w:r w:rsidRPr="00D8007D">
        <w:rPr>
          <w:rStyle w:val="a5"/>
          <w:color w:val="000000"/>
        </w:rPr>
        <w:t xml:space="preserve">3 часа в неделю, </w:t>
      </w:r>
      <w:r w:rsidRPr="00D8007D">
        <w:rPr>
          <w:rStyle w:val="apple-converted-space"/>
          <w:rFonts w:eastAsia="Arial Unicode MS"/>
          <w:b/>
          <w:bCs/>
          <w:color w:val="000000"/>
        </w:rPr>
        <w:t> </w:t>
      </w:r>
      <w:r w:rsidRPr="00D8007D">
        <w:t xml:space="preserve"> </w:t>
      </w:r>
    </w:p>
    <w:p w:rsidR="005E300F" w:rsidRPr="00D8007D" w:rsidRDefault="005E300F" w:rsidP="005E300F">
      <w:pPr>
        <w:tabs>
          <w:tab w:val="right" w:leader="underscore" w:pos="9645"/>
        </w:tabs>
        <w:autoSpaceDE w:val="0"/>
        <w:autoSpaceDN w:val="0"/>
        <w:adjustRightInd w:val="0"/>
        <w:contextualSpacing/>
        <w:jc w:val="both"/>
      </w:pPr>
      <w:r w:rsidRPr="00D8007D">
        <w:t xml:space="preserve">    С учетом возрастных особенностей класса выстроена система учебных занятий, спроектированы цели, задачи, продуманы возможные формы контроля, сформулированы ожидаемые результаты обучения.</w:t>
      </w:r>
    </w:p>
    <w:p w:rsidR="005E300F" w:rsidRDefault="005E300F" w:rsidP="005E300F">
      <w:pPr>
        <w:pStyle w:val="3"/>
        <w:keepNext w:val="0"/>
        <w:keepLines w:val="0"/>
        <w:widowControl w:val="0"/>
        <w:numPr>
          <w:ilvl w:val="2"/>
          <w:numId w:val="14"/>
        </w:numPr>
        <w:suppressAutoHyphens/>
        <w:spacing w:before="0"/>
        <w:contextualSpacing/>
        <w:jc w:val="center"/>
        <w:rPr>
          <w:rFonts w:ascii="Times New Roman" w:eastAsia="Times New Roman" w:hAnsi="Times New Roman" w:cs="Times New Roman"/>
          <w:color w:val="auto"/>
        </w:rPr>
      </w:pPr>
    </w:p>
    <w:p w:rsidR="005E300F" w:rsidRPr="008317A8" w:rsidRDefault="005E300F" w:rsidP="005E300F">
      <w:pPr>
        <w:pStyle w:val="3"/>
        <w:keepNext w:val="0"/>
        <w:keepLines w:val="0"/>
        <w:widowControl w:val="0"/>
        <w:numPr>
          <w:ilvl w:val="2"/>
          <w:numId w:val="14"/>
        </w:numPr>
        <w:suppressAutoHyphens/>
        <w:spacing w:before="0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r w:rsidRPr="008317A8">
        <w:rPr>
          <w:rFonts w:ascii="Times New Roman" w:eastAsia="Times New Roman" w:hAnsi="Times New Roman" w:cs="Times New Roman"/>
          <w:color w:val="auto"/>
        </w:rPr>
        <w:t>Общая характеристика учебного предмета</w:t>
      </w:r>
    </w:p>
    <w:p w:rsidR="005E300F" w:rsidRPr="00D8007D" w:rsidRDefault="005E300F" w:rsidP="005E300F">
      <w:pPr>
        <w:widowControl w:val="0"/>
        <w:ind w:firstLine="567"/>
        <w:contextualSpacing/>
        <w:jc w:val="both"/>
      </w:pPr>
      <w:r w:rsidRPr="00D8007D">
        <w:t xml:space="preserve">При изучении курса математики на базовом уровне продолжаются и получают развитие содержательные линии: </w:t>
      </w:r>
      <w:r w:rsidRPr="00D8007D">
        <w:rPr>
          <w:b/>
        </w:rPr>
        <w:t>«Алгебра», «Функции», «Уравнения и неравенства», «Геометрия», «Элементы комбинаторики, теории вероятностей, статистики и логики»,</w:t>
      </w:r>
      <w:r w:rsidRPr="00D8007D">
        <w:t xml:space="preserve"> вводится линия </w:t>
      </w:r>
      <w:r w:rsidRPr="00D8007D">
        <w:rPr>
          <w:b/>
        </w:rPr>
        <w:t>«Начала математического анализа» .</w:t>
      </w:r>
      <w:r w:rsidRPr="00D8007D">
        <w:t xml:space="preserve"> В рамках указанных содержательных линий решаются следующие задачи:</w:t>
      </w:r>
    </w:p>
    <w:p w:rsidR="005E300F" w:rsidRPr="00D8007D" w:rsidRDefault="005E300F" w:rsidP="005E300F">
      <w:pPr>
        <w:widowControl w:val="0"/>
        <w:ind w:firstLine="567"/>
        <w:contextualSpacing/>
        <w:jc w:val="both"/>
      </w:pPr>
      <w:r w:rsidRPr="00D8007D">
        <w:t xml:space="preserve"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5E300F" w:rsidRPr="00D8007D" w:rsidRDefault="005E300F" w:rsidP="005E300F">
      <w:pPr>
        <w:widowControl w:val="0"/>
        <w:ind w:firstLine="567"/>
        <w:contextualSpacing/>
        <w:jc w:val="both"/>
      </w:pPr>
      <w:r w:rsidRPr="00D8007D"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5E300F" w:rsidRPr="00D8007D" w:rsidRDefault="005E300F" w:rsidP="005E300F">
      <w:pPr>
        <w:widowControl w:val="0"/>
        <w:ind w:firstLine="567"/>
        <w:contextualSpacing/>
        <w:jc w:val="both"/>
      </w:pPr>
      <w:r w:rsidRPr="00D8007D"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:rsidR="005E300F" w:rsidRPr="00D8007D" w:rsidRDefault="005E300F" w:rsidP="005E30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Цели:</w:t>
      </w:r>
    </w:p>
    <w:p w:rsidR="005E300F" w:rsidRPr="00D8007D" w:rsidRDefault="005E300F" w:rsidP="005E300F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5E300F" w:rsidRPr="00D8007D" w:rsidRDefault="005E300F" w:rsidP="005E30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5E300F" w:rsidRPr="00D8007D" w:rsidRDefault="005E300F" w:rsidP="005E30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5E300F" w:rsidRPr="00D8007D" w:rsidRDefault="005E300F" w:rsidP="005E30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lastRenderedPageBreak/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5E300F" w:rsidRPr="00D8007D" w:rsidRDefault="005E300F" w:rsidP="005E300F">
      <w:pPr>
        <w:pStyle w:val="a3"/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 xml:space="preserve">воспитание средствами математики культуры личности: </w:t>
      </w:r>
      <w:r w:rsidRPr="00D8007D">
        <w:rPr>
          <w:rFonts w:ascii="Times New Roman" w:hAnsi="Times New Roman"/>
          <w:color w:val="000000"/>
          <w:sz w:val="24"/>
          <w:szCs w:val="24"/>
        </w:rPr>
        <w:t>отношения к математике как части общечеловеческой культуры:</w:t>
      </w:r>
      <w:r w:rsidRPr="00D8007D">
        <w:rPr>
          <w:rFonts w:ascii="Times New Roman" w:hAnsi="Times New Roman"/>
          <w:sz w:val="24"/>
          <w:szCs w:val="24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Задачи:</w:t>
      </w:r>
    </w:p>
    <w:p w:rsidR="005E300F" w:rsidRPr="00D8007D" w:rsidRDefault="005E300F" w:rsidP="005E300F">
      <w:pPr>
        <w:pStyle w:val="a3"/>
        <w:numPr>
          <w:ilvl w:val="0"/>
          <w:numId w:val="9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5E300F" w:rsidRPr="00D8007D" w:rsidRDefault="005E300F" w:rsidP="005E300F">
      <w:pPr>
        <w:pStyle w:val="a3"/>
        <w:numPr>
          <w:ilvl w:val="0"/>
          <w:numId w:val="9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расширение и систематизация общих сведений о функциях, пополнение класса изучаемых функций, иллюстрация широты применение функций для описания и изучения реальных зависимостей;</w:t>
      </w:r>
    </w:p>
    <w:p w:rsidR="005E300F" w:rsidRPr="00D8007D" w:rsidRDefault="005E300F" w:rsidP="005E300F">
      <w:pPr>
        <w:pStyle w:val="a3"/>
        <w:numPr>
          <w:ilvl w:val="0"/>
          <w:numId w:val="9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знакомство с основными идеями и методами математического анализа.</w:t>
      </w:r>
    </w:p>
    <w:p w:rsidR="005E300F" w:rsidRPr="00D8007D" w:rsidRDefault="005E300F" w:rsidP="005E300F">
      <w:pPr>
        <w:contextualSpacing/>
        <w:jc w:val="both"/>
      </w:pPr>
    </w:p>
    <w:p w:rsidR="005E300F" w:rsidRPr="00D8007D" w:rsidRDefault="005E300F" w:rsidP="005E300F">
      <w:pPr>
        <w:contextualSpacing/>
        <w:jc w:val="both"/>
      </w:pPr>
      <w:r w:rsidRPr="00D8007D">
        <w:t>В данном классе ведущими методами обучения предмету являются: объяснительно-иллюстративный и репродуктивный, хотя используется и частично-поисковый. На уроках используются элементы следующих технологий: личностно- ориентированное обучение, обучение с применением опорных схем, ИКТ</w:t>
      </w:r>
    </w:p>
    <w:p w:rsidR="005E300F" w:rsidRPr="00D8007D" w:rsidRDefault="005E300F" w:rsidP="005E300F">
      <w:pPr>
        <w:contextualSpacing/>
        <w:jc w:val="both"/>
        <w:rPr>
          <w:rStyle w:val="a5"/>
          <w:b w:val="0"/>
          <w:bCs w:val="0"/>
        </w:rPr>
      </w:pPr>
      <w:r w:rsidRPr="00D8007D">
        <w:rPr>
          <w:rStyle w:val="a5"/>
          <w:color w:val="000000"/>
        </w:rPr>
        <w:t>Для оценки учебных достижений обучающихся используется:</w:t>
      </w:r>
    </w:p>
    <w:p w:rsidR="005E300F" w:rsidRPr="00D8007D" w:rsidRDefault="005E300F" w:rsidP="005E300F">
      <w:pPr>
        <w:numPr>
          <w:ilvl w:val="0"/>
          <w:numId w:val="11"/>
        </w:numPr>
        <w:contextualSpacing/>
        <w:jc w:val="both"/>
      </w:pPr>
      <w:r w:rsidRPr="00D8007D">
        <w:rPr>
          <w:rStyle w:val="a5"/>
          <w:color w:val="000000"/>
        </w:rPr>
        <w:t>текущий</w:t>
      </w:r>
      <w:r w:rsidRPr="00D8007D">
        <w:rPr>
          <w:rStyle w:val="apple-converted-space"/>
          <w:rFonts w:eastAsia="Arial Unicode MS"/>
          <w:b/>
          <w:bCs/>
          <w:color w:val="000000"/>
        </w:rPr>
        <w:t> </w:t>
      </w:r>
      <w:r w:rsidRPr="00D8007D">
        <w:rPr>
          <w:color w:val="000000"/>
        </w:rPr>
        <w:t xml:space="preserve">контроль в виде </w:t>
      </w:r>
      <w:r w:rsidRPr="00D8007D">
        <w:t xml:space="preserve">самостоятельных  работ, работы  по карточкам, математических диктантов, </w:t>
      </w:r>
      <w:r w:rsidRPr="00D8007D">
        <w:rPr>
          <w:color w:val="000000"/>
        </w:rPr>
        <w:t>проверочных работ и тестов;</w:t>
      </w:r>
    </w:p>
    <w:p w:rsidR="005E300F" w:rsidRPr="00D8007D" w:rsidRDefault="005E300F" w:rsidP="005E300F">
      <w:pPr>
        <w:numPr>
          <w:ilvl w:val="0"/>
          <w:numId w:val="11"/>
        </w:numPr>
        <w:contextualSpacing/>
        <w:jc w:val="both"/>
        <w:rPr>
          <w:color w:val="000000"/>
        </w:rPr>
      </w:pPr>
      <w:r w:rsidRPr="00D8007D">
        <w:rPr>
          <w:rStyle w:val="a5"/>
          <w:color w:val="000000"/>
        </w:rPr>
        <w:t>тематический</w:t>
      </w:r>
      <w:r w:rsidRPr="00D8007D">
        <w:rPr>
          <w:rStyle w:val="apple-converted-space"/>
          <w:rFonts w:eastAsia="Arial Unicode MS"/>
          <w:color w:val="000000"/>
        </w:rPr>
        <w:t> </w:t>
      </w:r>
      <w:r w:rsidRPr="00D8007D">
        <w:rPr>
          <w:color w:val="000000"/>
        </w:rPr>
        <w:t>контроль в виде  контрольных работ и зачетов;</w:t>
      </w:r>
    </w:p>
    <w:p w:rsidR="005E300F" w:rsidRPr="00D8007D" w:rsidRDefault="005E300F" w:rsidP="005E300F">
      <w:pPr>
        <w:numPr>
          <w:ilvl w:val="0"/>
          <w:numId w:val="11"/>
        </w:numPr>
        <w:contextualSpacing/>
        <w:jc w:val="both"/>
        <w:rPr>
          <w:color w:val="000000"/>
        </w:rPr>
      </w:pPr>
      <w:r w:rsidRPr="00D8007D">
        <w:rPr>
          <w:rStyle w:val="a5"/>
          <w:color w:val="000000"/>
        </w:rPr>
        <w:t>итоговый</w:t>
      </w:r>
      <w:r w:rsidRPr="00D8007D">
        <w:rPr>
          <w:rStyle w:val="apple-converted-space"/>
          <w:rFonts w:eastAsia="Arial Unicode MS"/>
          <w:color w:val="000000"/>
        </w:rPr>
        <w:t> </w:t>
      </w:r>
      <w:r w:rsidRPr="00D8007D">
        <w:rPr>
          <w:color w:val="000000"/>
        </w:rPr>
        <w:t>контроль в виде контрольной работы.</w:t>
      </w: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5E300F" w:rsidRPr="00D8007D" w:rsidRDefault="005E300F" w:rsidP="005E300F">
      <w:pPr>
        <w:contextualSpacing/>
        <w:rPr>
          <w:b/>
        </w:rPr>
      </w:pPr>
      <w:r w:rsidRPr="00D8007D">
        <w:rPr>
          <w:b/>
        </w:rPr>
        <w:t xml:space="preserve">         </w:t>
      </w:r>
    </w:p>
    <w:p w:rsidR="005E300F" w:rsidRDefault="005E300F" w:rsidP="005E300F">
      <w:pPr>
        <w:contextualSpacing/>
      </w:pPr>
      <w:r>
        <w:rPr>
          <w:b/>
          <w:bCs/>
        </w:rPr>
        <w:t xml:space="preserve">      </w:t>
      </w:r>
      <w:r w:rsidRPr="00D8007D">
        <w:rPr>
          <w:b/>
          <w:bCs/>
        </w:rPr>
        <w:t>Повторение</w:t>
      </w:r>
      <w:r>
        <w:rPr>
          <w:b/>
          <w:bCs/>
        </w:rPr>
        <w:t>. (4 ч</w:t>
      </w:r>
      <w:r w:rsidRPr="00D8007D">
        <w:rPr>
          <w:b/>
          <w:bCs/>
        </w:rPr>
        <w:t>)</w:t>
      </w:r>
      <w:r w:rsidRPr="00D8007D">
        <w:t xml:space="preserve"> </w:t>
      </w:r>
    </w:p>
    <w:p w:rsidR="005E300F" w:rsidRPr="00D8007D" w:rsidRDefault="005E300F" w:rsidP="005E300F">
      <w:pPr>
        <w:contextualSpacing/>
        <w:rPr>
          <w:b/>
          <w:bCs/>
        </w:rPr>
      </w:pPr>
      <w:r w:rsidRPr="00D8007D">
        <w:t xml:space="preserve">Тема добавлена из-за специфики класса. Класс неоднороден по математическим  склонностям. Повторение тем 10 класса позволит </w:t>
      </w:r>
      <w:r>
        <w:t>систематизировать материал, изученный ранее и более осознанно перейти к изучению материала 11 класса.</w:t>
      </w:r>
    </w:p>
    <w:p w:rsidR="005E300F" w:rsidRPr="00D8007D" w:rsidRDefault="005E300F" w:rsidP="005E300F">
      <w:pPr>
        <w:ind w:left="20" w:hanging="20"/>
        <w:contextualSpacing/>
        <w:jc w:val="both"/>
      </w:pPr>
      <w:r>
        <w:rPr>
          <w:b/>
          <w:bCs/>
        </w:rPr>
        <w:t xml:space="preserve">    </w:t>
      </w:r>
      <w:r w:rsidRPr="00D8007D">
        <w:rPr>
          <w:b/>
          <w:bCs/>
        </w:rPr>
        <w:t>Степени и корни. Степенные функции (18</w:t>
      </w:r>
      <w:r w:rsidRPr="00D8007D">
        <w:t xml:space="preserve"> ч)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t>Понятие корня</w:t>
      </w:r>
      <w:r w:rsidRPr="00D8007D">
        <w:rPr>
          <w:b/>
          <w:bCs/>
          <w:iCs/>
          <w:spacing w:val="10"/>
        </w:rPr>
        <w:t xml:space="preserve"> п-</w:t>
      </w:r>
      <w:r w:rsidRPr="00D8007D">
        <w:t>й степени из действительного числа. Функ</w:t>
      </w:r>
      <w:r w:rsidRPr="00D8007D">
        <w:softHyphen/>
        <w:t>ции</w:t>
      </w:r>
      <w:r w:rsidRPr="00D8007D">
        <w:rPr>
          <w:b/>
          <w:bCs/>
          <w:iCs/>
          <w:spacing w:val="10"/>
        </w:rPr>
        <w:t xml:space="preserve"> </w:t>
      </w:r>
      <m:oMath>
        <m:r>
          <m:rPr>
            <m:sty m:val="b"/>
          </m:rPr>
          <w:rPr>
            <w:rFonts w:ascii="Cambria Math"/>
            <w:spacing w:val="10"/>
          </w:rPr>
          <m:t>у</m:t>
        </m:r>
        <m:r>
          <m:rPr>
            <m:sty m:val="b"/>
          </m:rPr>
          <w:rPr>
            <w:rFonts w:ascii="Cambria Math"/>
            <w:spacing w:val="10"/>
          </w:rPr>
          <m:t>=</m:t>
        </m:r>
        <m:rad>
          <m:radPr>
            <m:ctrlPr>
              <w:rPr>
                <w:rFonts w:ascii="Cambria Math" w:hAnsi="Cambria Math"/>
                <w:b/>
                <w:bCs/>
                <w:iCs/>
                <w:spacing w:val="10"/>
              </w:rPr>
            </m:ctrlPr>
          </m:radPr>
          <m:deg>
            <m:r>
              <m:rPr>
                <m:sty m:val="b"/>
              </m:rPr>
              <w:rPr>
                <w:rFonts w:ascii="Cambria Math" w:hAnsi="Cambria Math"/>
                <w:spacing w:val="10"/>
                <w:lang w:val="en-US"/>
              </w:rPr>
              <m:t>n</m:t>
            </m:r>
          </m:deg>
          <m:e>
            <m:r>
              <m:rPr>
                <m:sty m:val="b"/>
              </m:rPr>
              <w:rPr>
                <w:rFonts w:ascii="Cambria Math" w:hAnsi="Cambria Math"/>
                <w:spacing w:val="10"/>
              </w:rPr>
              <m:t>x</m:t>
            </m:r>
            <m:r>
              <m:rPr>
                <m:sty m:val="b"/>
              </m:rPr>
              <w:rPr>
                <w:rFonts w:ascii="Cambria Math"/>
                <w:spacing w:val="10"/>
              </w:rPr>
              <m:t>,</m:t>
            </m:r>
          </m:e>
        </m:rad>
        <m:r>
          <m:rPr>
            <m:sty m:val="b"/>
          </m:rPr>
          <w:rPr>
            <w:rFonts w:ascii="Cambria Math"/>
            <w:spacing w:val="10"/>
          </w:rPr>
          <m:t xml:space="preserve"> </m:t>
        </m:r>
      </m:oMath>
      <w:r w:rsidRPr="00D8007D">
        <w:rPr>
          <w:b/>
          <w:bCs/>
          <w:iCs/>
          <w:spacing w:val="10"/>
        </w:rPr>
        <w:t xml:space="preserve">  их  </w:t>
      </w:r>
      <w:r w:rsidRPr="00D8007D">
        <w:t>свойства и графики. Свойства корня</w:t>
      </w:r>
      <w:r w:rsidRPr="00D8007D">
        <w:rPr>
          <w:b/>
          <w:bCs/>
          <w:iCs/>
          <w:spacing w:val="10"/>
        </w:rPr>
        <w:t xml:space="preserve"> п-</w:t>
      </w:r>
      <w:r w:rsidRPr="00D8007D">
        <w:t>й степени. Преобразование выражений, содержащих радикалы. Обобщение понятия о показателе степени. Степенные функции, их свойства и графики.</w:t>
      </w:r>
    </w:p>
    <w:p w:rsidR="005E300F" w:rsidRPr="00D8007D" w:rsidRDefault="005E300F" w:rsidP="005E300F">
      <w:pPr>
        <w:ind w:left="20" w:hanging="20"/>
        <w:contextualSpacing/>
        <w:jc w:val="both"/>
      </w:pPr>
      <w:r>
        <w:rPr>
          <w:b/>
          <w:bCs/>
        </w:rPr>
        <w:t xml:space="preserve">    </w:t>
      </w:r>
      <w:r w:rsidRPr="00D8007D">
        <w:rPr>
          <w:b/>
          <w:bCs/>
        </w:rPr>
        <w:t>Показательная и логарифмическая функции</w:t>
      </w:r>
      <w:r w:rsidRPr="00D8007D">
        <w:t xml:space="preserve"> (28 ч)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t>Показательная функция, ее свойства и график. Показатель</w:t>
      </w:r>
      <w:r w:rsidRPr="00D8007D">
        <w:softHyphen/>
        <w:t>ные уравнения. Показательные неравенства.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t>Понятие логарифма. Функция</w:t>
      </w:r>
      <w:r w:rsidRPr="00D8007D">
        <w:rPr>
          <w:b/>
          <w:bCs/>
          <w:iCs/>
          <w:spacing w:val="10"/>
        </w:rPr>
        <w:t xml:space="preserve"> у = 1о</w:t>
      </w:r>
      <w:r w:rsidRPr="00D8007D">
        <w:rPr>
          <w:b/>
          <w:bCs/>
          <w:iCs/>
          <w:spacing w:val="10"/>
          <w:lang w:val="en-US"/>
        </w:rPr>
        <w:t>g</w:t>
      </w:r>
      <w:r w:rsidRPr="00D8007D">
        <w:rPr>
          <w:b/>
          <w:bCs/>
          <w:iCs/>
          <w:spacing w:val="10"/>
          <w:vertAlign w:val="subscript"/>
        </w:rPr>
        <w:t>а</w:t>
      </w:r>
      <w:r w:rsidRPr="00D8007D">
        <w:rPr>
          <w:b/>
          <w:bCs/>
          <w:iCs/>
          <w:spacing w:val="10"/>
        </w:rPr>
        <w:t>х,</w:t>
      </w:r>
      <w:r w:rsidRPr="00D8007D">
        <w:t xml:space="preserve"> ее свойства и график. Свойства логарифмов. Логарифмические уравнения. Логарифмические неравенства. Переход к новому основанию логарифма. Дифференцирование показательной и логарифмиче</w:t>
      </w:r>
      <w:r w:rsidRPr="00D8007D">
        <w:softHyphen/>
        <w:t>ской функций.</w:t>
      </w:r>
    </w:p>
    <w:p w:rsidR="005E300F" w:rsidRPr="00D8007D" w:rsidRDefault="005E300F" w:rsidP="005E300F">
      <w:pPr>
        <w:ind w:left="20" w:hanging="20"/>
        <w:contextualSpacing/>
        <w:jc w:val="both"/>
      </w:pPr>
      <w:r>
        <w:rPr>
          <w:b/>
          <w:bCs/>
        </w:rPr>
        <w:t xml:space="preserve">    </w:t>
      </w:r>
      <w:r w:rsidRPr="00D8007D">
        <w:rPr>
          <w:b/>
          <w:bCs/>
        </w:rPr>
        <w:t>Первообразная и интеграл (8</w:t>
      </w:r>
      <w:r w:rsidRPr="00D8007D">
        <w:t xml:space="preserve"> ч)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t>Первообразная. Правила отыскания первообразных. Таблица основных неопределенных интегралов.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t>Задачи, приводящие к понятию определенного интеграла. Понятие определенного интеграла. Формула Ньютона — Лейбни</w:t>
      </w:r>
      <w:r w:rsidRPr="00D8007D">
        <w:softHyphen/>
        <w:t>ца. Вычисление площадей плоских фигур с помощью определен</w:t>
      </w:r>
      <w:r w:rsidRPr="00D8007D">
        <w:softHyphen/>
        <w:t>ного интеграла.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rPr>
          <w:b/>
          <w:bCs/>
        </w:rPr>
        <w:t>Элементы математической статистики, комбинаторики и тео</w:t>
      </w:r>
      <w:r w:rsidRPr="00D8007D">
        <w:rPr>
          <w:b/>
          <w:bCs/>
        </w:rPr>
        <w:softHyphen/>
        <w:t>рии вероятностей (14 ч)</w:t>
      </w:r>
    </w:p>
    <w:p w:rsidR="005E300F" w:rsidRPr="00D8007D" w:rsidRDefault="005E300F" w:rsidP="005E300F">
      <w:pPr>
        <w:ind w:hanging="20"/>
        <w:contextualSpacing/>
      </w:pPr>
      <w:r w:rsidRPr="00D8007D">
        <w:t>Статистическая обработка данных. Простейшие вероятност</w:t>
      </w:r>
      <w:r w:rsidRPr="00D8007D">
        <w:softHyphen/>
        <w:t>ные задачи. Сочетания и размещения. Формула бинома Ньюто</w:t>
      </w:r>
      <w:r w:rsidRPr="00D8007D">
        <w:softHyphen/>
        <w:t>на. Случайные события и их вероятности.</w:t>
      </w:r>
    </w:p>
    <w:p w:rsidR="005E300F" w:rsidRPr="00D8007D" w:rsidRDefault="005E300F" w:rsidP="005E300F">
      <w:pPr>
        <w:ind w:left="20" w:hanging="20"/>
        <w:contextualSpacing/>
        <w:jc w:val="both"/>
      </w:pPr>
      <w:r>
        <w:rPr>
          <w:b/>
          <w:bCs/>
        </w:rPr>
        <w:t xml:space="preserve">      </w:t>
      </w:r>
      <w:r w:rsidRPr="00D8007D">
        <w:rPr>
          <w:b/>
          <w:bCs/>
        </w:rPr>
        <w:t>Уравнения и неравенства. Системы уравнений и неравенств</w:t>
      </w:r>
      <w:r w:rsidRPr="00D8007D">
        <w:t xml:space="preserve"> </w:t>
      </w:r>
      <w:r w:rsidRPr="008B6343">
        <w:rPr>
          <w:b/>
        </w:rPr>
        <w:t>(19 ч)</w:t>
      </w:r>
    </w:p>
    <w:p w:rsidR="005E300F" w:rsidRPr="00D8007D" w:rsidRDefault="005E300F" w:rsidP="005E300F">
      <w:pPr>
        <w:tabs>
          <w:tab w:val="left" w:pos="4047"/>
        </w:tabs>
        <w:ind w:left="20" w:right="20" w:hanging="20"/>
        <w:contextualSpacing/>
        <w:jc w:val="both"/>
        <w:rPr>
          <w:b/>
          <w:bCs/>
          <w:iCs/>
          <w:spacing w:val="10"/>
        </w:rPr>
      </w:pPr>
      <w:r w:rsidRPr="00D8007D">
        <w:t>Равносильность уравнений. Общие методы решения уравне</w:t>
      </w:r>
      <w:r w:rsidRPr="00D8007D">
        <w:softHyphen/>
        <w:t>ний: замена уравнения</w:t>
      </w:r>
      <w:r w:rsidRPr="00D8007D">
        <w:rPr>
          <w:b/>
          <w:bCs/>
          <w:iCs/>
          <w:spacing w:val="10"/>
        </w:rPr>
        <w:t xml:space="preserve"> </w:t>
      </w:r>
    </w:p>
    <w:p w:rsidR="005E300F" w:rsidRPr="00D8007D" w:rsidRDefault="005E300F" w:rsidP="005E300F">
      <w:pPr>
        <w:tabs>
          <w:tab w:val="left" w:pos="4047"/>
        </w:tabs>
        <w:ind w:left="20" w:right="20" w:hanging="20"/>
        <w:contextualSpacing/>
        <w:jc w:val="both"/>
      </w:pPr>
      <w:r w:rsidRPr="00D8007D">
        <w:rPr>
          <w:b/>
          <w:bCs/>
          <w:iCs/>
          <w:spacing w:val="10"/>
          <w:lang w:val="en-US"/>
        </w:rPr>
        <w:t>h</w:t>
      </w:r>
      <w:r w:rsidRPr="00D8007D">
        <w:rPr>
          <w:b/>
          <w:bCs/>
          <w:iCs/>
          <w:spacing w:val="10"/>
        </w:rPr>
        <w:t>(</w:t>
      </w:r>
      <w:r w:rsidRPr="00D8007D">
        <w:rPr>
          <w:b/>
          <w:bCs/>
          <w:iCs/>
          <w:spacing w:val="10"/>
          <w:lang w:val="en-US"/>
        </w:rPr>
        <w:t>f</w:t>
      </w:r>
      <w:r w:rsidRPr="00D8007D">
        <w:rPr>
          <w:b/>
          <w:bCs/>
          <w:iCs/>
          <w:spacing w:val="10"/>
        </w:rPr>
        <w:t>(х))</w:t>
      </w:r>
      <w:r w:rsidRPr="00D8007D">
        <w:t xml:space="preserve"> =</w:t>
      </w:r>
      <w:r w:rsidRPr="00D8007D">
        <w:rPr>
          <w:lang w:val="en-US"/>
        </w:rPr>
        <w:t>h</w:t>
      </w:r>
      <w:r w:rsidRPr="00D8007D">
        <w:t>(</w:t>
      </w:r>
      <w:r w:rsidRPr="00D8007D">
        <w:rPr>
          <w:lang w:val="en-US"/>
        </w:rPr>
        <w:t>g</w:t>
      </w:r>
      <w:r w:rsidRPr="00D8007D">
        <w:t>(</w:t>
      </w:r>
      <w:r w:rsidRPr="00D8007D">
        <w:rPr>
          <w:lang w:val="en-US"/>
        </w:rPr>
        <w:t>x</w:t>
      </w:r>
      <w:r w:rsidRPr="00D8007D">
        <w:t xml:space="preserve">)) уравнением </w:t>
      </w:r>
      <w:r w:rsidRPr="00D8007D">
        <w:rPr>
          <w:lang w:val="en-US"/>
        </w:rPr>
        <w:t>f</w:t>
      </w:r>
      <w:r w:rsidRPr="00D8007D">
        <w:t>(х) =</w:t>
      </w:r>
      <w:r w:rsidRPr="00D8007D">
        <w:rPr>
          <w:b/>
          <w:bCs/>
          <w:iCs/>
          <w:spacing w:val="10"/>
        </w:rPr>
        <w:t xml:space="preserve"> </w:t>
      </w:r>
      <w:r w:rsidRPr="00D8007D">
        <w:rPr>
          <w:b/>
          <w:bCs/>
          <w:iCs/>
          <w:spacing w:val="10"/>
          <w:lang w:val="en-US"/>
        </w:rPr>
        <w:t>g</w:t>
      </w:r>
      <w:r w:rsidRPr="00D8007D">
        <w:rPr>
          <w:b/>
          <w:bCs/>
          <w:iCs/>
          <w:spacing w:val="10"/>
        </w:rPr>
        <w:t xml:space="preserve">(х), </w:t>
      </w:r>
      <w:r w:rsidRPr="00D8007D">
        <w:t>разложение на множители, введение новой переменной, функцио</w:t>
      </w:r>
      <w:r w:rsidRPr="00D8007D">
        <w:softHyphen/>
        <w:t>нально-графический метод.</w:t>
      </w:r>
    </w:p>
    <w:p w:rsidR="005E300F" w:rsidRPr="00D8007D" w:rsidRDefault="005E300F" w:rsidP="005E300F">
      <w:pPr>
        <w:ind w:left="20" w:right="20" w:hanging="20"/>
        <w:contextualSpacing/>
        <w:jc w:val="both"/>
      </w:pPr>
      <w:r w:rsidRPr="00D8007D">
        <w:lastRenderedPageBreak/>
        <w:t>Решение неравенств с одной переменной. Равносильность неравенств, системы и совокупности неравенств, иррациональ</w:t>
      </w:r>
      <w:r w:rsidRPr="00D8007D">
        <w:softHyphen/>
        <w:t>ные неравенства, неравенства с модулями.</w:t>
      </w:r>
    </w:p>
    <w:p w:rsidR="005E300F" w:rsidRPr="00D8007D" w:rsidRDefault="005E300F" w:rsidP="005E300F">
      <w:pPr>
        <w:ind w:left="20" w:hanging="20"/>
        <w:contextualSpacing/>
        <w:jc w:val="both"/>
      </w:pPr>
      <w:r w:rsidRPr="00D8007D">
        <w:t>Системы уравнений. Уравнения и неравенства с параметрами.</w:t>
      </w:r>
    </w:p>
    <w:p w:rsidR="005E300F" w:rsidRPr="00D8007D" w:rsidRDefault="005E300F" w:rsidP="005E300F">
      <w:pPr>
        <w:ind w:left="20" w:hanging="20"/>
        <w:contextualSpacing/>
        <w:jc w:val="both"/>
      </w:pPr>
      <w:r>
        <w:rPr>
          <w:b/>
          <w:bCs/>
        </w:rPr>
        <w:t xml:space="preserve">     </w:t>
      </w:r>
      <w:r w:rsidRPr="00D8007D">
        <w:rPr>
          <w:b/>
          <w:bCs/>
        </w:rPr>
        <w:t>Обобщающее повторение (11</w:t>
      </w:r>
      <w:r w:rsidRPr="00D8007D">
        <w:t xml:space="preserve"> ч)</w:t>
      </w:r>
    </w:p>
    <w:p w:rsidR="005E300F" w:rsidRDefault="005E300F" w:rsidP="005E300F">
      <w:pPr>
        <w:pStyle w:val="a3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D8007D">
        <w:rPr>
          <w:rFonts w:ascii="Times New Roman" w:hAnsi="Times New Roman"/>
          <w:b/>
          <w:iCs/>
          <w:sz w:val="24"/>
          <w:szCs w:val="24"/>
        </w:rPr>
        <w:t>Требования к уровню подготовки учащихся</w:t>
      </w:r>
    </w:p>
    <w:p w:rsidR="005E300F" w:rsidRPr="00D8007D" w:rsidRDefault="005E300F" w:rsidP="005E300F">
      <w:pPr>
        <w:pStyle w:val="a3"/>
        <w:ind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В результате изучения математики на базовом уровне ученик должен</w:t>
      </w:r>
    </w:p>
    <w:p w:rsidR="005E300F" w:rsidRPr="00D8007D" w:rsidRDefault="005E300F" w:rsidP="005E30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знать/понимать:</w:t>
      </w:r>
    </w:p>
    <w:p w:rsidR="005E300F" w:rsidRPr="00D8007D" w:rsidRDefault="005E300F" w:rsidP="005E30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5E300F" w:rsidRPr="00D8007D" w:rsidRDefault="005E300F" w:rsidP="005E30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5E300F" w:rsidRPr="00D8007D" w:rsidRDefault="005E300F" w:rsidP="005E30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5E300F" w:rsidRPr="00D8007D" w:rsidRDefault="005E300F" w:rsidP="005E300F">
      <w:pPr>
        <w:pStyle w:val="a3"/>
        <w:numPr>
          <w:ilvl w:val="0"/>
          <w:numId w:val="3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вероятностный характер различных процессов окружающего мира.</w:t>
      </w: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D8007D">
        <w:rPr>
          <w:rFonts w:ascii="Times New Roman" w:hAnsi="Times New Roman"/>
          <w:b/>
          <w:iCs/>
          <w:sz w:val="24"/>
          <w:szCs w:val="24"/>
        </w:rPr>
        <w:t xml:space="preserve">Алгебра </w:t>
      </w:r>
    </w:p>
    <w:p w:rsidR="005E300F" w:rsidRPr="00D8007D" w:rsidRDefault="005E300F" w:rsidP="005E30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Уметь:</w:t>
      </w:r>
    </w:p>
    <w:p w:rsidR="005E300F" w:rsidRPr="00D8007D" w:rsidRDefault="005E300F" w:rsidP="005E30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5E300F" w:rsidRPr="00D8007D" w:rsidRDefault="005E300F" w:rsidP="005E30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5E300F" w:rsidRPr="00D8007D" w:rsidRDefault="005E300F" w:rsidP="005E30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5E300F" w:rsidRPr="00D8007D" w:rsidRDefault="005E300F" w:rsidP="005E300F">
      <w:pPr>
        <w:pStyle w:val="a3"/>
        <w:numPr>
          <w:ilvl w:val="0"/>
          <w:numId w:val="4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Pr="00D8007D">
        <w:rPr>
          <w:rFonts w:ascii="Times New Roman" w:hAnsi="Times New Roman"/>
          <w:iCs/>
          <w:sz w:val="24"/>
          <w:szCs w:val="24"/>
        </w:rPr>
        <w:t xml:space="preserve">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 </w:t>
      </w: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b/>
          <w:iCs/>
          <w:sz w:val="24"/>
          <w:szCs w:val="24"/>
        </w:rPr>
        <w:t>Функции и графики</w:t>
      </w:r>
    </w:p>
    <w:p w:rsidR="005E300F" w:rsidRPr="00D8007D" w:rsidRDefault="005E300F" w:rsidP="005E30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Уметь:</w:t>
      </w:r>
    </w:p>
    <w:p w:rsidR="005E300F" w:rsidRPr="00D8007D" w:rsidRDefault="005E300F" w:rsidP="005E30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5E300F" w:rsidRPr="00D8007D" w:rsidRDefault="005E300F" w:rsidP="005E30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строить графики изученных функций;</w:t>
      </w:r>
    </w:p>
    <w:p w:rsidR="005E300F" w:rsidRPr="00D8007D" w:rsidRDefault="005E300F" w:rsidP="005E30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5E300F" w:rsidRPr="00D8007D" w:rsidRDefault="005E300F" w:rsidP="005E30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решать уравнения, простейшие системы уравнений, используя свойства функций и их графиков;</w:t>
      </w:r>
    </w:p>
    <w:p w:rsidR="005E300F" w:rsidRPr="00D8007D" w:rsidRDefault="005E300F" w:rsidP="005E300F">
      <w:pPr>
        <w:pStyle w:val="a3"/>
        <w:numPr>
          <w:ilvl w:val="0"/>
          <w:numId w:val="5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  <w:r w:rsidRPr="00D8007D">
        <w:rPr>
          <w:rFonts w:ascii="Times New Roman" w:hAnsi="Times New Roman"/>
          <w:iCs/>
          <w:sz w:val="24"/>
          <w:szCs w:val="24"/>
        </w:rPr>
        <w:t xml:space="preserve"> описания с помощью функций различных зависимостей, представления их графически, интерпретации графиков.</w:t>
      </w:r>
    </w:p>
    <w:p w:rsidR="005E300F" w:rsidRDefault="005E300F" w:rsidP="005E30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Начала математического анализа</w:t>
      </w:r>
    </w:p>
    <w:p w:rsidR="005E300F" w:rsidRPr="00D8007D" w:rsidRDefault="005E300F" w:rsidP="005E30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Уметь:</w:t>
      </w:r>
    </w:p>
    <w:p w:rsidR="005E300F" w:rsidRPr="00D8007D" w:rsidRDefault="005E300F" w:rsidP="005E300F">
      <w:pPr>
        <w:pStyle w:val="a3"/>
        <w:numPr>
          <w:ilvl w:val="0"/>
          <w:numId w:val="6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 xml:space="preserve">вычислять производные и первообразные элементарных функций, используя справочные материалы; </w:t>
      </w:r>
    </w:p>
    <w:p w:rsidR="005E300F" w:rsidRPr="00D8007D" w:rsidRDefault="005E300F" w:rsidP="005E300F">
      <w:pPr>
        <w:pStyle w:val="a3"/>
        <w:numPr>
          <w:ilvl w:val="0"/>
          <w:numId w:val="6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5E300F" w:rsidRPr="00D8007D" w:rsidRDefault="005E300F" w:rsidP="005E300F">
      <w:pPr>
        <w:pStyle w:val="a3"/>
        <w:numPr>
          <w:ilvl w:val="0"/>
          <w:numId w:val="6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 xml:space="preserve">вычислять в простейших случаях площади с использованием первообразной; </w:t>
      </w:r>
    </w:p>
    <w:p w:rsidR="005E300F" w:rsidRPr="00D8007D" w:rsidRDefault="005E300F" w:rsidP="005E300F">
      <w:pPr>
        <w:pStyle w:val="a3"/>
        <w:numPr>
          <w:ilvl w:val="0"/>
          <w:numId w:val="6"/>
        </w:numPr>
        <w:ind w:left="426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 решения прикладных задач, в том числе социально-экономических и физических, на наи</w:t>
      </w:r>
      <w:r w:rsidRPr="00D8007D">
        <w:rPr>
          <w:rFonts w:ascii="Times New Roman" w:hAnsi="Times New Roman"/>
          <w:iCs/>
          <w:sz w:val="24"/>
          <w:szCs w:val="24"/>
        </w:rPr>
        <w:t xml:space="preserve">большие и наименьшие значения, на нахождение скорости и ускорения. </w:t>
      </w:r>
    </w:p>
    <w:p w:rsidR="005E300F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b/>
          <w:iCs/>
          <w:sz w:val="24"/>
          <w:szCs w:val="24"/>
        </w:rPr>
        <w:t>Уравнения и неравенства</w:t>
      </w:r>
    </w:p>
    <w:p w:rsidR="005E300F" w:rsidRPr="00D8007D" w:rsidRDefault="005E300F" w:rsidP="005E300F">
      <w:pPr>
        <w:pStyle w:val="a3"/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Уметь:</w:t>
      </w:r>
    </w:p>
    <w:p w:rsidR="005E300F" w:rsidRPr="00D8007D" w:rsidRDefault="005E300F" w:rsidP="005E30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5E300F" w:rsidRPr="00D8007D" w:rsidRDefault="005E300F" w:rsidP="005E30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составлять уравнения и неравенства по условию задачи;</w:t>
      </w:r>
    </w:p>
    <w:p w:rsidR="005E300F" w:rsidRPr="00D8007D" w:rsidRDefault="005E300F" w:rsidP="005E30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использовать для приближенного решения уравнений и неравенств графический метод;</w:t>
      </w:r>
    </w:p>
    <w:p w:rsidR="005E300F" w:rsidRPr="00D8007D" w:rsidRDefault="005E300F" w:rsidP="005E30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5E300F" w:rsidRPr="00D8007D" w:rsidRDefault="005E300F" w:rsidP="005E300F">
      <w:pPr>
        <w:pStyle w:val="a3"/>
        <w:numPr>
          <w:ilvl w:val="0"/>
          <w:numId w:val="7"/>
        </w:numPr>
        <w:ind w:left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</w:t>
      </w:r>
      <w:r w:rsidRPr="00D8007D">
        <w:rPr>
          <w:rFonts w:ascii="Times New Roman" w:hAnsi="Times New Roman"/>
          <w:iCs/>
          <w:sz w:val="24"/>
          <w:szCs w:val="24"/>
        </w:rPr>
        <w:t>построения и исследования простейших математических моделей.</w:t>
      </w: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E300F" w:rsidRPr="00D8007D" w:rsidRDefault="005E300F" w:rsidP="005E300F">
      <w:pPr>
        <w:pStyle w:val="a3"/>
        <w:ind w:left="426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 w:rsidRPr="00D8007D">
        <w:rPr>
          <w:rFonts w:ascii="Times New Roman" w:hAnsi="Times New Roman"/>
          <w:b/>
          <w:iCs/>
          <w:sz w:val="24"/>
          <w:szCs w:val="24"/>
        </w:rPr>
        <w:t>Элементы комбинаторики, статистики и теории вероятностей</w:t>
      </w:r>
    </w:p>
    <w:p w:rsidR="005E300F" w:rsidRPr="00D8007D" w:rsidRDefault="005E300F" w:rsidP="005E300F">
      <w:pPr>
        <w:pStyle w:val="a3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E300F" w:rsidRPr="00D8007D" w:rsidRDefault="005E300F" w:rsidP="005E300F">
      <w:pPr>
        <w:pStyle w:val="a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007D">
        <w:rPr>
          <w:rFonts w:ascii="Times New Roman" w:hAnsi="Times New Roman"/>
          <w:b/>
          <w:sz w:val="24"/>
          <w:szCs w:val="24"/>
        </w:rPr>
        <w:t>Уметь:</w:t>
      </w:r>
    </w:p>
    <w:p w:rsidR="005E300F" w:rsidRPr="00D8007D" w:rsidRDefault="005E300F" w:rsidP="005E30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5E300F" w:rsidRPr="00D8007D" w:rsidRDefault="005E300F" w:rsidP="005E30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iCs/>
          <w:sz w:val="24"/>
          <w:szCs w:val="24"/>
        </w:rPr>
        <w:t>вычислять в простейших случаях вероятности событий на основе подсчета числа исходов;</w:t>
      </w:r>
    </w:p>
    <w:p w:rsidR="005E300F" w:rsidRPr="00D8007D" w:rsidRDefault="005E300F" w:rsidP="005E300F">
      <w:pPr>
        <w:pStyle w:val="a3"/>
        <w:numPr>
          <w:ilvl w:val="0"/>
          <w:numId w:val="8"/>
        </w:numPr>
        <w:ind w:left="426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D8007D">
        <w:rPr>
          <w:rFonts w:ascii="Times New Roman" w:hAnsi="Times New Roman"/>
          <w:iCs/>
          <w:sz w:val="24"/>
          <w:szCs w:val="24"/>
        </w:rPr>
        <w:t>анализа реальных числовых данных, представленных в виде диаграмм, графиков; анализа информации статистического характера.</w:t>
      </w:r>
    </w:p>
    <w:p w:rsidR="005E300F" w:rsidRPr="00D8007D" w:rsidRDefault="005E300F" w:rsidP="005E300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E300F" w:rsidRPr="00D8007D" w:rsidRDefault="005E300F" w:rsidP="005E300F">
      <w:pPr>
        <w:contextualSpacing/>
        <w:jc w:val="center"/>
        <w:rPr>
          <w:b/>
        </w:rPr>
      </w:pPr>
    </w:p>
    <w:p w:rsidR="005E300F" w:rsidRDefault="005E300F" w:rsidP="005E300F">
      <w:pPr>
        <w:contextualSpacing/>
        <w:jc w:val="center"/>
        <w:rPr>
          <w:b/>
        </w:rPr>
      </w:pPr>
    </w:p>
    <w:p w:rsidR="005E300F" w:rsidRPr="00D8007D" w:rsidRDefault="005E300F" w:rsidP="005E300F">
      <w:pPr>
        <w:contextualSpacing/>
        <w:jc w:val="center"/>
      </w:pPr>
      <w:r w:rsidRPr="00D8007D">
        <w:rPr>
          <w:b/>
        </w:rPr>
        <w:t xml:space="preserve">Критерии и нормы оценки результатов обучения </w:t>
      </w:r>
    </w:p>
    <w:p w:rsidR="005E300F" w:rsidRPr="00D8007D" w:rsidRDefault="005E300F" w:rsidP="005E300F">
      <w:pPr>
        <w:contextualSpacing/>
        <w:jc w:val="both"/>
      </w:pPr>
    </w:p>
    <w:p w:rsidR="005E300F" w:rsidRPr="00D8007D" w:rsidRDefault="005E300F" w:rsidP="005E300F">
      <w:pPr>
        <w:ind w:left="-284"/>
        <w:contextualSpacing/>
        <w:jc w:val="center"/>
        <w:rPr>
          <w:b/>
        </w:rPr>
      </w:pPr>
      <w:r w:rsidRPr="00D8007D">
        <w:rPr>
          <w:b/>
        </w:rPr>
        <w:t>Оценка письменных контрольных работ обучающихся.</w:t>
      </w:r>
    </w:p>
    <w:p w:rsidR="005E300F" w:rsidRPr="00D8007D" w:rsidRDefault="005E300F" w:rsidP="005E300F">
      <w:pPr>
        <w:ind w:left="-284"/>
        <w:contextualSpacing/>
        <w:jc w:val="both"/>
        <w:rPr>
          <w:bCs/>
          <w:iCs/>
        </w:rPr>
      </w:pPr>
      <w:r w:rsidRPr="00D8007D">
        <w:rPr>
          <w:bCs/>
          <w:iCs/>
        </w:rPr>
        <w:t xml:space="preserve">Ответ оценивается </w:t>
      </w:r>
      <w:r w:rsidRPr="00D8007D">
        <w:rPr>
          <w:b/>
          <w:bCs/>
          <w:iCs/>
        </w:rPr>
        <w:t>отметкой «5»,</w:t>
      </w:r>
      <w:r w:rsidRPr="00D8007D">
        <w:rPr>
          <w:bCs/>
          <w:iCs/>
        </w:rPr>
        <w:t xml:space="preserve"> если: 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работа выполнена полностью;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в логических рассуждениях и обосновании решения нет пробелов и ошибок;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E300F" w:rsidRPr="00D8007D" w:rsidRDefault="005E300F" w:rsidP="005E300F">
      <w:pPr>
        <w:pStyle w:val="a6"/>
        <w:spacing w:after="0"/>
        <w:ind w:left="-284"/>
        <w:contextualSpacing/>
        <w:rPr>
          <w:iCs/>
        </w:rPr>
      </w:pPr>
      <w:r w:rsidRPr="00D8007D">
        <w:rPr>
          <w:b/>
        </w:rPr>
        <w:t>Отметка «4»</w:t>
      </w:r>
      <w:r w:rsidRPr="00D8007D">
        <w:t xml:space="preserve"> ставится в следующих случаях: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E300F" w:rsidRPr="00D8007D" w:rsidRDefault="005E300F" w:rsidP="005E300F">
      <w:pPr>
        <w:pStyle w:val="a6"/>
        <w:spacing w:after="0"/>
        <w:ind w:left="-284"/>
        <w:contextualSpacing/>
      </w:pPr>
      <w:r w:rsidRPr="00D8007D">
        <w:rPr>
          <w:b/>
        </w:rPr>
        <w:t>Отметка «3»</w:t>
      </w:r>
      <w:r w:rsidRPr="00D8007D">
        <w:t xml:space="preserve"> ставится, если: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iCs/>
        </w:rPr>
      </w:pPr>
      <w:r w:rsidRPr="00D8007D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5E300F" w:rsidRPr="00D8007D" w:rsidRDefault="005E300F" w:rsidP="005E300F">
      <w:pPr>
        <w:pStyle w:val="a6"/>
        <w:spacing w:after="0"/>
        <w:ind w:left="-284"/>
        <w:contextualSpacing/>
      </w:pPr>
      <w:r w:rsidRPr="00D8007D">
        <w:rPr>
          <w:b/>
        </w:rPr>
        <w:t>Отметка «2»</w:t>
      </w:r>
      <w:r w:rsidRPr="00D8007D">
        <w:t xml:space="preserve"> ставится, если: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pacing w:after="0"/>
        <w:ind w:left="-284" w:firstLine="0"/>
        <w:contextualSpacing/>
        <w:rPr>
          <w:bCs/>
          <w:iCs/>
        </w:rPr>
      </w:pPr>
      <w:r w:rsidRPr="00D8007D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5E300F" w:rsidRPr="00D8007D" w:rsidRDefault="005E300F" w:rsidP="005E300F">
      <w:pPr>
        <w:pStyle w:val="1"/>
        <w:spacing w:before="0" w:after="0"/>
        <w:ind w:left="36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5E300F" w:rsidRPr="00D8007D" w:rsidRDefault="005E300F" w:rsidP="005E300F">
      <w:pPr>
        <w:pStyle w:val="1"/>
        <w:spacing w:before="0" w:after="0"/>
        <w:ind w:left="360"/>
        <w:contextualSpacing/>
        <w:jc w:val="center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2.Оценка устных ответов обучающихся.</w:t>
      </w:r>
    </w:p>
    <w:p w:rsidR="005E300F" w:rsidRPr="00D8007D" w:rsidRDefault="005E300F" w:rsidP="005E300F">
      <w:pPr>
        <w:ind w:left="-284"/>
        <w:contextualSpacing/>
        <w:jc w:val="both"/>
        <w:rPr>
          <w:bCs/>
          <w:iCs/>
        </w:rPr>
      </w:pPr>
      <w:r w:rsidRPr="00D8007D">
        <w:rPr>
          <w:bCs/>
          <w:iCs/>
        </w:rPr>
        <w:t xml:space="preserve">Ответ оценивается </w:t>
      </w:r>
      <w:r w:rsidRPr="00D8007D">
        <w:rPr>
          <w:b/>
          <w:bCs/>
          <w:iCs/>
        </w:rPr>
        <w:t>отметкой «5»,</w:t>
      </w:r>
      <w:r w:rsidRPr="00D8007D">
        <w:rPr>
          <w:bCs/>
          <w:iCs/>
        </w:rPr>
        <w:t xml:space="preserve"> если ученик: 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полно раскрыл содержание материала в объеме, предусмотренном программой и учебником;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правильно выполнил рисунки, чертежи, графики, сопутствующие ответу;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продемонстрировал знание теории ранее изученных сопутствующих тем,  сформированность и устойчивость используемых при ответе умений и навыков;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отвечал самостоятельно, без наводящих вопросов учителя;</w:t>
      </w:r>
    </w:p>
    <w:p w:rsidR="005E300F" w:rsidRPr="00D8007D" w:rsidRDefault="005E300F" w:rsidP="005E300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-284" w:firstLine="0"/>
        <w:contextualSpacing/>
        <w:jc w:val="both"/>
      </w:pPr>
      <w:r w:rsidRPr="00D8007D"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5E300F" w:rsidRPr="00D8007D" w:rsidRDefault="005E300F" w:rsidP="005E300F">
      <w:pPr>
        <w:pStyle w:val="a6"/>
        <w:spacing w:after="0"/>
        <w:ind w:left="-284"/>
        <w:contextualSpacing/>
        <w:rPr>
          <w:iCs/>
        </w:rPr>
      </w:pPr>
      <w:r w:rsidRPr="00D8007D">
        <w:t xml:space="preserve">Ответ оценивается </w:t>
      </w:r>
      <w:r w:rsidRPr="00D8007D">
        <w:rPr>
          <w:b/>
        </w:rPr>
        <w:t>отметкой «4»,</w:t>
      </w:r>
      <w:r w:rsidRPr="00D8007D">
        <w:t xml:space="preserve"> если удовлетворяет в основном требованиям на оценку «5», но при этом имеет один из недостатков: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5E300F" w:rsidRPr="00D8007D" w:rsidRDefault="005E300F" w:rsidP="005E300F">
      <w:pPr>
        <w:pStyle w:val="a6"/>
        <w:spacing w:after="0"/>
        <w:ind w:left="-284"/>
        <w:contextualSpacing/>
      </w:pPr>
      <w:r w:rsidRPr="00D8007D">
        <w:rPr>
          <w:b/>
        </w:rPr>
        <w:t>Отметка «3»</w:t>
      </w:r>
      <w:r w:rsidRPr="00D8007D">
        <w:t xml:space="preserve"> ставится в следующих случаях: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5E300F" w:rsidRPr="00D8007D" w:rsidRDefault="005E300F" w:rsidP="005E300F">
      <w:pPr>
        <w:pStyle w:val="a6"/>
        <w:spacing w:after="0"/>
        <w:ind w:left="-284"/>
        <w:contextualSpacing/>
      </w:pPr>
      <w:r w:rsidRPr="00D8007D">
        <w:rPr>
          <w:b/>
        </w:rPr>
        <w:t>Отметка «2»</w:t>
      </w:r>
      <w:r w:rsidRPr="00D8007D">
        <w:t xml:space="preserve"> ставится в следующих случаях: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не раскрыто основное содержание учебного материала;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5E300F" w:rsidRPr="00D8007D" w:rsidRDefault="005E300F" w:rsidP="005E300F">
      <w:pPr>
        <w:pStyle w:val="a6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D8007D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E300F" w:rsidRPr="00D8007D" w:rsidRDefault="005E300F" w:rsidP="005E300F">
      <w:pPr>
        <w:ind w:left="-284"/>
        <w:contextualSpacing/>
        <w:rPr>
          <w:bCs/>
          <w:u w:val="single"/>
        </w:rPr>
      </w:pPr>
    </w:p>
    <w:p w:rsidR="005E300F" w:rsidRPr="00D8007D" w:rsidRDefault="005E300F" w:rsidP="005E300F">
      <w:pPr>
        <w:ind w:left="-284"/>
        <w:contextualSpacing/>
        <w:rPr>
          <w:b/>
          <w:bCs/>
        </w:rPr>
      </w:pPr>
      <w:r w:rsidRPr="00D8007D">
        <w:rPr>
          <w:b/>
          <w:bCs/>
        </w:rPr>
        <w:t>Общая классификация ошибок.</w:t>
      </w:r>
    </w:p>
    <w:p w:rsidR="005E300F" w:rsidRPr="00D8007D" w:rsidRDefault="005E300F" w:rsidP="005E300F">
      <w:pPr>
        <w:ind w:left="-284"/>
        <w:contextualSpacing/>
        <w:jc w:val="both"/>
      </w:pPr>
      <w:r w:rsidRPr="00D8007D">
        <w:t>При оценке знаний, умений и навыков обучающихся следует учитывать все ошибки (грубые и негрубые) и недочёты.</w:t>
      </w:r>
    </w:p>
    <w:p w:rsidR="005E300F" w:rsidRPr="00D8007D" w:rsidRDefault="005E300F" w:rsidP="005E300F">
      <w:pPr>
        <w:ind w:left="-284"/>
        <w:contextualSpacing/>
        <w:jc w:val="both"/>
        <w:rPr>
          <w:bCs/>
        </w:rPr>
      </w:pPr>
      <w:r w:rsidRPr="00D8007D">
        <w:t xml:space="preserve">3.1. </w:t>
      </w:r>
      <w:r w:rsidRPr="00D8007D">
        <w:rPr>
          <w:bCs/>
        </w:rPr>
        <w:t>Грубыми считаются ошибки: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незнание наименований единиц измерения;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неумение выделить в ответе главное;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неумение применять знания, алгоритмы для решения задач;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неумение делать выводы и обобщения;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неумение читать и строить графики;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неумение пользоваться первоисточниками, учебником и справочниками;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потеря корня или сохранение постороннего корня;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отбрасывание без объяснений одного из них;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равнозначные им ошибки;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вычислительные ошибки, если они не являются опиской;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lastRenderedPageBreak/>
        <w:t>логические ошибки.</w:t>
      </w:r>
    </w:p>
    <w:p w:rsidR="005E300F" w:rsidRPr="00D8007D" w:rsidRDefault="005E300F" w:rsidP="005E300F">
      <w:pPr>
        <w:pStyle w:val="a9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 xml:space="preserve">3.2. К </w:t>
      </w:r>
      <w:r w:rsidRPr="00D8007D">
        <w:rPr>
          <w:rFonts w:ascii="Times New Roman" w:hAnsi="Times New Roman"/>
          <w:bCs/>
          <w:sz w:val="24"/>
          <w:szCs w:val="24"/>
          <w:lang w:val="ru-RU"/>
        </w:rPr>
        <w:t>негрубым ошибкам</w:t>
      </w:r>
      <w:r w:rsidRPr="00D8007D">
        <w:rPr>
          <w:rFonts w:ascii="Times New Roman" w:hAnsi="Times New Roman"/>
          <w:sz w:val="24"/>
          <w:szCs w:val="24"/>
          <w:lang w:val="ru-RU"/>
        </w:rPr>
        <w:t xml:space="preserve"> следует отнести: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D8007D">
        <w:rPr>
          <w:rFonts w:ascii="Times New Roman" w:hAnsi="Times New Roman"/>
          <w:sz w:val="24"/>
          <w:szCs w:val="24"/>
        </w:rPr>
        <w:t>неточность графика;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нерациональные методы работы со справочной и другой литературой;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неумение решать задачи, выполнять задания в общем виде.</w:t>
      </w:r>
    </w:p>
    <w:p w:rsidR="005E300F" w:rsidRPr="00D8007D" w:rsidRDefault="005E300F" w:rsidP="005E300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bCs/>
          <w:sz w:val="24"/>
          <w:szCs w:val="24"/>
          <w:lang w:val="ru-RU"/>
        </w:rPr>
        <w:t>3.3. Недочетами</w:t>
      </w:r>
      <w:r w:rsidRPr="00D8007D">
        <w:rPr>
          <w:rFonts w:ascii="Times New Roman" w:hAnsi="Times New Roman"/>
          <w:sz w:val="24"/>
          <w:szCs w:val="24"/>
          <w:lang w:val="ru-RU"/>
        </w:rPr>
        <w:t xml:space="preserve"> являются: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нерациональные приемы вычислений и преобразований;</w:t>
      </w:r>
    </w:p>
    <w:p w:rsidR="005E300F" w:rsidRPr="00D8007D" w:rsidRDefault="005E300F" w:rsidP="005E300F">
      <w:pPr>
        <w:pStyle w:val="a9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284"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D8007D">
        <w:rPr>
          <w:rFonts w:ascii="Times New Roman" w:hAnsi="Times New Roman"/>
          <w:sz w:val="24"/>
          <w:szCs w:val="24"/>
          <w:lang w:val="ru-RU"/>
        </w:rPr>
        <w:t>небрежное выполнение записей, чертежей, схем, графиков</w:t>
      </w:r>
    </w:p>
    <w:p w:rsidR="005E300F" w:rsidRPr="00D8007D" w:rsidRDefault="005E300F" w:rsidP="005E300F">
      <w:pPr>
        <w:ind w:left="-284"/>
        <w:contextualSpacing/>
      </w:pPr>
    </w:p>
    <w:p w:rsidR="005E300F" w:rsidRPr="00D8007D" w:rsidRDefault="005E300F" w:rsidP="005E300F">
      <w:pPr>
        <w:ind w:left="-284"/>
        <w:contextualSpacing/>
      </w:pPr>
    </w:p>
    <w:p w:rsidR="005E300F" w:rsidRPr="00D8007D" w:rsidRDefault="005E300F" w:rsidP="005E300F">
      <w:pPr>
        <w:ind w:left="-284"/>
        <w:contextualSpacing/>
      </w:pPr>
    </w:p>
    <w:p w:rsidR="005E300F" w:rsidRPr="00D8007D" w:rsidRDefault="005E300F" w:rsidP="005E300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B6343">
        <w:rPr>
          <w:rFonts w:ascii="Times New Roman" w:hAnsi="Times New Roman"/>
          <w:b/>
          <w:sz w:val="24"/>
          <w:szCs w:val="24"/>
          <w:lang w:val="ru-RU"/>
        </w:rPr>
        <w:t>Учебно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B6343"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B6343">
        <w:rPr>
          <w:rFonts w:ascii="Times New Roman" w:hAnsi="Times New Roman"/>
          <w:b/>
          <w:sz w:val="24"/>
          <w:szCs w:val="24"/>
          <w:lang w:val="ru-RU"/>
        </w:rPr>
        <w:t>тематический план</w:t>
      </w:r>
    </w:p>
    <w:p w:rsidR="005E300F" w:rsidRPr="003608C0" w:rsidRDefault="005E300F" w:rsidP="005E300F">
      <w:pPr>
        <w:autoSpaceDE w:val="0"/>
        <w:autoSpaceDN w:val="0"/>
        <w:adjustRightInd w:val="0"/>
        <w:contextualSpacing/>
        <w:jc w:val="both"/>
      </w:pPr>
      <w:r w:rsidRPr="003608C0">
        <w:t>В программу внесены изменения: уменьшено количество часов на изучение некоторых тем. Сравнительная таблица приведена ниже.</w:t>
      </w:r>
    </w:p>
    <w:p w:rsidR="005E300F" w:rsidRPr="00D8007D" w:rsidRDefault="005E300F" w:rsidP="005E300F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19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976"/>
        <w:gridCol w:w="1511"/>
        <w:gridCol w:w="1390"/>
        <w:gridCol w:w="1199"/>
        <w:gridCol w:w="1559"/>
      </w:tblGrid>
      <w:tr w:rsidR="005E300F" w:rsidRPr="00D8007D" w:rsidTr="00C90C27">
        <w:trPr>
          <w:trHeight w:val="341"/>
        </w:trPr>
        <w:tc>
          <w:tcPr>
            <w:tcW w:w="560" w:type="dxa"/>
            <w:vMerge w:val="restart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№ п/п</w:t>
            </w:r>
          </w:p>
        </w:tc>
        <w:tc>
          <w:tcPr>
            <w:tcW w:w="3976" w:type="dxa"/>
            <w:vMerge w:val="restart"/>
          </w:tcPr>
          <w:p w:rsidR="005E300F" w:rsidRPr="00D8007D" w:rsidRDefault="005E300F" w:rsidP="00C90C27">
            <w:pPr>
              <w:contextualSpacing/>
              <w:jc w:val="center"/>
            </w:pPr>
          </w:p>
          <w:p w:rsidR="005E300F" w:rsidRPr="00D8007D" w:rsidRDefault="005E300F" w:rsidP="00C90C27">
            <w:pPr>
              <w:contextualSpacing/>
              <w:jc w:val="center"/>
            </w:pPr>
            <w:r w:rsidRPr="00D8007D">
              <w:t>Наименование разделов и тем</w:t>
            </w:r>
          </w:p>
        </w:tc>
        <w:tc>
          <w:tcPr>
            <w:tcW w:w="1511" w:type="dxa"/>
            <w:vMerge w:val="restart"/>
            <w:vAlign w:val="center"/>
          </w:tcPr>
          <w:p w:rsidR="005E300F" w:rsidRPr="00D8007D" w:rsidRDefault="005E300F" w:rsidP="00C90C27">
            <w:pPr>
              <w:contextualSpacing/>
              <w:jc w:val="both"/>
              <w:outlineLvl w:val="0"/>
            </w:pPr>
            <w:r w:rsidRPr="00D8007D">
              <w:t>Количество часов в примерной программе</w:t>
            </w:r>
          </w:p>
        </w:tc>
        <w:tc>
          <w:tcPr>
            <w:tcW w:w="1390" w:type="dxa"/>
            <w:vMerge w:val="restart"/>
            <w:vAlign w:val="center"/>
          </w:tcPr>
          <w:p w:rsidR="005E300F" w:rsidRPr="00D8007D" w:rsidRDefault="005E300F" w:rsidP="00C90C27">
            <w:pPr>
              <w:contextualSpacing/>
              <w:jc w:val="both"/>
              <w:outlineLvl w:val="0"/>
            </w:pPr>
            <w:r w:rsidRPr="00D8007D">
              <w:t>Количество часов в рабочей программе</w:t>
            </w:r>
          </w:p>
        </w:tc>
        <w:tc>
          <w:tcPr>
            <w:tcW w:w="2758" w:type="dxa"/>
            <w:gridSpan w:val="2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В том числе на:</w:t>
            </w:r>
          </w:p>
        </w:tc>
      </w:tr>
      <w:tr w:rsidR="005E300F" w:rsidRPr="00D8007D" w:rsidTr="00C90C27">
        <w:trPr>
          <w:trHeight w:val="682"/>
        </w:trPr>
        <w:tc>
          <w:tcPr>
            <w:tcW w:w="560" w:type="dxa"/>
            <w:vMerge/>
          </w:tcPr>
          <w:p w:rsidR="005E300F" w:rsidRPr="00D8007D" w:rsidRDefault="005E300F" w:rsidP="00C90C27">
            <w:pPr>
              <w:contextualSpacing/>
              <w:jc w:val="center"/>
            </w:pPr>
          </w:p>
        </w:tc>
        <w:tc>
          <w:tcPr>
            <w:tcW w:w="3976" w:type="dxa"/>
            <w:vMerge/>
          </w:tcPr>
          <w:p w:rsidR="005E300F" w:rsidRPr="00D8007D" w:rsidRDefault="005E300F" w:rsidP="00C90C27">
            <w:pPr>
              <w:contextualSpacing/>
              <w:jc w:val="center"/>
            </w:pPr>
          </w:p>
        </w:tc>
        <w:tc>
          <w:tcPr>
            <w:tcW w:w="1511" w:type="dxa"/>
            <w:vMerge/>
          </w:tcPr>
          <w:p w:rsidR="005E300F" w:rsidRPr="00D8007D" w:rsidRDefault="005E300F" w:rsidP="00C90C27">
            <w:pPr>
              <w:contextualSpacing/>
              <w:jc w:val="center"/>
            </w:pPr>
          </w:p>
        </w:tc>
        <w:tc>
          <w:tcPr>
            <w:tcW w:w="1390" w:type="dxa"/>
            <w:vMerge/>
          </w:tcPr>
          <w:p w:rsidR="005E300F" w:rsidRPr="00D8007D" w:rsidRDefault="005E300F" w:rsidP="00C90C27">
            <w:pPr>
              <w:contextualSpacing/>
              <w:jc w:val="center"/>
            </w:pP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уроки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контрольные работы</w:t>
            </w:r>
          </w:p>
        </w:tc>
      </w:tr>
      <w:tr w:rsidR="005E300F" w:rsidRPr="00D8007D" w:rsidTr="00C90C27">
        <w:trPr>
          <w:trHeight w:val="341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  <w:rPr>
                <w:lang w:val="en-US"/>
              </w:rPr>
            </w:pPr>
            <w:r w:rsidRPr="00D8007D">
              <w:rPr>
                <w:lang w:val="en-US"/>
              </w:rPr>
              <w:t>1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</w:pPr>
            <w:r w:rsidRPr="00D8007D">
              <w:t>Повторение.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  <w:rPr>
                <w:lang w:val="en-US"/>
              </w:rPr>
            </w:pPr>
            <w:r w:rsidRPr="00D8007D">
              <w:rPr>
                <w:lang w:val="en-US"/>
              </w:rPr>
              <w:t>-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  <w:rPr>
                <w:lang w:val="en-US"/>
              </w:rPr>
            </w:pPr>
            <w:r w:rsidRPr="00D8007D">
              <w:rPr>
                <w:lang w:val="en-US"/>
              </w:rPr>
              <w:t>4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  <w:rPr>
                <w:lang w:val="en-US"/>
              </w:rPr>
            </w:pPr>
            <w:r w:rsidRPr="00D8007D"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  <w:rPr>
                <w:lang w:val="en-US"/>
              </w:rPr>
            </w:pPr>
            <w:r w:rsidRPr="00D8007D">
              <w:rPr>
                <w:lang w:val="en-US"/>
              </w:rPr>
              <w:t>1</w:t>
            </w:r>
          </w:p>
        </w:tc>
      </w:tr>
      <w:tr w:rsidR="005E300F" w:rsidRPr="00D8007D" w:rsidTr="00C90C27">
        <w:trPr>
          <w:trHeight w:val="321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2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  <w:rPr>
                <w:bCs/>
                <w:color w:val="000000"/>
              </w:rPr>
            </w:pPr>
            <w:r w:rsidRPr="00D8007D">
              <w:rPr>
                <w:bCs/>
                <w:color w:val="000000"/>
              </w:rPr>
              <w:t>Степени и корни. Степенные функции.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18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18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17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</w:t>
            </w:r>
          </w:p>
        </w:tc>
      </w:tr>
      <w:tr w:rsidR="005E300F" w:rsidRPr="00D8007D" w:rsidTr="00C90C27">
        <w:trPr>
          <w:trHeight w:val="309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3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</w:pPr>
            <w:r w:rsidRPr="00D8007D">
              <w:rPr>
                <w:bCs/>
              </w:rPr>
              <w:t xml:space="preserve">Показательная и логарифмическая функции 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29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rPr>
                <w:bCs/>
              </w:rPr>
              <w:t xml:space="preserve">28 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25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3</w:t>
            </w:r>
          </w:p>
        </w:tc>
      </w:tr>
      <w:tr w:rsidR="005E300F" w:rsidRPr="00D8007D" w:rsidTr="00C90C27">
        <w:trPr>
          <w:trHeight w:val="341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4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</w:pPr>
            <w:r w:rsidRPr="00D8007D">
              <w:rPr>
                <w:bCs/>
              </w:rPr>
              <w:t xml:space="preserve">Первообразная и интеграл 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8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rPr>
                <w:bCs/>
              </w:rPr>
              <w:t xml:space="preserve">8 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7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</w:t>
            </w:r>
          </w:p>
        </w:tc>
      </w:tr>
      <w:tr w:rsidR="005E300F" w:rsidRPr="00D8007D" w:rsidTr="00C90C27">
        <w:trPr>
          <w:trHeight w:val="341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5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</w:pPr>
            <w:r w:rsidRPr="00D8007D">
              <w:rPr>
                <w:bCs/>
              </w:rPr>
              <w:t xml:space="preserve">Элементы математической статистики, комбинаторики и теории вероятностей 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15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  <w:rPr>
                <w:lang w:val="en-US"/>
              </w:rPr>
            </w:pPr>
            <w:r w:rsidRPr="00D8007D">
              <w:rPr>
                <w:bCs/>
              </w:rPr>
              <w:t>14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13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</w:t>
            </w:r>
          </w:p>
        </w:tc>
      </w:tr>
      <w:tr w:rsidR="005E300F" w:rsidRPr="00D8007D" w:rsidTr="00C90C27">
        <w:trPr>
          <w:trHeight w:val="341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6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</w:pPr>
            <w:r w:rsidRPr="00D8007D">
              <w:rPr>
                <w:bCs/>
              </w:rPr>
              <w:t>Системы уравнений и неравенств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20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rPr>
                <w:bCs/>
              </w:rPr>
              <w:t>19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18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</w:t>
            </w:r>
          </w:p>
        </w:tc>
      </w:tr>
      <w:tr w:rsidR="005E300F" w:rsidRPr="00D8007D" w:rsidTr="00C90C27">
        <w:trPr>
          <w:trHeight w:val="341"/>
        </w:trPr>
        <w:tc>
          <w:tcPr>
            <w:tcW w:w="56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7</w:t>
            </w:r>
          </w:p>
        </w:tc>
        <w:tc>
          <w:tcPr>
            <w:tcW w:w="3976" w:type="dxa"/>
          </w:tcPr>
          <w:p w:rsidR="005E300F" w:rsidRPr="00D8007D" w:rsidRDefault="005E300F" w:rsidP="00C90C27">
            <w:pPr>
              <w:contextualSpacing/>
              <w:rPr>
                <w:bCs/>
              </w:rPr>
            </w:pPr>
            <w:r w:rsidRPr="00D8007D">
              <w:rPr>
                <w:bCs/>
              </w:rPr>
              <w:t xml:space="preserve">Обобщающее повторение 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12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  <w:rPr>
                <w:bCs/>
              </w:rPr>
            </w:pPr>
            <w:r w:rsidRPr="00D8007D">
              <w:rPr>
                <w:bCs/>
              </w:rPr>
              <w:t xml:space="preserve">11 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10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</w:t>
            </w:r>
          </w:p>
        </w:tc>
      </w:tr>
      <w:tr w:rsidR="005E300F" w:rsidRPr="00D8007D" w:rsidTr="00C90C27">
        <w:trPr>
          <w:trHeight w:val="341"/>
        </w:trPr>
        <w:tc>
          <w:tcPr>
            <w:tcW w:w="4536" w:type="dxa"/>
            <w:gridSpan w:val="2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 xml:space="preserve">ИТОГО: </w:t>
            </w:r>
          </w:p>
        </w:tc>
        <w:tc>
          <w:tcPr>
            <w:tcW w:w="1511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102</w:t>
            </w:r>
          </w:p>
        </w:tc>
        <w:tc>
          <w:tcPr>
            <w:tcW w:w="1390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102</w:t>
            </w:r>
          </w:p>
        </w:tc>
        <w:tc>
          <w:tcPr>
            <w:tcW w:w="119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93</w:t>
            </w:r>
          </w:p>
        </w:tc>
        <w:tc>
          <w:tcPr>
            <w:tcW w:w="1559" w:type="dxa"/>
          </w:tcPr>
          <w:p w:rsidR="005E300F" w:rsidRPr="00D8007D" w:rsidRDefault="005E300F" w:rsidP="00C90C27">
            <w:pPr>
              <w:contextualSpacing/>
              <w:jc w:val="center"/>
            </w:pPr>
            <w:r w:rsidRPr="00D8007D">
              <w:t>9</w:t>
            </w:r>
          </w:p>
        </w:tc>
      </w:tr>
    </w:tbl>
    <w:p w:rsidR="005E300F" w:rsidRPr="00D8007D" w:rsidRDefault="005E300F" w:rsidP="005E300F">
      <w:pPr>
        <w:contextualSpacing/>
      </w:pPr>
    </w:p>
    <w:p w:rsidR="005E300F" w:rsidRPr="003608C0" w:rsidRDefault="005E300F" w:rsidP="005E300F">
      <w:pPr>
        <w:autoSpaceDE w:val="0"/>
        <w:autoSpaceDN w:val="0"/>
        <w:adjustRightInd w:val="0"/>
        <w:ind w:firstLine="708"/>
        <w:contextualSpacing/>
        <w:jc w:val="both"/>
      </w:pPr>
      <w:r w:rsidRPr="003608C0">
        <w:t>Внесение данных изменений позволит</w:t>
      </w:r>
      <w:r>
        <w:t xml:space="preserve"> организовать повторение в начале года, </w:t>
      </w:r>
      <w:r w:rsidRPr="003608C0">
        <w:t xml:space="preserve"> охватить весь изучаемый материал по программе, повысить уровень обученности учащихся по предмету, а также более эффективно осуществить индивидуальный подход к обучающимся и подготовить учащихся к сдаче</w:t>
      </w:r>
      <w:r>
        <w:t xml:space="preserve"> ЕГЭ</w:t>
      </w:r>
      <w:r w:rsidRPr="003608C0">
        <w:t>.</w:t>
      </w:r>
    </w:p>
    <w:p w:rsidR="005E300F" w:rsidRPr="00D8007D" w:rsidRDefault="005E300F" w:rsidP="005E300F">
      <w:pPr>
        <w:ind w:left="-284"/>
        <w:contextualSpacing/>
      </w:pPr>
    </w:p>
    <w:p w:rsidR="005E300F" w:rsidRPr="00D8007D" w:rsidRDefault="005E300F" w:rsidP="005E300F">
      <w:pPr>
        <w:ind w:left="-284"/>
        <w:contextualSpacing/>
        <w:jc w:val="center"/>
        <w:rPr>
          <w:b/>
        </w:rPr>
      </w:pPr>
    </w:p>
    <w:p w:rsidR="005E300F" w:rsidRPr="00D8007D" w:rsidRDefault="005E300F" w:rsidP="005E300F">
      <w:pPr>
        <w:ind w:left="-284"/>
        <w:contextualSpacing/>
        <w:jc w:val="center"/>
        <w:rPr>
          <w:b/>
        </w:rPr>
      </w:pPr>
    </w:p>
    <w:p w:rsidR="005E300F" w:rsidRPr="00D8007D" w:rsidRDefault="005E300F" w:rsidP="005E300F">
      <w:pPr>
        <w:ind w:left="-284"/>
        <w:contextualSpacing/>
        <w:jc w:val="center"/>
        <w:rPr>
          <w:b/>
        </w:rPr>
      </w:pPr>
    </w:p>
    <w:p w:rsidR="005E300F" w:rsidRPr="00D8007D" w:rsidRDefault="005E300F" w:rsidP="005E300F">
      <w:pPr>
        <w:contextualSpacing/>
      </w:pPr>
    </w:p>
    <w:p w:rsidR="00090AF7" w:rsidRDefault="00090AF7"/>
    <w:sectPr w:rsidR="00090AF7" w:rsidSect="008B634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306B8E"/>
    <w:multiLevelType w:val="hybridMultilevel"/>
    <w:tmpl w:val="C61E0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921A3"/>
    <w:multiLevelType w:val="hybridMultilevel"/>
    <w:tmpl w:val="54CEDE08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6322C"/>
    <w:multiLevelType w:val="hybridMultilevel"/>
    <w:tmpl w:val="080C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A387C"/>
    <w:multiLevelType w:val="hybridMultilevel"/>
    <w:tmpl w:val="33826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67FD9"/>
    <w:multiLevelType w:val="hybridMultilevel"/>
    <w:tmpl w:val="DED2BD0A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C06A6"/>
    <w:multiLevelType w:val="hybridMultilevel"/>
    <w:tmpl w:val="60D2E0E6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34019"/>
    <w:multiLevelType w:val="hybridMultilevel"/>
    <w:tmpl w:val="848ECA1C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77A1D"/>
    <w:multiLevelType w:val="hybridMultilevel"/>
    <w:tmpl w:val="0EE6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503CC"/>
    <w:multiLevelType w:val="hybridMultilevel"/>
    <w:tmpl w:val="94A2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C7C5A"/>
    <w:multiLevelType w:val="multilevel"/>
    <w:tmpl w:val="D132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075720"/>
    <w:multiLevelType w:val="multilevel"/>
    <w:tmpl w:val="FE3E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ACB3EF9"/>
    <w:multiLevelType w:val="multilevel"/>
    <w:tmpl w:val="1B8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9E3B85"/>
    <w:multiLevelType w:val="hybridMultilevel"/>
    <w:tmpl w:val="2D78DE20"/>
    <w:lvl w:ilvl="0" w:tplc="4C8C2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E300F"/>
    <w:rsid w:val="00090AF7"/>
    <w:rsid w:val="00114424"/>
    <w:rsid w:val="005E300F"/>
    <w:rsid w:val="007D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30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00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E30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uiPriority w:val="1"/>
    <w:qFormat/>
    <w:rsid w:val="005E30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5E300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E300F"/>
    <w:rPr>
      <w:b/>
      <w:bCs/>
    </w:rPr>
  </w:style>
  <w:style w:type="paragraph" w:styleId="a6">
    <w:name w:val="Body Text"/>
    <w:basedOn w:val="a"/>
    <w:link w:val="a7"/>
    <w:rsid w:val="005E300F"/>
    <w:pPr>
      <w:widowControl w:val="0"/>
      <w:suppressAutoHyphens/>
      <w:spacing w:after="120"/>
    </w:pPr>
    <w:rPr>
      <w:rFonts w:eastAsia="Arial Unicode MS"/>
    </w:rPr>
  </w:style>
  <w:style w:type="character" w:customStyle="1" w:styleId="a7">
    <w:name w:val="Основной текст Знак"/>
    <w:basedOn w:val="a0"/>
    <w:link w:val="a6"/>
    <w:rsid w:val="005E300F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300F"/>
  </w:style>
  <w:style w:type="character" w:styleId="a8">
    <w:name w:val="Emphasis"/>
    <w:basedOn w:val="a0"/>
    <w:qFormat/>
    <w:rsid w:val="005E300F"/>
    <w:rPr>
      <w:i/>
      <w:iCs/>
    </w:rPr>
  </w:style>
  <w:style w:type="paragraph" w:styleId="a9">
    <w:name w:val="List Paragraph"/>
    <w:basedOn w:val="a"/>
    <w:uiPriority w:val="34"/>
    <w:qFormat/>
    <w:rsid w:val="005E30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2586</Words>
  <Characters>14743</Characters>
  <Application>Microsoft Office Word</Application>
  <DocSecurity>0</DocSecurity>
  <Lines>122</Lines>
  <Paragraphs>34</Paragraphs>
  <ScaleCrop>false</ScaleCrop>
  <Company>Microsoft</Company>
  <LinksUpToDate>false</LinksUpToDate>
  <CharactersWithSpaces>17295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2016-02-19T14:44:00Z</dcterms:created>
  <dcterms:modified xsi:type="dcterms:W3CDTF">2016-02-19T14:44:00Z</dcterms:modified>
</cp:coreProperties>
</file>