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EB2" w:rsidRDefault="00E61EB2" w:rsidP="00E61EB2">
      <w:pPr>
        <w:autoSpaceDE w:val="0"/>
        <w:autoSpaceDN w:val="0"/>
        <w:adjustRightInd w:val="0"/>
        <w:rPr>
          <w:rFonts w:ascii="Times New Roman,Bold" w:hAnsi="Times New Roman,Bold" w:cs="Times New Roman,Bold"/>
          <w:b/>
          <w:bCs/>
          <w:color w:val="0070C1"/>
          <w:sz w:val="40"/>
          <w:szCs w:val="40"/>
          <w:lang w:eastAsia="en-US"/>
        </w:rPr>
      </w:pPr>
      <w:r>
        <w:rPr>
          <w:rFonts w:ascii="Times New Roman,Bold" w:hAnsi="Times New Roman,Bold" w:cs="Times New Roman,Bold"/>
          <w:b/>
          <w:bCs/>
          <w:color w:val="0070C1"/>
          <w:sz w:val="40"/>
          <w:szCs w:val="40"/>
          <w:lang w:eastAsia="en-US"/>
        </w:rPr>
        <w:t>1</w:t>
      </w:r>
      <w:r w:rsidR="001A6046">
        <w:rPr>
          <w:rFonts w:ascii="Times New Roman,Bold" w:hAnsi="Times New Roman,Bold" w:cs="Times New Roman,Bold"/>
          <w:b/>
          <w:bCs/>
          <w:color w:val="0070C1"/>
          <w:sz w:val="40"/>
          <w:szCs w:val="40"/>
          <w:lang w:eastAsia="en-US"/>
        </w:rPr>
        <w:t>3</w:t>
      </w:r>
      <w:r>
        <w:rPr>
          <w:rFonts w:ascii="Times New Roman,Bold" w:hAnsi="Times New Roman,Bold" w:cs="Times New Roman,Bold"/>
          <w:b/>
          <w:bCs/>
          <w:color w:val="0070C1"/>
          <w:sz w:val="40"/>
          <w:szCs w:val="40"/>
          <w:lang w:eastAsia="en-US"/>
        </w:rPr>
        <w:t xml:space="preserve"> советов психолога старшекласснику, сдающему ЕГЭ</w:t>
      </w:r>
    </w:p>
    <w:p w:rsidR="00E61EB2" w:rsidRPr="00E61EB2" w:rsidRDefault="00E61EB2" w:rsidP="00E61EB2">
      <w:pPr>
        <w:pStyle w:val="a4"/>
        <w:numPr>
          <w:ilvl w:val="0"/>
          <w:numId w:val="1"/>
        </w:numPr>
        <w:autoSpaceDE w:val="0"/>
        <w:autoSpaceDN w:val="0"/>
        <w:adjustRightInd w:val="0"/>
        <w:rPr>
          <w:color w:val="000000"/>
          <w:sz w:val="28"/>
          <w:szCs w:val="28"/>
          <w:lang w:eastAsia="en-US"/>
        </w:rPr>
      </w:pPr>
      <w:r w:rsidRPr="00E61EB2">
        <w:rPr>
          <w:color w:val="000000"/>
          <w:sz w:val="28"/>
          <w:szCs w:val="28"/>
          <w:lang w:eastAsia="en-US"/>
        </w:rPr>
        <w:t>Ты не можешь изменить реальность, но можешь изменить свое отношение к</w:t>
      </w:r>
      <w:r w:rsidRPr="00E61EB2">
        <w:rPr>
          <w:color w:val="000000"/>
          <w:sz w:val="28"/>
          <w:szCs w:val="28"/>
          <w:lang w:eastAsia="en-US"/>
        </w:rPr>
        <w:t xml:space="preserve"> </w:t>
      </w:r>
      <w:r w:rsidRPr="00E61EB2">
        <w:rPr>
          <w:color w:val="000000"/>
          <w:sz w:val="28"/>
          <w:szCs w:val="28"/>
          <w:lang w:eastAsia="en-US"/>
        </w:rPr>
        <w:t>ней.</w:t>
      </w:r>
    </w:p>
    <w:p w:rsidR="00E61EB2" w:rsidRPr="00E61EB2" w:rsidRDefault="00E61EB2" w:rsidP="00E61EB2">
      <w:pPr>
        <w:pStyle w:val="a4"/>
        <w:numPr>
          <w:ilvl w:val="0"/>
          <w:numId w:val="1"/>
        </w:numPr>
        <w:autoSpaceDE w:val="0"/>
        <w:autoSpaceDN w:val="0"/>
        <w:adjustRightInd w:val="0"/>
        <w:rPr>
          <w:color w:val="000000"/>
          <w:sz w:val="28"/>
          <w:szCs w:val="28"/>
          <w:lang w:eastAsia="en-US"/>
        </w:rPr>
      </w:pPr>
      <w:r w:rsidRPr="00E61EB2">
        <w:rPr>
          <w:color w:val="000000"/>
          <w:sz w:val="28"/>
          <w:szCs w:val="28"/>
          <w:lang w:eastAsia="en-US"/>
        </w:rPr>
        <w:t>Экзамен – это важный этап в твоей жизни, но не последний!</w:t>
      </w:r>
    </w:p>
    <w:p w:rsidR="00E61EB2" w:rsidRPr="001C5146" w:rsidRDefault="00E61EB2" w:rsidP="00E61EB2">
      <w:pPr>
        <w:pStyle w:val="a4"/>
        <w:numPr>
          <w:ilvl w:val="0"/>
          <w:numId w:val="1"/>
        </w:numPr>
        <w:autoSpaceDE w:val="0"/>
        <w:autoSpaceDN w:val="0"/>
        <w:adjustRightInd w:val="0"/>
        <w:rPr>
          <w:color w:val="000000"/>
          <w:sz w:val="28"/>
          <w:szCs w:val="28"/>
          <w:lang w:eastAsia="en-US"/>
        </w:rPr>
      </w:pPr>
      <w:r w:rsidRPr="001C5146">
        <w:rPr>
          <w:color w:val="000000"/>
          <w:sz w:val="28"/>
          <w:szCs w:val="28"/>
          <w:lang w:eastAsia="en-US"/>
        </w:rPr>
        <w:t>Обсуди с родителями, что будет после экзамена. Пойми, катастрофы не</w:t>
      </w:r>
      <w:r w:rsidR="001C5146" w:rsidRPr="001C5146">
        <w:rPr>
          <w:color w:val="000000"/>
          <w:sz w:val="28"/>
          <w:szCs w:val="28"/>
          <w:lang w:eastAsia="en-US"/>
        </w:rPr>
        <w:t xml:space="preserve"> </w:t>
      </w:r>
      <w:r w:rsidRPr="001C5146">
        <w:rPr>
          <w:color w:val="000000"/>
          <w:sz w:val="28"/>
          <w:szCs w:val="28"/>
          <w:lang w:eastAsia="en-US"/>
        </w:rPr>
        <w:t>произойдет, каков бы ни был результат испытаний.</w:t>
      </w:r>
    </w:p>
    <w:p w:rsidR="00E61EB2" w:rsidRPr="00E61EB2" w:rsidRDefault="00E61EB2" w:rsidP="00E61EB2">
      <w:pPr>
        <w:pStyle w:val="a4"/>
        <w:numPr>
          <w:ilvl w:val="0"/>
          <w:numId w:val="1"/>
        </w:numPr>
        <w:autoSpaceDE w:val="0"/>
        <w:autoSpaceDN w:val="0"/>
        <w:adjustRightInd w:val="0"/>
        <w:rPr>
          <w:color w:val="000000"/>
          <w:sz w:val="28"/>
          <w:szCs w:val="28"/>
          <w:lang w:eastAsia="en-US"/>
        </w:rPr>
      </w:pPr>
      <w:r w:rsidRPr="00E61EB2">
        <w:rPr>
          <w:color w:val="000000"/>
          <w:sz w:val="28"/>
          <w:szCs w:val="28"/>
          <w:lang w:eastAsia="en-US"/>
        </w:rPr>
        <w:t>В процессе непосредственной подготовки к экзамену задействуй разные виды памяти: зрительную (чтение), слуховую (чтение вслух или запись на аудио), моторную (переписывание материала).</w:t>
      </w:r>
    </w:p>
    <w:p w:rsidR="00E61EB2" w:rsidRPr="00E61EB2" w:rsidRDefault="00E61EB2" w:rsidP="00E61EB2">
      <w:pPr>
        <w:pStyle w:val="a4"/>
        <w:numPr>
          <w:ilvl w:val="0"/>
          <w:numId w:val="1"/>
        </w:numPr>
        <w:autoSpaceDE w:val="0"/>
        <w:autoSpaceDN w:val="0"/>
        <w:adjustRightInd w:val="0"/>
        <w:rPr>
          <w:color w:val="000000"/>
          <w:sz w:val="28"/>
          <w:szCs w:val="28"/>
          <w:lang w:eastAsia="en-US"/>
        </w:rPr>
      </w:pPr>
      <w:r w:rsidRPr="00E61EB2">
        <w:rPr>
          <w:color w:val="000000"/>
          <w:sz w:val="28"/>
          <w:szCs w:val="28"/>
          <w:lang w:eastAsia="en-US"/>
        </w:rPr>
        <w:t>Пиши шпаргалки! Это очень полезный психологический ритуал, так как не</w:t>
      </w:r>
      <w:r w:rsidRPr="00E61EB2">
        <w:rPr>
          <w:color w:val="000000"/>
          <w:sz w:val="28"/>
          <w:szCs w:val="28"/>
          <w:lang w:eastAsia="en-US"/>
        </w:rPr>
        <w:t xml:space="preserve"> </w:t>
      </w:r>
      <w:r w:rsidRPr="00E61EB2">
        <w:rPr>
          <w:color w:val="000000"/>
          <w:sz w:val="28"/>
          <w:szCs w:val="28"/>
          <w:lang w:eastAsia="en-US"/>
        </w:rPr>
        <w:t>только активизирует механическую память, но и дают чувство защиты.</w:t>
      </w:r>
    </w:p>
    <w:p w:rsidR="00E61EB2" w:rsidRPr="00E61EB2" w:rsidRDefault="00E61EB2" w:rsidP="00E61EB2">
      <w:pPr>
        <w:pStyle w:val="a4"/>
        <w:numPr>
          <w:ilvl w:val="0"/>
          <w:numId w:val="1"/>
        </w:numPr>
        <w:autoSpaceDE w:val="0"/>
        <w:autoSpaceDN w:val="0"/>
        <w:adjustRightInd w:val="0"/>
        <w:rPr>
          <w:color w:val="000000"/>
          <w:sz w:val="28"/>
          <w:szCs w:val="28"/>
          <w:lang w:eastAsia="en-US"/>
        </w:rPr>
      </w:pPr>
      <w:r w:rsidRPr="00E61EB2">
        <w:rPr>
          <w:color w:val="000000"/>
          <w:sz w:val="28"/>
          <w:szCs w:val="28"/>
          <w:lang w:eastAsia="en-US"/>
        </w:rPr>
        <w:t>Проиграй несколько раз ситуацию экзамена дома (с часами и бланками для</w:t>
      </w:r>
      <w:r w:rsidRPr="00E61EB2">
        <w:rPr>
          <w:color w:val="000000"/>
          <w:sz w:val="28"/>
          <w:szCs w:val="28"/>
          <w:lang w:eastAsia="en-US"/>
        </w:rPr>
        <w:t xml:space="preserve"> </w:t>
      </w:r>
      <w:r w:rsidRPr="00E61EB2">
        <w:rPr>
          <w:color w:val="000000"/>
          <w:sz w:val="28"/>
          <w:szCs w:val="28"/>
          <w:lang w:eastAsia="en-US"/>
        </w:rPr>
        <w:t>ответов).</w:t>
      </w:r>
    </w:p>
    <w:p w:rsidR="00E61EB2" w:rsidRPr="00E61EB2" w:rsidRDefault="00E61EB2" w:rsidP="00E61EB2">
      <w:pPr>
        <w:pStyle w:val="a4"/>
        <w:numPr>
          <w:ilvl w:val="0"/>
          <w:numId w:val="1"/>
        </w:numPr>
        <w:autoSpaceDE w:val="0"/>
        <w:autoSpaceDN w:val="0"/>
        <w:adjustRightInd w:val="0"/>
        <w:rPr>
          <w:color w:val="000000"/>
          <w:sz w:val="28"/>
          <w:szCs w:val="28"/>
          <w:lang w:eastAsia="en-US"/>
        </w:rPr>
      </w:pPr>
      <w:r w:rsidRPr="00E61EB2">
        <w:rPr>
          <w:color w:val="000000"/>
          <w:sz w:val="28"/>
          <w:szCs w:val="28"/>
          <w:lang w:eastAsia="en-US"/>
        </w:rPr>
        <w:t>Главное перед экзаменом – выспаться!</w:t>
      </w:r>
    </w:p>
    <w:p w:rsidR="00E61EB2" w:rsidRPr="00E61EB2" w:rsidRDefault="00E61EB2" w:rsidP="00E61EB2">
      <w:pPr>
        <w:pStyle w:val="a4"/>
        <w:numPr>
          <w:ilvl w:val="0"/>
          <w:numId w:val="1"/>
        </w:numPr>
        <w:autoSpaceDE w:val="0"/>
        <w:autoSpaceDN w:val="0"/>
        <w:adjustRightInd w:val="0"/>
        <w:rPr>
          <w:color w:val="000000"/>
          <w:sz w:val="28"/>
          <w:szCs w:val="28"/>
          <w:lang w:eastAsia="en-US"/>
        </w:rPr>
      </w:pPr>
      <w:r w:rsidRPr="00E61EB2">
        <w:rPr>
          <w:color w:val="000000"/>
          <w:sz w:val="28"/>
          <w:szCs w:val="28"/>
          <w:lang w:eastAsia="en-US"/>
        </w:rPr>
        <w:t>Не стоит принимать перед экзаменом сильнодействующие успокоительные</w:t>
      </w:r>
      <w:r w:rsidRPr="00E61EB2">
        <w:rPr>
          <w:color w:val="000000"/>
          <w:sz w:val="28"/>
          <w:szCs w:val="28"/>
          <w:lang w:eastAsia="en-US"/>
        </w:rPr>
        <w:t xml:space="preserve"> </w:t>
      </w:r>
      <w:r w:rsidRPr="00E61EB2">
        <w:rPr>
          <w:color w:val="000000"/>
          <w:sz w:val="28"/>
          <w:szCs w:val="28"/>
          <w:lang w:eastAsia="en-US"/>
        </w:rPr>
        <w:t>средства.</w:t>
      </w:r>
    </w:p>
    <w:p w:rsidR="00E61EB2" w:rsidRPr="001C5146" w:rsidRDefault="00E61EB2" w:rsidP="00E61EB2">
      <w:pPr>
        <w:pStyle w:val="a4"/>
        <w:numPr>
          <w:ilvl w:val="0"/>
          <w:numId w:val="1"/>
        </w:numPr>
        <w:autoSpaceDE w:val="0"/>
        <w:autoSpaceDN w:val="0"/>
        <w:adjustRightInd w:val="0"/>
        <w:rPr>
          <w:color w:val="000000"/>
          <w:sz w:val="28"/>
          <w:szCs w:val="28"/>
          <w:lang w:eastAsia="en-US"/>
        </w:rPr>
      </w:pPr>
      <w:r w:rsidRPr="001C5146">
        <w:rPr>
          <w:color w:val="000000"/>
          <w:sz w:val="28"/>
          <w:szCs w:val="28"/>
          <w:lang w:eastAsia="en-US"/>
        </w:rPr>
        <w:t>Будь уверен в себе: ты знаешь все, что знаешь. (Кстати, чем больше ты</w:t>
      </w:r>
      <w:r w:rsidR="001C5146" w:rsidRPr="001C5146">
        <w:rPr>
          <w:color w:val="000000"/>
          <w:sz w:val="28"/>
          <w:szCs w:val="28"/>
          <w:lang w:eastAsia="en-US"/>
        </w:rPr>
        <w:t xml:space="preserve"> </w:t>
      </w:r>
      <w:r w:rsidRPr="001C5146">
        <w:rPr>
          <w:color w:val="000000"/>
          <w:sz w:val="28"/>
          <w:szCs w:val="28"/>
          <w:lang w:eastAsia="en-US"/>
        </w:rPr>
        <w:t>знаешь, тем больше волнуешься – это доказано психологами!).</w:t>
      </w:r>
    </w:p>
    <w:p w:rsidR="00E61EB2" w:rsidRPr="001C5146" w:rsidRDefault="00E61EB2" w:rsidP="00E61EB2">
      <w:pPr>
        <w:pStyle w:val="a4"/>
        <w:numPr>
          <w:ilvl w:val="0"/>
          <w:numId w:val="1"/>
        </w:numPr>
        <w:autoSpaceDE w:val="0"/>
        <w:autoSpaceDN w:val="0"/>
        <w:adjustRightInd w:val="0"/>
        <w:rPr>
          <w:color w:val="000000"/>
          <w:sz w:val="28"/>
          <w:szCs w:val="28"/>
          <w:lang w:eastAsia="en-US"/>
        </w:rPr>
      </w:pPr>
      <w:r w:rsidRPr="001C5146">
        <w:rPr>
          <w:color w:val="000000"/>
          <w:sz w:val="28"/>
          <w:szCs w:val="28"/>
          <w:lang w:eastAsia="en-US"/>
        </w:rPr>
        <w:t xml:space="preserve">Если у тебя есть маленький </w:t>
      </w:r>
      <w:proofErr w:type="spellStart"/>
      <w:r w:rsidRPr="001C5146">
        <w:rPr>
          <w:color w:val="000000"/>
          <w:sz w:val="28"/>
          <w:szCs w:val="28"/>
          <w:lang w:eastAsia="en-US"/>
        </w:rPr>
        <w:t>талисманчик</w:t>
      </w:r>
      <w:proofErr w:type="spellEnd"/>
      <w:r w:rsidRPr="001C5146">
        <w:rPr>
          <w:color w:val="000000"/>
          <w:sz w:val="28"/>
          <w:szCs w:val="28"/>
          <w:lang w:eastAsia="en-US"/>
        </w:rPr>
        <w:t>, возьми его с собой. Он тебе</w:t>
      </w:r>
      <w:r w:rsidR="001C5146" w:rsidRPr="001C5146">
        <w:rPr>
          <w:color w:val="000000"/>
          <w:sz w:val="28"/>
          <w:szCs w:val="28"/>
          <w:lang w:eastAsia="en-US"/>
        </w:rPr>
        <w:t xml:space="preserve"> </w:t>
      </w:r>
      <w:r w:rsidRPr="001C5146">
        <w:rPr>
          <w:color w:val="000000"/>
          <w:sz w:val="28"/>
          <w:szCs w:val="28"/>
          <w:lang w:eastAsia="en-US"/>
        </w:rPr>
        <w:t>поможет.</w:t>
      </w:r>
    </w:p>
    <w:p w:rsidR="00E61EB2" w:rsidRPr="001A6046" w:rsidRDefault="00E61EB2" w:rsidP="00E61EB2">
      <w:pPr>
        <w:pStyle w:val="a4"/>
        <w:numPr>
          <w:ilvl w:val="0"/>
          <w:numId w:val="1"/>
        </w:numPr>
        <w:autoSpaceDE w:val="0"/>
        <w:autoSpaceDN w:val="0"/>
        <w:adjustRightInd w:val="0"/>
        <w:rPr>
          <w:color w:val="000000"/>
          <w:sz w:val="28"/>
          <w:szCs w:val="28"/>
          <w:lang w:eastAsia="en-US"/>
        </w:rPr>
      </w:pPr>
      <w:r w:rsidRPr="001A6046">
        <w:rPr>
          <w:color w:val="000000"/>
          <w:sz w:val="28"/>
          <w:szCs w:val="28"/>
          <w:lang w:eastAsia="en-US"/>
        </w:rPr>
        <w:t>Во время экзамена не воспринимай возникшее волнение как катастрофу.</w:t>
      </w:r>
      <w:r w:rsidR="001A6046" w:rsidRPr="001A6046">
        <w:rPr>
          <w:color w:val="000000"/>
          <w:sz w:val="28"/>
          <w:szCs w:val="28"/>
          <w:lang w:eastAsia="en-US"/>
        </w:rPr>
        <w:t xml:space="preserve"> </w:t>
      </w:r>
      <w:r w:rsidRPr="001A6046">
        <w:rPr>
          <w:color w:val="000000"/>
          <w:sz w:val="28"/>
          <w:szCs w:val="28"/>
          <w:lang w:eastAsia="en-US"/>
        </w:rPr>
        <w:t>Просто пережди первую растерянность.</w:t>
      </w:r>
    </w:p>
    <w:p w:rsidR="00E61EB2" w:rsidRDefault="00E61EB2" w:rsidP="00E61EB2">
      <w:pPr>
        <w:pStyle w:val="a4"/>
        <w:numPr>
          <w:ilvl w:val="0"/>
          <w:numId w:val="1"/>
        </w:numPr>
        <w:autoSpaceDE w:val="0"/>
        <w:autoSpaceDN w:val="0"/>
        <w:adjustRightInd w:val="0"/>
        <w:rPr>
          <w:color w:val="000000"/>
          <w:sz w:val="28"/>
          <w:szCs w:val="28"/>
          <w:lang w:eastAsia="en-US"/>
        </w:rPr>
      </w:pPr>
      <w:r w:rsidRPr="00E61EB2">
        <w:rPr>
          <w:color w:val="000000"/>
          <w:sz w:val="28"/>
          <w:szCs w:val="28"/>
          <w:lang w:eastAsia="en-US"/>
        </w:rPr>
        <w:t>Прочитай все задания и реши, в какой последовательности ты будешь их</w:t>
      </w:r>
      <w:r w:rsidRPr="00E61EB2">
        <w:rPr>
          <w:color w:val="000000"/>
          <w:sz w:val="28"/>
          <w:szCs w:val="28"/>
          <w:lang w:eastAsia="en-US"/>
        </w:rPr>
        <w:t xml:space="preserve"> </w:t>
      </w:r>
      <w:r w:rsidRPr="00E61EB2">
        <w:rPr>
          <w:color w:val="000000"/>
          <w:sz w:val="28"/>
          <w:szCs w:val="28"/>
          <w:lang w:eastAsia="en-US"/>
        </w:rPr>
        <w:t xml:space="preserve">выполнять. </w:t>
      </w:r>
    </w:p>
    <w:p w:rsidR="00E61EB2" w:rsidRPr="00E61EB2" w:rsidRDefault="00E61EB2" w:rsidP="00E61EB2">
      <w:pPr>
        <w:pStyle w:val="a4"/>
        <w:numPr>
          <w:ilvl w:val="0"/>
          <w:numId w:val="1"/>
        </w:numPr>
        <w:autoSpaceDE w:val="0"/>
        <w:autoSpaceDN w:val="0"/>
        <w:adjustRightInd w:val="0"/>
        <w:rPr>
          <w:color w:val="000000"/>
          <w:sz w:val="28"/>
          <w:szCs w:val="28"/>
          <w:lang w:eastAsia="en-US"/>
        </w:rPr>
      </w:pPr>
      <w:r w:rsidRPr="00E61EB2">
        <w:rPr>
          <w:color w:val="000000"/>
          <w:sz w:val="28"/>
          <w:szCs w:val="28"/>
          <w:lang w:eastAsia="en-US"/>
        </w:rPr>
        <w:lastRenderedPageBreak/>
        <w:t>Помни: лучший способ снять стресс – юмор.</w:t>
      </w:r>
    </w:p>
    <w:p w:rsidR="005F13C4" w:rsidRDefault="005F13C4"/>
    <w:p w:rsidR="00736ED3" w:rsidRDefault="00736ED3" w:rsidP="00736ED3">
      <w:pPr>
        <w:autoSpaceDE w:val="0"/>
        <w:autoSpaceDN w:val="0"/>
        <w:adjustRightInd w:val="0"/>
        <w:rPr>
          <w:rFonts w:ascii="Times New Roman,Bold" w:hAnsi="Times New Roman,Bold" w:cs="Times New Roman,Bold"/>
          <w:b/>
          <w:bCs/>
          <w:color w:val="000081"/>
          <w:sz w:val="28"/>
          <w:szCs w:val="28"/>
          <w:lang w:eastAsia="en-US"/>
        </w:rPr>
      </w:pPr>
      <w:r>
        <w:rPr>
          <w:rFonts w:ascii="Times New Roman,Bold" w:hAnsi="Times New Roman,Bold" w:cs="Times New Roman,Bold"/>
          <w:b/>
          <w:bCs/>
          <w:color w:val="000081"/>
          <w:sz w:val="28"/>
          <w:szCs w:val="28"/>
          <w:lang w:eastAsia="en-US"/>
        </w:rPr>
        <w:t xml:space="preserve">      </w:t>
      </w:r>
      <w:r>
        <w:rPr>
          <w:rFonts w:ascii="Times New Roman,Bold" w:hAnsi="Times New Roman,Bold" w:cs="Times New Roman,Bold"/>
          <w:b/>
          <w:bCs/>
          <w:color w:val="000081"/>
          <w:sz w:val="28"/>
          <w:szCs w:val="28"/>
          <w:lang w:eastAsia="en-US"/>
        </w:rPr>
        <w:t>Эффективные способы</w:t>
      </w:r>
      <w:r>
        <w:rPr>
          <w:rFonts w:ascii="Times New Roman,Bold" w:hAnsi="Times New Roman,Bold" w:cs="Times New Roman,Bold"/>
          <w:b/>
          <w:bCs/>
          <w:color w:val="000081"/>
          <w:sz w:val="28"/>
          <w:szCs w:val="28"/>
          <w:lang w:eastAsia="en-US"/>
        </w:rPr>
        <w:t xml:space="preserve"> </w:t>
      </w:r>
      <w:r>
        <w:rPr>
          <w:rFonts w:ascii="Times New Roman,Bold" w:hAnsi="Times New Roman,Bold" w:cs="Times New Roman,Bold"/>
          <w:b/>
          <w:bCs/>
          <w:color w:val="000081"/>
          <w:sz w:val="28"/>
          <w:szCs w:val="28"/>
          <w:lang w:eastAsia="en-US"/>
        </w:rPr>
        <w:t>борьбы</w:t>
      </w:r>
      <w:r>
        <w:rPr>
          <w:rFonts w:ascii="Times New Roman,Bold" w:hAnsi="Times New Roman,Bold" w:cs="Times New Roman,Bold"/>
          <w:b/>
          <w:bCs/>
          <w:color w:val="000081"/>
          <w:sz w:val="28"/>
          <w:szCs w:val="28"/>
          <w:lang w:eastAsia="en-US"/>
        </w:rPr>
        <w:t xml:space="preserve"> </w:t>
      </w:r>
      <w:r>
        <w:rPr>
          <w:rFonts w:ascii="Times New Roman,Bold" w:hAnsi="Times New Roman,Bold" w:cs="Times New Roman,Bold"/>
          <w:b/>
          <w:bCs/>
          <w:color w:val="000081"/>
          <w:sz w:val="28"/>
          <w:szCs w:val="28"/>
          <w:lang w:eastAsia="en-US"/>
        </w:rPr>
        <w:t>со стрессом:</w:t>
      </w:r>
    </w:p>
    <w:p w:rsidR="00736ED3" w:rsidRPr="00736ED3" w:rsidRDefault="00736ED3" w:rsidP="00736ED3">
      <w:pPr>
        <w:pStyle w:val="a4"/>
        <w:autoSpaceDE w:val="0"/>
        <w:autoSpaceDN w:val="0"/>
        <w:adjustRightInd w:val="0"/>
        <w:ind w:left="426" w:hanging="142"/>
        <w:rPr>
          <w:bCs/>
          <w:sz w:val="28"/>
          <w:szCs w:val="28"/>
          <w:lang w:eastAsia="en-US"/>
        </w:rPr>
      </w:pPr>
      <w:proofErr w:type="spellStart"/>
      <w:r w:rsidRPr="00736ED3">
        <w:rPr>
          <w:b/>
          <w:bCs/>
          <w:i/>
          <w:sz w:val="28"/>
          <w:szCs w:val="28"/>
          <w:lang w:eastAsia="en-US"/>
        </w:rPr>
        <w:t>Противострессовое</w:t>
      </w:r>
      <w:proofErr w:type="spellEnd"/>
      <w:r w:rsidRPr="00736ED3">
        <w:rPr>
          <w:b/>
          <w:bCs/>
          <w:i/>
          <w:sz w:val="28"/>
          <w:szCs w:val="28"/>
          <w:lang w:eastAsia="en-US"/>
        </w:rPr>
        <w:t xml:space="preserve"> дыхание</w:t>
      </w:r>
      <w:r w:rsidRPr="00736ED3">
        <w:rPr>
          <w:bCs/>
          <w:sz w:val="28"/>
          <w:szCs w:val="28"/>
          <w:lang w:eastAsia="en-US"/>
        </w:rPr>
        <w:t>. Медленно выполнить глубокий вдох через нос; на пике вдоха на мгновение задержите дыхание, после чего сделайте через нос выдох как можно медленнее. Постараться представить, как с каждым глубоким вдохом и продолжительным выдохом происходит частичное</w:t>
      </w:r>
      <w:r w:rsidRPr="00736ED3">
        <w:rPr>
          <w:bCs/>
          <w:sz w:val="28"/>
          <w:szCs w:val="28"/>
          <w:lang w:eastAsia="en-US"/>
        </w:rPr>
        <w:t xml:space="preserve"> </w:t>
      </w:r>
      <w:r w:rsidRPr="00736ED3">
        <w:rPr>
          <w:bCs/>
          <w:sz w:val="28"/>
          <w:szCs w:val="28"/>
          <w:lang w:eastAsia="en-US"/>
        </w:rPr>
        <w:t>освобождение от стрессового напряжения.</w:t>
      </w:r>
    </w:p>
    <w:p w:rsidR="00736ED3" w:rsidRPr="00736ED3" w:rsidRDefault="00736ED3" w:rsidP="00736ED3">
      <w:pPr>
        <w:pStyle w:val="a4"/>
        <w:autoSpaceDE w:val="0"/>
        <w:autoSpaceDN w:val="0"/>
        <w:adjustRightInd w:val="0"/>
        <w:ind w:left="426" w:hanging="142"/>
        <w:rPr>
          <w:bCs/>
          <w:sz w:val="28"/>
          <w:szCs w:val="28"/>
          <w:lang w:eastAsia="en-US"/>
        </w:rPr>
      </w:pPr>
      <w:r w:rsidRPr="00736ED3">
        <w:rPr>
          <w:b/>
          <w:bCs/>
          <w:i/>
          <w:sz w:val="28"/>
          <w:szCs w:val="28"/>
          <w:lang w:eastAsia="en-US"/>
        </w:rPr>
        <w:t>Минутная релаксация.</w:t>
      </w:r>
      <w:r w:rsidRPr="00736ED3">
        <w:rPr>
          <w:bCs/>
          <w:sz w:val="28"/>
          <w:szCs w:val="28"/>
          <w:lang w:eastAsia="en-US"/>
        </w:rPr>
        <w:t xml:space="preserve"> Расслабить уголки рта, увлажнить губы (язык пусть свободно лежит во рту). Расслабить плечи. Сосредоточиться на выражении своего лица и положении тела.</w:t>
      </w:r>
    </w:p>
    <w:p w:rsidR="00736ED3" w:rsidRPr="00736ED3" w:rsidRDefault="00736ED3" w:rsidP="00736ED3">
      <w:pPr>
        <w:pStyle w:val="a4"/>
        <w:autoSpaceDE w:val="0"/>
        <w:autoSpaceDN w:val="0"/>
        <w:adjustRightInd w:val="0"/>
        <w:ind w:left="426" w:hanging="142"/>
        <w:rPr>
          <w:bCs/>
          <w:sz w:val="28"/>
          <w:szCs w:val="28"/>
          <w:lang w:eastAsia="en-US"/>
        </w:rPr>
      </w:pPr>
      <w:r w:rsidRPr="00736ED3">
        <w:rPr>
          <w:bCs/>
          <w:sz w:val="28"/>
          <w:szCs w:val="28"/>
          <w:lang w:eastAsia="en-US"/>
        </w:rPr>
        <w:t>Если позволяют обстоятельства, покинуть помещение, в котором возник острый стресс. Перейти в другое место, где никого нет, или выйти на улицу, где сможете остаться наедине со своими мыслями.</w:t>
      </w:r>
    </w:p>
    <w:p w:rsidR="00736ED3" w:rsidRPr="00736ED3" w:rsidRDefault="00736ED3" w:rsidP="00736ED3">
      <w:pPr>
        <w:pStyle w:val="a4"/>
        <w:autoSpaceDE w:val="0"/>
        <w:autoSpaceDN w:val="0"/>
        <w:adjustRightInd w:val="0"/>
        <w:ind w:left="426" w:hanging="142"/>
        <w:rPr>
          <w:bCs/>
          <w:sz w:val="28"/>
          <w:szCs w:val="28"/>
          <w:lang w:eastAsia="en-US"/>
        </w:rPr>
      </w:pPr>
      <w:r w:rsidRPr="00736ED3">
        <w:rPr>
          <w:b/>
          <w:bCs/>
          <w:i/>
          <w:sz w:val="28"/>
          <w:szCs w:val="28"/>
          <w:lang w:eastAsia="en-US"/>
        </w:rPr>
        <w:t>Заняться какой-нибудь деятельностью,</w:t>
      </w:r>
      <w:r w:rsidRPr="00736ED3">
        <w:rPr>
          <w:bCs/>
          <w:sz w:val="28"/>
          <w:szCs w:val="28"/>
          <w:lang w:eastAsia="en-US"/>
        </w:rPr>
        <w:t xml:space="preserve"> все равно какой. Секрет этого способа прост: любая деятельность, особенно физический труд, в стрессовой ситуации служит в роли громоотвода, помогает отвлечься от внутреннего напряжения.</w:t>
      </w:r>
    </w:p>
    <w:p w:rsidR="00736ED3" w:rsidRPr="00736ED3" w:rsidRDefault="001C5146" w:rsidP="001C5146">
      <w:pPr>
        <w:autoSpaceDE w:val="0"/>
        <w:autoSpaceDN w:val="0"/>
        <w:adjustRightInd w:val="0"/>
        <w:rPr>
          <w:bCs/>
          <w:sz w:val="28"/>
          <w:szCs w:val="28"/>
          <w:lang w:eastAsia="en-US"/>
        </w:rPr>
      </w:pPr>
      <w:r>
        <w:rPr>
          <w:b/>
          <w:bCs/>
          <w:i/>
          <w:sz w:val="28"/>
          <w:szCs w:val="28"/>
          <w:lang w:eastAsia="en-US"/>
        </w:rPr>
        <w:t xml:space="preserve">   </w:t>
      </w:r>
      <w:r w:rsidR="00736ED3" w:rsidRPr="00736ED3">
        <w:rPr>
          <w:b/>
          <w:bCs/>
          <w:i/>
          <w:sz w:val="28"/>
          <w:szCs w:val="28"/>
          <w:lang w:eastAsia="en-US"/>
        </w:rPr>
        <w:t>Примеры формул достижения цели</w:t>
      </w:r>
      <w:r w:rsidR="00736ED3" w:rsidRPr="00736ED3">
        <w:rPr>
          <w:bCs/>
          <w:sz w:val="28"/>
          <w:szCs w:val="28"/>
          <w:lang w:eastAsia="en-US"/>
        </w:rPr>
        <w:t xml:space="preserve"> </w:t>
      </w:r>
      <w:r w:rsidR="00736ED3">
        <w:rPr>
          <w:bCs/>
          <w:sz w:val="28"/>
          <w:szCs w:val="28"/>
          <w:lang w:eastAsia="en-US"/>
        </w:rPr>
        <w:t xml:space="preserve"> </w:t>
      </w:r>
      <w:r>
        <w:rPr>
          <w:bCs/>
          <w:sz w:val="28"/>
          <w:szCs w:val="28"/>
          <w:lang w:eastAsia="en-US"/>
        </w:rPr>
        <w:t xml:space="preserve">  </w:t>
      </w:r>
      <w:proofErr w:type="spellStart"/>
      <w:r w:rsidR="00736ED3" w:rsidRPr="00736ED3">
        <w:rPr>
          <w:bCs/>
          <w:sz w:val="28"/>
          <w:szCs w:val="28"/>
          <w:lang w:eastAsia="en-US"/>
        </w:rPr>
        <w:t>самопрограммирования</w:t>
      </w:r>
      <w:proofErr w:type="spellEnd"/>
      <w:r w:rsidR="00736ED3" w:rsidRPr="00736ED3">
        <w:rPr>
          <w:bCs/>
          <w:sz w:val="28"/>
          <w:szCs w:val="28"/>
          <w:lang w:eastAsia="en-US"/>
        </w:rPr>
        <w:t>:</w:t>
      </w:r>
    </w:p>
    <w:p w:rsidR="00736ED3" w:rsidRPr="00736ED3" w:rsidRDefault="00736ED3" w:rsidP="00363EF0">
      <w:pPr>
        <w:autoSpaceDE w:val="0"/>
        <w:autoSpaceDN w:val="0"/>
        <w:adjustRightInd w:val="0"/>
        <w:ind w:left="284"/>
        <w:rPr>
          <w:bCs/>
          <w:sz w:val="28"/>
          <w:szCs w:val="28"/>
          <w:lang w:eastAsia="en-US"/>
        </w:rPr>
      </w:pPr>
      <w:r w:rsidRPr="00736ED3">
        <w:rPr>
          <w:bCs/>
          <w:sz w:val="28"/>
          <w:szCs w:val="28"/>
          <w:lang w:eastAsia="en-US"/>
        </w:rPr>
        <w:t>· Экзамен – лишь только часть моей жизни.</w:t>
      </w:r>
    </w:p>
    <w:p w:rsidR="00736ED3" w:rsidRPr="00736ED3" w:rsidRDefault="00736ED3" w:rsidP="00363EF0">
      <w:pPr>
        <w:autoSpaceDE w:val="0"/>
        <w:autoSpaceDN w:val="0"/>
        <w:adjustRightInd w:val="0"/>
        <w:ind w:left="284"/>
        <w:rPr>
          <w:bCs/>
          <w:sz w:val="28"/>
          <w:szCs w:val="28"/>
          <w:lang w:eastAsia="en-US"/>
        </w:rPr>
      </w:pPr>
      <w:r w:rsidRPr="00736ED3">
        <w:rPr>
          <w:bCs/>
          <w:sz w:val="28"/>
          <w:szCs w:val="28"/>
          <w:lang w:eastAsia="en-US"/>
        </w:rPr>
        <w:t>· Я умею полностью расслабиться, а потом быстро собраться.</w:t>
      </w:r>
    </w:p>
    <w:p w:rsidR="00736ED3" w:rsidRPr="00736ED3" w:rsidRDefault="00736ED3" w:rsidP="00363EF0">
      <w:pPr>
        <w:autoSpaceDE w:val="0"/>
        <w:autoSpaceDN w:val="0"/>
        <w:adjustRightInd w:val="0"/>
        <w:ind w:left="284"/>
        <w:rPr>
          <w:bCs/>
          <w:sz w:val="28"/>
          <w:szCs w:val="28"/>
          <w:lang w:eastAsia="en-US"/>
        </w:rPr>
      </w:pPr>
      <w:r w:rsidRPr="00736ED3">
        <w:rPr>
          <w:bCs/>
          <w:sz w:val="28"/>
          <w:szCs w:val="28"/>
          <w:lang w:eastAsia="en-US"/>
        </w:rPr>
        <w:t>· Я могу управлять своими внутренними ощущениями.</w:t>
      </w:r>
    </w:p>
    <w:p w:rsidR="00736ED3" w:rsidRPr="00736ED3" w:rsidRDefault="00736ED3" w:rsidP="00363EF0">
      <w:pPr>
        <w:autoSpaceDE w:val="0"/>
        <w:autoSpaceDN w:val="0"/>
        <w:adjustRightInd w:val="0"/>
        <w:ind w:left="284"/>
        <w:rPr>
          <w:bCs/>
          <w:sz w:val="28"/>
          <w:szCs w:val="28"/>
          <w:lang w:eastAsia="en-US"/>
        </w:rPr>
      </w:pPr>
      <w:r w:rsidRPr="00736ED3">
        <w:rPr>
          <w:bCs/>
          <w:sz w:val="28"/>
          <w:szCs w:val="28"/>
          <w:lang w:eastAsia="en-US"/>
        </w:rPr>
        <w:t>· Я справлюсь с напряжением в любой момент, когда пожелаю.</w:t>
      </w:r>
    </w:p>
    <w:p w:rsidR="00736ED3" w:rsidRDefault="00736ED3" w:rsidP="00363EF0">
      <w:pPr>
        <w:autoSpaceDE w:val="0"/>
        <w:autoSpaceDN w:val="0"/>
        <w:adjustRightInd w:val="0"/>
        <w:ind w:left="284"/>
        <w:rPr>
          <w:rFonts w:ascii="Times New Roman,Bold" w:hAnsi="Times New Roman,Bold" w:cs="Times New Roman,Bold"/>
          <w:b/>
          <w:bCs/>
          <w:color w:val="0070C1"/>
          <w:sz w:val="36"/>
          <w:szCs w:val="36"/>
          <w:lang w:eastAsia="en-US"/>
        </w:rPr>
      </w:pPr>
      <w:r w:rsidRPr="00736ED3">
        <w:rPr>
          <w:bCs/>
          <w:sz w:val="28"/>
          <w:szCs w:val="28"/>
          <w:lang w:eastAsia="en-US"/>
        </w:rPr>
        <w:t>· Чтобы не случилось, я сделаю все от меня зависящее, чтобы достичь желаемого.</w:t>
      </w:r>
    </w:p>
    <w:p w:rsidR="00736ED3" w:rsidRDefault="00736ED3" w:rsidP="00736ED3">
      <w:pPr>
        <w:autoSpaceDE w:val="0"/>
        <w:autoSpaceDN w:val="0"/>
        <w:adjustRightInd w:val="0"/>
        <w:rPr>
          <w:rFonts w:ascii="Times New Roman,Bold" w:hAnsi="Times New Roman,Bold" w:cs="Times New Roman,Bold"/>
          <w:b/>
          <w:bCs/>
          <w:color w:val="0070C1"/>
          <w:sz w:val="36"/>
          <w:szCs w:val="36"/>
          <w:lang w:eastAsia="en-US"/>
        </w:rPr>
      </w:pPr>
      <w:bookmarkStart w:id="0" w:name="_GoBack"/>
      <w:bookmarkEnd w:id="0"/>
      <w:r>
        <w:rPr>
          <w:rFonts w:ascii="Times New Roman,Bold" w:hAnsi="Times New Roman,Bold" w:cs="Times New Roman,Bold"/>
          <w:b/>
          <w:bCs/>
          <w:color w:val="0070C1"/>
          <w:sz w:val="36"/>
          <w:szCs w:val="36"/>
          <w:lang w:eastAsia="en-US"/>
        </w:rPr>
        <w:lastRenderedPageBreak/>
        <w:t>Психологическая поддержка выпускникам, сдающим ЕГЭ.</w:t>
      </w:r>
    </w:p>
    <w:p w:rsidR="001E711C" w:rsidRDefault="00736ED3" w:rsidP="00736ED3">
      <w:pPr>
        <w:autoSpaceDE w:val="0"/>
        <w:autoSpaceDN w:val="0"/>
        <w:adjustRightInd w:val="0"/>
        <w:rPr>
          <w:rFonts w:ascii="Times New Roman,Bold" w:hAnsi="Times New Roman,Bold" w:cs="Times New Roman,Bold"/>
          <w:b/>
          <w:bCs/>
          <w:color w:val="0070C1"/>
          <w:sz w:val="36"/>
          <w:szCs w:val="36"/>
          <w:lang w:eastAsia="en-US"/>
        </w:rPr>
      </w:pPr>
      <w:r>
        <w:rPr>
          <w:rFonts w:ascii="Times New Roman,Bold" w:hAnsi="Times New Roman,Bold" w:cs="Times New Roman,Bold"/>
          <w:b/>
          <w:bCs/>
          <w:color w:val="0070C1"/>
          <w:sz w:val="36"/>
          <w:szCs w:val="36"/>
          <w:lang w:eastAsia="en-US"/>
        </w:rPr>
        <w:t xml:space="preserve">             </w:t>
      </w:r>
    </w:p>
    <w:p w:rsidR="00736ED3" w:rsidRDefault="001E711C" w:rsidP="00736ED3">
      <w:pPr>
        <w:autoSpaceDE w:val="0"/>
        <w:autoSpaceDN w:val="0"/>
        <w:adjustRightInd w:val="0"/>
        <w:rPr>
          <w:rFonts w:ascii="Times New Roman,Bold" w:hAnsi="Times New Roman,Bold" w:cs="Times New Roman,Bold"/>
          <w:b/>
          <w:bCs/>
          <w:color w:val="0070C1"/>
          <w:sz w:val="36"/>
          <w:szCs w:val="36"/>
          <w:lang w:eastAsia="en-US"/>
        </w:rPr>
      </w:pPr>
      <w:r>
        <w:rPr>
          <w:rFonts w:ascii="Times New Roman,Bold" w:hAnsi="Times New Roman,Bold" w:cs="Times New Roman,Bold"/>
          <w:b/>
          <w:bCs/>
          <w:color w:val="0070C1"/>
          <w:sz w:val="36"/>
          <w:szCs w:val="36"/>
          <w:lang w:eastAsia="en-US"/>
        </w:rPr>
        <w:t xml:space="preserve">                 </w:t>
      </w:r>
      <w:r w:rsidR="00736ED3">
        <w:rPr>
          <w:rFonts w:ascii="Times New Roman,Bold" w:hAnsi="Times New Roman,Bold" w:cs="Times New Roman,Bold"/>
          <w:b/>
          <w:bCs/>
          <w:color w:val="0070C1"/>
          <w:sz w:val="36"/>
          <w:szCs w:val="36"/>
          <w:lang w:eastAsia="en-US"/>
        </w:rPr>
        <w:t>Советы родителям.</w:t>
      </w:r>
    </w:p>
    <w:p w:rsidR="00736ED3" w:rsidRDefault="00736ED3" w:rsidP="00736ED3">
      <w:pPr>
        <w:autoSpaceDE w:val="0"/>
        <w:autoSpaceDN w:val="0"/>
        <w:adjustRightInd w:val="0"/>
        <w:rPr>
          <w:color w:val="000000"/>
          <w:sz w:val="28"/>
          <w:szCs w:val="28"/>
          <w:lang w:eastAsia="en-US"/>
        </w:rPr>
      </w:pPr>
      <w:r>
        <w:rPr>
          <w:color w:val="000000"/>
          <w:sz w:val="28"/>
          <w:szCs w:val="28"/>
          <w:lang w:eastAsia="en-US"/>
        </w:rPr>
        <w:t>Выпускные экзамены — один из важнейших этапов в жизни человека, во</w:t>
      </w:r>
      <w:r w:rsidR="001E711C">
        <w:rPr>
          <w:color w:val="000000"/>
          <w:sz w:val="28"/>
          <w:szCs w:val="28"/>
          <w:lang w:eastAsia="en-US"/>
        </w:rPr>
        <w:t xml:space="preserve"> </w:t>
      </w:r>
      <w:r>
        <w:rPr>
          <w:color w:val="000000"/>
          <w:sz w:val="28"/>
          <w:szCs w:val="28"/>
          <w:lang w:eastAsia="en-US"/>
        </w:rPr>
        <w:t>многом определяющий будущее. Современным старшеклассникам предстоит</w:t>
      </w:r>
      <w:r w:rsidR="001E711C">
        <w:rPr>
          <w:color w:val="000000"/>
          <w:sz w:val="28"/>
          <w:szCs w:val="28"/>
          <w:lang w:eastAsia="en-US"/>
        </w:rPr>
        <w:t xml:space="preserve"> </w:t>
      </w:r>
      <w:r>
        <w:rPr>
          <w:color w:val="000000"/>
          <w:sz w:val="28"/>
          <w:szCs w:val="28"/>
          <w:lang w:eastAsia="en-US"/>
        </w:rPr>
        <w:t>итоговая аттестация в форме Единого Государственного Экзамена, который</w:t>
      </w:r>
    </w:p>
    <w:p w:rsidR="00736ED3" w:rsidRDefault="00736ED3" w:rsidP="00736ED3">
      <w:pPr>
        <w:autoSpaceDE w:val="0"/>
        <w:autoSpaceDN w:val="0"/>
        <w:adjustRightInd w:val="0"/>
        <w:rPr>
          <w:color w:val="000000"/>
          <w:sz w:val="28"/>
          <w:szCs w:val="28"/>
          <w:lang w:eastAsia="en-US"/>
        </w:rPr>
      </w:pPr>
      <w:r>
        <w:rPr>
          <w:color w:val="000000"/>
          <w:sz w:val="28"/>
          <w:szCs w:val="28"/>
          <w:lang w:eastAsia="en-US"/>
        </w:rPr>
        <w:t>вызывает неоднозначные чувства у ребят и родителей. Больше того, ЕГЭ — это сразу два экзамена: выпускной и вступительный, что повышает его субъективную значимость, а, соответственно, уровень тревоги. В этот период старшеклассники, несмотря на видимость взрослости, как никогда нуждаются в помощи и поддержке со стороны родителей.</w:t>
      </w:r>
    </w:p>
    <w:p w:rsidR="00736ED3" w:rsidRDefault="00736ED3" w:rsidP="00736ED3">
      <w:pPr>
        <w:autoSpaceDE w:val="0"/>
        <w:autoSpaceDN w:val="0"/>
        <w:adjustRightInd w:val="0"/>
        <w:rPr>
          <w:color w:val="000000"/>
          <w:sz w:val="28"/>
          <w:szCs w:val="28"/>
          <w:lang w:eastAsia="en-US"/>
        </w:rPr>
      </w:pPr>
      <w:r>
        <w:rPr>
          <w:color w:val="000000"/>
          <w:sz w:val="28"/>
          <w:szCs w:val="28"/>
          <w:lang w:eastAsia="en-US"/>
        </w:rPr>
        <w:t>Отличие ЕГЭ от традиционного экзамена в том, что выпускнику не</w:t>
      </w:r>
      <w:r w:rsidR="001E711C">
        <w:rPr>
          <w:color w:val="000000"/>
          <w:sz w:val="28"/>
          <w:szCs w:val="28"/>
          <w:lang w:eastAsia="en-US"/>
        </w:rPr>
        <w:t xml:space="preserve"> </w:t>
      </w:r>
      <w:r>
        <w:rPr>
          <w:color w:val="000000"/>
          <w:sz w:val="28"/>
          <w:szCs w:val="28"/>
          <w:lang w:eastAsia="en-US"/>
        </w:rPr>
        <w:t>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w:t>
      </w:r>
    </w:p>
    <w:p w:rsidR="00736ED3" w:rsidRDefault="00736ED3" w:rsidP="00736ED3">
      <w:pPr>
        <w:autoSpaceDE w:val="0"/>
        <w:autoSpaceDN w:val="0"/>
        <w:adjustRightInd w:val="0"/>
        <w:rPr>
          <w:color w:val="000000"/>
          <w:sz w:val="28"/>
          <w:szCs w:val="28"/>
          <w:lang w:eastAsia="en-US"/>
        </w:rPr>
      </w:pPr>
      <w:r>
        <w:rPr>
          <w:color w:val="000000"/>
          <w:sz w:val="28"/>
          <w:szCs w:val="28"/>
          <w:lang w:eastAsia="en-US"/>
        </w:rPr>
        <w:t>Руководство ВУЗов советует старшеклассникам сдавать как можно большее</w:t>
      </w:r>
      <w:r w:rsidR="001E711C">
        <w:rPr>
          <w:color w:val="000000"/>
          <w:sz w:val="28"/>
          <w:szCs w:val="28"/>
          <w:lang w:eastAsia="en-US"/>
        </w:rPr>
        <w:t xml:space="preserve"> </w:t>
      </w:r>
      <w:r>
        <w:rPr>
          <w:color w:val="000000"/>
          <w:sz w:val="28"/>
          <w:szCs w:val="28"/>
          <w:lang w:eastAsia="en-US"/>
        </w:rPr>
        <w:t>количество предметов, что повышает шансы поступления в ВУЗ за счет выбора факультета. Здесь следует отметить, что чрезмерная нагрузка на подростка и «распыление» усилий может привести к снижению реального результата на экзамене.</w:t>
      </w:r>
    </w:p>
    <w:p w:rsidR="00736ED3" w:rsidRDefault="00736ED3" w:rsidP="00736ED3">
      <w:pPr>
        <w:autoSpaceDE w:val="0"/>
        <w:autoSpaceDN w:val="0"/>
        <w:adjustRightInd w:val="0"/>
        <w:rPr>
          <w:color w:val="000000"/>
          <w:sz w:val="28"/>
          <w:szCs w:val="28"/>
          <w:lang w:eastAsia="en-US"/>
        </w:rPr>
      </w:pPr>
      <w:r>
        <w:rPr>
          <w:color w:val="000000"/>
          <w:sz w:val="28"/>
          <w:szCs w:val="28"/>
          <w:lang w:eastAsia="en-US"/>
        </w:rPr>
        <w:lastRenderedPageBreak/>
        <w:t>Сама процедура Единого Государственного Экзамена может вызывать</w:t>
      </w:r>
      <w:r w:rsidR="001E711C">
        <w:rPr>
          <w:color w:val="000000"/>
          <w:sz w:val="28"/>
          <w:szCs w:val="28"/>
          <w:lang w:eastAsia="en-US"/>
        </w:rPr>
        <w:t xml:space="preserve"> </w:t>
      </w:r>
      <w:r>
        <w:rPr>
          <w:color w:val="000000"/>
          <w:sz w:val="28"/>
          <w:szCs w:val="28"/>
          <w:lang w:eastAsia="en-US"/>
        </w:rPr>
        <w:t>специфические трудности у отдельных категорий выпускников. Например,</w:t>
      </w:r>
    </w:p>
    <w:p w:rsidR="00736ED3" w:rsidRDefault="00736ED3" w:rsidP="00736ED3">
      <w:pPr>
        <w:autoSpaceDE w:val="0"/>
        <w:autoSpaceDN w:val="0"/>
        <w:adjustRightInd w:val="0"/>
        <w:rPr>
          <w:color w:val="000000"/>
          <w:sz w:val="28"/>
          <w:szCs w:val="28"/>
          <w:lang w:eastAsia="en-US"/>
        </w:rPr>
      </w:pPr>
      <w:r>
        <w:rPr>
          <w:color w:val="000000"/>
          <w:sz w:val="28"/>
          <w:szCs w:val="28"/>
          <w:lang w:eastAsia="en-US"/>
        </w:rPr>
        <w:t xml:space="preserve">подросткам </w:t>
      </w:r>
      <w:r>
        <w:rPr>
          <w:rFonts w:ascii="Times New Roman,Bold" w:hAnsi="Times New Roman,Bold" w:cs="Times New Roman,Bold"/>
          <w:b/>
          <w:bCs/>
          <w:color w:val="000081"/>
          <w:sz w:val="28"/>
          <w:szCs w:val="28"/>
          <w:lang w:eastAsia="en-US"/>
        </w:rPr>
        <w:t xml:space="preserve">со слабой нервной системой </w:t>
      </w:r>
      <w:r>
        <w:rPr>
          <w:color w:val="000000"/>
          <w:sz w:val="28"/>
          <w:szCs w:val="28"/>
          <w:lang w:eastAsia="en-US"/>
        </w:rPr>
        <w:t xml:space="preserve">трудно поддерживать высокий уровень работоспособности в течение всего экзамена, у </w:t>
      </w:r>
      <w:r>
        <w:rPr>
          <w:rFonts w:ascii="Times New Roman,Bold" w:hAnsi="Times New Roman,Bold" w:cs="Times New Roman,Bold"/>
          <w:b/>
          <w:bCs/>
          <w:color w:val="000081"/>
          <w:sz w:val="28"/>
          <w:szCs w:val="28"/>
          <w:lang w:eastAsia="en-US"/>
        </w:rPr>
        <w:t xml:space="preserve">тревожных ребят </w:t>
      </w:r>
      <w:r>
        <w:rPr>
          <w:color w:val="000000"/>
          <w:sz w:val="28"/>
          <w:szCs w:val="28"/>
          <w:lang w:eastAsia="en-US"/>
        </w:rPr>
        <w:t>вызывает напряжение сам факт ограниченного времени. Кроме того, для тех ребят, которые склонны легче воспринимать информацию на слух, эту задачу усложняет визуальная форма заданий. Родителям следует учитывать индивидуальные особенности своего ребенка, возможно,  обратиться за помощью к соответствующим специалистам.</w:t>
      </w:r>
    </w:p>
    <w:p w:rsidR="00736ED3" w:rsidRDefault="00736ED3" w:rsidP="00736ED3">
      <w:pPr>
        <w:autoSpaceDE w:val="0"/>
        <w:autoSpaceDN w:val="0"/>
        <w:adjustRightInd w:val="0"/>
        <w:rPr>
          <w:color w:val="000000"/>
          <w:sz w:val="28"/>
          <w:szCs w:val="28"/>
          <w:lang w:eastAsia="en-US"/>
        </w:rPr>
      </w:pPr>
      <w:r>
        <w:rPr>
          <w:color w:val="000000"/>
          <w:sz w:val="28"/>
          <w:szCs w:val="28"/>
          <w:lang w:eastAsia="en-US"/>
        </w:rPr>
        <w:t>Главное условие успешной сдачи ЕГЭ — разработать индивидуальную</w:t>
      </w:r>
      <w:r w:rsidR="001E711C">
        <w:rPr>
          <w:color w:val="000000"/>
          <w:sz w:val="28"/>
          <w:szCs w:val="28"/>
          <w:lang w:eastAsia="en-US"/>
        </w:rPr>
        <w:t xml:space="preserve"> </w:t>
      </w:r>
      <w:r>
        <w:rPr>
          <w:color w:val="000000"/>
          <w:sz w:val="28"/>
          <w:szCs w:val="28"/>
          <w:lang w:eastAsia="en-US"/>
        </w:rPr>
        <w:t xml:space="preserve">стратегию подготовки, то есть найти те приемы и способы, которые </w:t>
      </w:r>
      <w:proofErr w:type="gramStart"/>
      <w:r>
        <w:rPr>
          <w:color w:val="000000"/>
          <w:sz w:val="28"/>
          <w:szCs w:val="28"/>
          <w:lang w:eastAsia="en-US"/>
        </w:rPr>
        <w:t>в</w:t>
      </w:r>
      <w:proofErr w:type="gramEnd"/>
      <w:r>
        <w:rPr>
          <w:color w:val="000000"/>
          <w:sz w:val="28"/>
          <w:szCs w:val="28"/>
          <w:lang w:eastAsia="en-US"/>
        </w:rPr>
        <w:t xml:space="preserve"> эффективны и полезны для вашего ребенка, позволяют ему добиться наилучших результатов на экзамене. Для этого ему необходимо </w:t>
      </w:r>
      <w:r>
        <w:rPr>
          <w:rFonts w:ascii="Times New Roman,Bold" w:hAnsi="Times New Roman,Bold" w:cs="Times New Roman,Bold"/>
          <w:b/>
          <w:bCs/>
          <w:color w:val="000081"/>
          <w:sz w:val="28"/>
          <w:szCs w:val="28"/>
          <w:lang w:eastAsia="en-US"/>
        </w:rPr>
        <w:t>осознание своих сильных и слабых сторон</w:t>
      </w:r>
      <w:r>
        <w:rPr>
          <w:b/>
          <w:bCs/>
          <w:color w:val="000000"/>
          <w:sz w:val="28"/>
          <w:szCs w:val="28"/>
          <w:lang w:eastAsia="en-US"/>
        </w:rPr>
        <w:t xml:space="preserve">, </w:t>
      </w:r>
      <w:r>
        <w:rPr>
          <w:color w:val="000000"/>
          <w:sz w:val="28"/>
          <w:szCs w:val="28"/>
          <w:lang w:eastAsia="en-US"/>
        </w:rPr>
        <w:t>опыт принятия решений, понимание своего стиля учебной деятельности,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установка на успех.</w:t>
      </w:r>
    </w:p>
    <w:p w:rsidR="00736ED3" w:rsidRDefault="00736ED3" w:rsidP="00736ED3">
      <w:pPr>
        <w:autoSpaceDE w:val="0"/>
        <w:autoSpaceDN w:val="0"/>
        <w:adjustRightInd w:val="0"/>
        <w:rPr>
          <w:rFonts w:ascii="Times New Roman,Bold" w:hAnsi="Times New Roman,Bold" w:cs="Times New Roman,Bold"/>
          <w:b/>
          <w:bCs/>
          <w:color w:val="000081"/>
          <w:sz w:val="28"/>
          <w:szCs w:val="28"/>
          <w:lang w:eastAsia="en-US"/>
        </w:rPr>
      </w:pPr>
      <w:r>
        <w:rPr>
          <w:color w:val="000000"/>
          <w:sz w:val="28"/>
          <w:szCs w:val="28"/>
          <w:lang w:eastAsia="en-US"/>
        </w:rPr>
        <w:t xml:space="preserve">Именно родители могут помочь своему </w:t>
      </w:r>
      <w:r w:rsidR="001E711C">
        <w:rPr>
          <w:color w:val="000000"/>
          <w:sz w:val="28"/>
          <w:szCs w:val="28"/>
          <w:lang w:eastAsia="en-US"/>
        </w:rPr>
        <w:t xml:space="preserve"> </w:t>
      </w:r>
      <w:r>
        <w:rPr>
          <w:color w:val="000000"/>
          <w:sz w:val="28"/>
          <w:szCs w:val="28"/>
          <w:lang w:eastAsia="en-US"/>
        </w:rPr>
        <w:t>одиннадцатикласснику наиболее</w:t>
      </w:r>
      <w:r w:rsidR="001E711C">
        <w:rPr>
          <w:color w:val="000000"/>
          <w:sz w:val="28"/>
          <w:szCs w:val="28"/>
          <w:lang w:eastAsia="en-US"/>
        </w:rPr>
        <w:t xml:space="preserve"> </w:t>
      </w:r>
      <w:r>
        <w:rPr>
          <w:color w:val="000000"/>
          <w:sz w:val="28"/>
          <w:szCs w:val="28"/>
          <w:lang w:eastAsia="en-US"/>
        </w:rPr>
        <w:t xml:space="preserve">эффективно распорядиться временем и силами при подготовке к ЕГЭ. Помощь взрослых очень важна, поскольку человеку, кроме всего прочего, необходима еще и психологическая готовность к ситуации сдачи серьезных экзаменов. Согласитесь, что каждый, кто, сдает экзамены, независимо от их результата, постигает самую важную в жизни науку — умение не сдаваться в трудной ситуации, а провалившись  — </w:t>
      </w:r>
      <w:r>
        <w:rPr>
          <w:rFonts w:ascii="Times New Roman,Bold" w:hAnsi="Times New Roman,Bold" w:cs="Times New Roman,Bold"/>
          <w:b/>
          <w:bCs/>
          <w:color w:val="000081"/>
          <w:sz w:val="28"/>
          <w:szCs w:val="28"/>
          <w:lang w:eastAsia="en-US"/>
        </w:rPr>
        <w:t>вдохнуть полной грудью и идти дальше.</w:t>
      </w:r>
    </w:p>
    <w:p w:rsidR="00736ED3" w:rsidRDefault="00736ED3" w:rsidP="00736ED3">
      <w:pPr>
        <w:autoSpaceDE w:val="0"/>
        <w:autoSpaceDN w:val="0"/>
        <w:adjustRightInd w:val="0"/>
        <w:rPr>
          <w:color w:val="000000"/>
          <w:sz w:val="28"/>
          <w:szCs w:val="28"/>
          <w:lang w:eastAsia="en-US"/>
        </w:rPr>
      </w:pPr>
      <w:r>
        <w:rPr>
          <w:rFonts w:ascii="Wingdings" w:hAnsi="Wingdings" w:cs="Wingdings"/>
          <w:color w:val="000000"/>
          <w:sz w:val="20"/>
          <w:szCs w:val="20"/>
          <w:lang w:eastAsia="en-US"/>
        </w:rPr>
        <w:lastRenderedPageBreak/>
        <w:t></w:t>
      </w:r>
      <w:r>
        <w:rPr>
          <w:rFonts w:ascii="Wingdings" w:hAnsi="Wingdings" w:cs="Wingdings"/>
          <w:color w:val="000000"/>
          <w:sz w:val="20"/>
          <w:szCs w:val="20"/>
          <w:lang w:eastAsia="en-US"/>
        </w:rPr>
        <w:t></w:t>
      </w:r>
      <w:r>
        <w:rPr>
          <w:color w:val="000000"/>
          <w:sz w:val="28"/>
          <w:szCs w:val="28"/>
          <w:lang w:eastAsia="en-US"/>
        </w:rPr>
        <w:t xml:space="preserve">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w:t>
      </w:r>
      <w:proofErr w:type="gramStart"/>
      <w:r>
        <w:rPr>
          <w:color w:val="000000"/>
          <w:sz w:val="28"/>
          <w:szCs w:val="28"/>
          <w:lang w:eastAsia="en-US"/>
        </w:rPr>
        <w:t>подготовки</w:t>
      </w:r>
      <w:proofErr w:type="gramEnd"/>
      <w:r>
        <w:rPr>
          <w:color w:val="000000"/>
          <w:sz w:val="28"/>
          <w:szCs w:val="28"/>
          <w:lang w:eastAsia="en-US"/>
        </w:rPr>
        <w:t xml:space="preserve"> — на какие предметы придется потратить больше времени, а что требует только повторения.</w:t>
      </w:r>
    </w:p>
    <w:p w:rsidR="00736ED3" w:rsidRDefault="00736ED3" w:rsidP="00736ED3">
      <w:pPr>
        <w:autoSpaceDE w:val="0"/>
        <w:autoSpaceDN w:val="0"/>
        <w:adjustRightInd w:val="0"/>
        <w:rPr>
          <w:color w:val="000000"/>
          <w:sz w:val="28"/>
          <w:szCs w:val="28"/>
          <w:lang w:eastAsia="en-US"/>
        </w:rPr>
      </w:pPr>
      <w:r>
        <w:rPr>
          <w:rFonts w:ascii="Wingdings" w:hAnsi="Wingdings" w:cs="Wingdings"/>
          <w:color w:val="000000"/>
          <w:sz w:val="20"/>
          <w:szCs w:val="20"/>
          <w:lang w:eastAsia="en-US"/>
        </w:rPr>
        <w:t></w:t>
      </w:r>
      <w:r>
        <w:rPr>
          <w:rFonts w:ascii="Wingdings" w:hAnsi="Wingdings" w:cs="Wingdings"/>
          <w:color w:val="000000"/>
          <w:sz w:val="20"/>
          <w:szCs w:val="20"/>
          <w:lang w:eastAsia="en-US"/>
        </w:rPr>
        <w:t></w:t>
      </w:r>
      <w:r>
        <w:rPr>
          <w:color w:val="000000"/>
          <w:sz w:val="28"/>
          <w:szCs w:val="28"/>
          <w:lang w:eastAsia="en-US"/>
        </w:rPr>
        <w:t>Определите вместе с ребенком его «золотые часы» («жаворонок» он или</w:t>
      </w:r>
      <w:r w:rsidR="001E711C">
        <w:rPr>
          <w:color w:val="000000"/>
          <w:sz w:val="28"/>
          <w:szCs w:val="28"/>
          <w:lang w:eastAsia="en-US"/>
        </w:rPr>
        <w:t xml:space="preserve"> </w:t>
      </w:r>
      <w:r>
        <w:rPr>
          <w:color w:val="000000"/>
          <w:sz w:val="28"/>
          <w:szCs w:val="28"/>
          <w:lang w:eastAsia="en-US"/>
        </w:rPr>
        <w:t>«сова»). Сложные темы лучше изучать в часы подъема, хорошо знакомые — в часы спада.</w:t>
      </w:r>
    </w:p>
    <w:p w:rsidR="00736ED3" w:rsidRDefault="00736ED3" w:rsidP="00736ED3">
      <w:pPr>
        <w:autoSpaceDE w:val="0"/>
        <w:autoSpaceDN w:val="0"/>
        <w:adjustRightInd w:val="0"/>
        <w:rPr>
          <w:color w:val="000000"/>
          <w:sz w:val="28"/>
          <w:szCs w:val="28"/>
          <w:lang w:eastAsia="en-US"/>
        </w:rPr>
      </w:pPr>
      <w:r>
        <w:rPr>
          <w:rFonts w:ascii="Wingdings" w:hAnsi="Wingdings" w:cs="Wingdings"/>
          <w:color w:val="000000"/>
          <w:sz w:val="20"/>
          <w:szCs w:val="20"/>
          <w:lang w:eastAsia="en-US"/>
        </w:rPr>
        <w:t></w:t>
      </w:r>
      <w:r>
        <w:rPr>
          <w:rFonts w:ascii="Wingdings" w:hAnsi="Wingdings" w:cs="Wingdings"/>
          <w:color w:val="000000"/>
          <w:sz w:val="20"/>
          <w:szCs w:val="20"/>
          <w:lang w:eastAsia="en-US"/>
        </w:rPr>
        <w:t></w:t>
      </w:r>
      <w:r>
        <w:rPr>
          <w:color w:val="000000"/>
          <w:sz w:val="28"/>
          <w:szCs w:val="28"/>
          <w:lang w:eastAsia="en-US"/>
        </w:rPr>
        <w:t>Прочитайте список вопросов к экзамену. Не стесняйтесь признаться ребенку, что уже не очень хорошо помните большинство разделов школьной программы.</w:t>
      </w:r>
    </w:p>
    <w:p w:rsidR="00736ED3" w:rsidRDefault="00736ED3" w:rsidP="00736ED3">
      <w:pPr>
        <w:autoSpaceDE w:val="0"/>
        <w:autoSpaceDN w:val="0"/>
        <w:adjustRightInd w:val="0"/>
        <w:rPr>
          <w:color w:val="000000"/>
          <w:sz w:val="28"/>
          <w:szCs w:val="28"/>
          <w:lang w:eastAsia="en-US"/>
        </w:rPr>
      </w:pPr>
      <w:r>
        <w:rPr>
          <w:color w:val="000000"/>
          <w:sz w:val="28"/>
          <w:szCs w:val="28"/>
          <w:lang w:eastAsia="en-US"/>
        </w:rPr>
        <w:t>Пусть он просветит вас по тем или иным темам, а вы задавайте вопросы. Чем</w:t>
      </w:r>
      <w:r w:rsidR="001E711C">
        <w:rPr>
          <w:color w:val="000000"/>
          <w:sz w:val="28"/>
          <w:szCs w:val="28"/>
          <w:lang w:eastAsia="en-US"/>
        </w:rPr>
        <w:t xml:space="preserve"> </w:t>
      </w:r>
      <w:r>
        <w:rPr>
          <w:color w:val="000000"/>
          <w:sz w:val="28"/>
          <w:szCs w:val="28"/>
          <w:lang w:eastAsia="en-US"/>
        </w:rPr>
        <w:t>больше он успеет вам рассказать, тем лучше.</w:t>
      </w:r>
    </w:p>
    <w:p w:rsidR="00736ED3" w:rsidRDefault="00736ED3" w:rsidP="00736ED3">
      <w:pPr>
        <w:autoSpaceDE w:val="0"/>
        <w:autoSpaceDN w:val="0"/>
        <w:adjustRightInd w:val="0"/>
        <w:rPr>
          <w:color w:val="000000"/>
          <w:sz w:val="28"/>
          <w:szCs w:val="28"/>
          <w:lang w:eastAsia="en-US"/>
        </w:rPr>
      </w:pPr>
      <w:r>
        <w:rPr>
          <w:rFonts w:ascii="Wingdings" w:hAnsi="Wingdings" w:cs="Wingdings"/>
          <w:color w:val="000000"/>
          <w:sz w:val="20"/>
          <w:szCs w:val="20"/>
          <w:lang w:eastAsia="en-US"/>
        </w:rPr>
        <w:t></w:t>
      </w:r>
      <w:r>
        <w:rPr>
          <w:rFonts w:ascii="Wingdings" w:hAnsi="Wingdings" w:cs="Wingdings"/>
          <w:color w:val="000000"/>
          <w:sz w:val="20"/>
          <w:szCs w:val="20"/>
          <w:lang w:eastAsia="en-US"/>
        </w:rPr>
        <w:t></w:t>
      </w:r>
      <w:r>
        <w:rPr>
          <w:color w:val="000000"/>
          <w:sz w:val="28"/>
          <w:szCs w:val="28"/>
          <w:lang w:eastAsia="en-US"/>
        </w:rPr>
        <w:t>Договоритесь с ребенком, что вечером накануне экзамена он прекратит</w:t>
      </w:r>
      <w:r w:rsidR="001E711C">
        <w:rPr>
          <w:color w:val="000000"/>
          <w:sz w:val="28"/>
          <w:szCs w:val="28"/>
          <w:lang w:eastAsia="en-US"/>
        </w:rPr>
        <w:t xml:space="preserve"> </w:t>
      </w:r>
      <w:r>
        <w:rPr>
          <w:color w:val="000000"/>
          <w:sz w:val="28"/>
          <w:szCs w:val="28"/>
          <w:lang w:eastAsia="en-US"/>
        </w:rPr>
        <w:t>подготовку, прогуляется, искупается и ляжет спать вовремя. Последние двенадцать часов должны уйти на подготовку организма, а не знаний.</w:t>
      </w:r>
    </w:p>
    <w:p w:rsidR="00736ED3" w:rsidRDefault="00736ED3" w:rsidP="00736ED3">
      <w:pPr>
        <w:autoSpaceDE w:val="0"/>
        <w:autoSpaceDN w:val="0"/>
        <w:adjustRightInd w:val="0"/>
        <w:rPr>
          <w:color w:val="000000"/>
          <w:sz w:val="28"/>
          <w:szCs w:val="28"/>
          <w:lang w:eastAsia="en-US"/>
        </w:rPr>
      </w:pPr>
      <w:r>
        <w:rPr>
          <w:rFonts w:ascii="Wingdings" w:hAnsi="Wingdings" w:cs="Wingdings"/>
          <w:color w:val="000000"/>
          <w:sz w:val="20"/>
          <w:szCs w:val="20"/>
          <w:lang w:eastAsia="en-US"/>
        </w:rPr>
        <w:t></w:t>
      </w:r>
      <w:r>
        <w:rPr>
          <w:rFonts w:ascii="Wingdings" w:hAnsi="Wingdings" w:cs="Wingdings"/>
          <w:color w:val="000000"/>
          <w:sz w:val="20"/>
          <w:szCs w:val="20"/>
          <w:lang w:eastAsia="en-US"/>
        </w:rPr>
        <w:t></w:t>
      </w:r>
      <w:r>
        <w:rPr>
          <w:color w:val="000000"/>
          <w:sz w:val="28"/>
          <w:szCs w:val="28"/>
          <w:lang w:eastAsia="en-US"/>
        </w:rPr>
        <w:t>Обсудите вопрос о пользе и вреде шпаргалок. Во-первых, ребенку будет</w:t>
      </w:r>
      <w:r w:rsidR="001E711C">
        <w:rPr>
          <w:color w:val="000000"/>
          <w:sz w:val="28"/>
          <w:szCs w:val="28"/>
          <w:lang w:eastAsia="en-US"/>
        </w:rPr>
        <w:t xml:space="preserve"> </w:t>
      </w:r>
      <w:r>
        <w:rPr>
          <w:color w:val="000000"/>
          <w:sz w:val="28"/>
          <w:szCs w:val="28"/>
          <w:lang w:eastAsia="en-US"/>
        </w:rPr>
        <w:t>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доставать шпаргалку имеет смысл только тогда, когда он не знает вообще ничего. Если ему кажется, что, ознакомившись с содержанием шпаргалки, он сможет получить отметку лучше, рисковать не стоит. В любом случае помочь человеку может только та шпаргалка, что написана его собственной рукой.</w:t>
      </w:r>
    </w:p>
    <w:p w:rsidR="00736ED3" w:rsidRDefault="00736ED3" w:rsidP="00736ED3">
      <w:pPr>
        <w:autoSpaceDE w:val="0"/>
        <w:autoSpaceDN w:val="0"/>
        <w:adjustRightInd w:val="0"/>
        <w:rPr>
          <w:color w:val="000000"/>
          <w:sz w:val="28"/>
          <w:szCs w:val="28"/>
          <w:lang w:eastAsia="en-US"/>
        </w:rPr>
      </w:pPr>
      <w:r>
        <w:rPr>
          <w:rFonts w:ascii="Wingdings" w:hAnsi="Wingdings" w:cs="Wingdings"/>
          <w:color w:val="000000"/>
          <w:sz w:val="20"/>
          <w:szCs w:val="20"/>
          <w:lang w:eastAsia="en-US"/>
        </w:rPr>
        <w:t></w:t>
      </w:r>
      <w:r>
        <w:rPr>
          <w:rFonts w:ascii="Wingdings" w:hAnsi="Wingdings" w:cs="Wingdings"/>
          <w:color w:val="000000"/>
          <w:sz w:val="20"/>
          <w:szCs w:val="20"/>
          <w:lang w:eastAsia="en-US"/>
        </w:rPr>
        <w:t></w:t>
      </w:r>
      <w:r>
        <w:rPr>
          <w:color w:val="000000"/>
          <w:sz w:val="28"/>
          <w:szCs w:val="28"/>
          <w:lang w:eastAsia="en-US"/>
        </w:rPr>
        <w:t>В выходной, когда вы никуда не торопитесь, устройте ребенку репетицию</w:t>
      </w:r>
      <w:r w:rsidR="001E711C">
        <w:rPr>
          <w:color w:val="000000"/>
          <w:sz w:val="28"/>
          <w:szCs w:val="28"/>
          <w:lang w:eastAsia="en-US"/>
        </w:rPr>
        <w:t xml:space="preserve"> </w:t>
      </w:r>
      <w:r>
        <w:rPr>
          <w:color w:val="000000"/>
          <w:sz w:val="28"/>
          <w:szCs w:val="28"/>
          <w:lang w:eastAsia="en-US"/>
        </w:rPr>
        <w:t xml:space="preserve">письменного экзамена (ЕГЭ). Проследите, чтобы его не отвлекали телефон или </w:t>
      </w:r>
      <w:r>
        <w:rPr>
          <w:color w:val="000000"/>
          <w:sz w:val="28"/>
          <w:szCs w:val="28"/>
          <w:lang w:eastAsia="en-US"/>
        </w:rPr>
        <w:lastRenderedPageBreak/>
        <w:t>родственники. Остановите испытание,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p>
    <w:p w:rsidR="00736ED3" w:rsidRDefault="00736ED3" w:rsidP="00736ED3">
      <w:pPr>
        <w:autoSpaceDE w:val="0"/>
        <w:autoSpaceDN w:val="0"/>
        <w:adjustRightInd w:val="0"/>
        <w:rPr>
          <w:color w:val="000000"/>
          <w:sz w:val="28"/>
          <w:szCs w:val="28"/>
          <w:lang w:eastAsia="en-US"/>
        </w:rPr>
      </w:pPr>
      <w:r>
        <w:rPr>
          <w:rFonts w:ascii="Wingdings" w:hAnsi="Wingdings" w:cs="Wingdings"/>
          <w:color w:val="000000"/>
          <w:sz w:val="20"/>
          <w:szCs w:val="20"/>
          <w:lang w:eastAsia="en-US"/>
        </w:rPr>
        <w:t></w:t>
      </w:r>
      <w:r>
        <w:rPr>
          <w:rFonts w:ascii="Wingdings" w:hAnsi="Wingdings" w:cs="Wingdings"/>
          <w:color w:val="000000"/>
          <w:sz w:val="20"/>
          <w:szCs w:val="20"/>
          <w:lang w:eastAsia="en-US"/>
        </w:rPr>
        <w:t></w:t>
      </w:r>
      <w:r>
        <w:rPr>
          <w:color w:val="000000"/>
          <w:sz w:val="28"/>
          <w:szCs w:val="28"/>
          <w:lang w:eastAsia="en-US"/>
        </w:rPr>
        <w:t>Следите за тем, чтобы во время подготовки ребенок регулярно делал короткие перерывы</w:t>
      </w:r>
      <w:proofErr w:type="gramStart"/>
      <w:r>
        <w:rPr>
          <w:color w:val="000000"/>
          <w:sz w:val="28"/>
          <w:szCs w:val="28"/>
          <w:lang w:eastAsia="en-US"/>
        </w:rPr>
        <w:t xml:space="preserve"> .</w:t>
      </w:r>
      <w:proofErr w:type="gramEnd"/>
      <w:r>
        <w:rPr>
          <w:color w:val="000000"/>
          <w:sz w:val="28"/>
          <w:szCs w:val="28"/>
          <w:lang w:eastAsia="en-US"/>
        </w:rPr>
        <w:t xml:space="preserve"> Объясните ему, что отдыхать, не дожидаясь усталости — лучшее средство от переутомления. Важно, чтобы одиннадцатиклассник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 телевизором или радио. Если школьник хочет работать под музыку, не надо этому препятствовать, только договоритесь, чтобы это была музыка без слов.</w:t>
      </w:r>
    </w:p>
    <w:p w:rsidR="00736ED3" w:rsidRDefault="00736ED3" w:rsidP="00736ED3">
      <w:pPr>
        <w:autoSpaceDE w:val="0"/>
        <w:autoSpaceDN w:val="0"/>
        <w:adjustRightInd w:val="0"/>
        <w:rPr>
          <w:color w:val="000000"/>
          <w:sz w:val="28"/>
          <w:szCs w:val="28"/>
          <w:lang w:eastAsia="en-US"/>
        </w:rPr>
      </w:pPr>
      <w:r>
        <w:rPr>
          <w:rFonts w:ascii="Wingdings" w:hAnsi="Wingdings" w:cs="Wingdings"/>
          <w:color w:val="000000"/>
          <w:sz w:val="20"/>
          <w:szCs w:val="20"/>
          <w:lang w:eastAsia="en-US"/>
        </w:rPr>
        <w:t></w:t>
      </w:r>
      <w:r>
        <w:rPr>
          <w:rFonts w:ascii="Wingdings" w:hAnsi="Wingdings" w:cs="Wingdings"/>
          <w:color w:val="000000"/>
          <w:sz w:val="20"/>
          <w:szCs w:val="20"/>
          <w:lang w:eastAsia="en-US"/>
        </w:rPr>
        <w:t></w:t>
      </w:r>
      <w:r>
        <w:rPr>
          <w:color w:val="000000"/>
          <w:sz w:val="28"/>
          <w:szCs w:val="28"/>
          <w:lang w:eastAsia="en-US"/>
        </w:rPr>
        <w:t xml:space="preserve">Не тревожьтесь о количестве баллов, которые </w:t>
      </w:r>
      <w:proofErr w:type="spellStart"/>
      <w:r>
        <w:rPr>
          <w:color w:val="000000"/>
          <w:sz w:val="28"/>
          <w:szCs w:val="28"/>
          <w:lang w:eastAsia="en-US"/>
        </w:rPr>
        <w:t>ребѐнок</w:t>
      </w:r>
      <w:proofErr w:type="spellEnd"/>
      <w:r>
        <w:rPr>
          <w:color w:val="000000"/>
          <w:sz w:val="28"/>
          <w:szCs w:val="28"/>
          <w:lang w:eastAsia="en-US"/>
        </w:rPr>
        <w:t xml:space="preserve"> получит на экзамене. Внушайте ему мысль, что количество баллов не является показателем его возможностей.</w:t>
      </w:r>
    </w:p>
    <w:p w:rsidR="00736ED3" w:rsidRDefault="00736ED3" w:rsidP="00736ED3">
      <w:pPr>
        <w:autoSpaceDE w:val="0"/>
        <w:autoSpaceDN w:val="0"/>
        <w:adjustRightInd w:val="0"/>
        <w:rPr>
          <w:color w:val="000000"/>
          <w:sz w:val="28"/>
          <w:szCs w:val="28"/>
          <w:lang w:eastAsia="en-US"/>
        </w:rPr>
      </w:pPr>
    </w:p>
    <w:p w:rsidR="00736ED3" w:rsidRDefault="00736ED3"/>
    <w:sectPr w:rsidR="00736ED3" w:rsidSect="001C5146">
      <w:pgSz w:w="16838" w:h="11906" w:orient="landscape" w:code="9"/>
      <w:pgMar w:top="567" w:right="851"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F6D85"/>
    <w:multiLevelType w:val="hybridMultilevel"/>
    <w:tmpl w:val="10C483A6"/>
    <w:lvl w:ilvl="0" w:tplc="FDA2BFA8">
      <w:start w:val="1"/>
      <w:numFmt w:val="decimal"/>
      <w:lvlText w:val="%1."/>
      <w:lvlJc w:val="left"/>
      <w:pPr>
        <w:ind w:left="720" w:hanging="360"/>
      </w:pPr>
      <w:rPr>
        <w:rFonts w:ascii="Times New Roman" w:hAnsi="Times New Roman" w:cs="Times New Roman"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C54898"/>
    <w:multiLevelType w:val="hybridMultilevel"/>
    <w:tmpl w:val="89B8D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375CB9"/>
    <w:multiLevelType w:val="hybridMultilevel"/>
    <w:tmpl w:val="EE4ED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32"/>
    <w:rsid w:val="001A6046"/>
    <w:rsid w:val="001C5146"/>
    <w:rsid w:val="001D3532"/>
    <w:rsid w:val="001E711C"/>
    <w:rsid w:val="00363EF0"/>
    <w:rsid w:val="005F13C4"/>
    <w:rsid w:val="00736ED3"/>
    <w:rsid w:val="007C2644"/>
    <w:rsid w:val="008135EE"/>
    <w:rsid w:val="00E61EB2"/>
    <w:rsid w:val="00EA5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EB2"/>
    <w:rPr>
      <w:sz w:val="24"/>
      <w:szCs w:val="24"/>
      <w:lang w:eastAsia="ru-RU"/>
    </w:rPr>
  </w:style>
  <w:style w:type="paragraph" w:styleId="2">
    <w:name w:val="heading 2"/>
    <w:basedOn w:val="a"/>
    <w:next w:val="a"/>
    <w:link w:val="20"/>
    <w:qFormat/>
    <w:rsid w:val="007C2644"/>
    <w:pPr>
      <w:keepNext/>
      <w:jc w:val="center"/>
      <w:outlineLvl w:val="1"/>
    </w:pPr>
    <w:rPr>
      <w:b/>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C2644"/>
    <w:rPr>
      <w:b/>
      <w:sz w:val="24"/>
    </w:rPr>
  </w:style>
  <w:style w:type="character" w:styleId="a3">
    <w:name w:val="Strong"/>
    <w:basedOn w:val="a0"/>
    <w:qFormat/>
    <w:rsid w:val="007C2644"/>
    <w:rPr>
      <w:b/>
      <w:bCs/>
    </w:rPr>
  </w:style>
  <w:style w:type="paragraph" w:styleId="a4">
    <w:name w:val="List Paragraph"/>
    <w:basedOn w:val="a"/>
    <w:uiPriority w:val="34"/>
    <w:qFormat/>
    <w:rsid w:val="00E61EB2"/>
    <w:pPr>
      <w:ind w:left="720"/>
      <w:contextualSpacing/>
    </w:pPr>
  </w:style>
  <w:style w:type="paragraph" w:styleId="a5">
    <w:name w:val="Balloon Text"/>
    <w:basedOn w:val="a"/>
    <w:link w:val="a6"/>
    <w:uiPriority w:val="99"/>
    <w:semiHidden/>
    <w:unhideWhenUsed/>
    <w:rsid w:val="001E711C"/>
    <w:rPr>
      <w:rFonts w:ascii="Tahoma" w:hAnsi="Tahoma" w:cs="Tahoma"/>
      <w:sz w:val="16"/>
      <w:szCs w:val="16"/>
    </w:rPr>
  </w:style>
  <w:style w:type="character" w:customStyle="1" w:styleId="a6">
    <w:name w:val="Текст выноски Знак"/>
    <w:basedOn w:val="a0"/>
    <w:link w:val="a5"/>
    <w:uiPriority w:val="99"/>
    <w:semiHidden/>
    <w:rsid w:val="001E711C"/>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EB2"/>
    <w:rPr>
      <w:sz w:val="24"/>
      <w:szCs w:val="24"/>
      <w:lang w:eastAsia="ru-RU"/>
    </w:rPr>
  </w:style>
  <w:style w:type="paragraph" w:styleId="2">
    <w:name w:val="heading 2"/>
    <w:basedOn w:val="a"/>
    <w:next w:val="a"/>
    <w:link w:val="20"/>
    <w:qFormat/>
    <w:rsid w:val="007C2644"/>
    <w:pPr>
      <w:keepNext/>
      <w:jc w:val="center"/>
      <w:outlineLvl w:val="1"/>
    </w:pPr>
    <w:rPr>
      <w:b/>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C2644"/>
    <w:rPr>
      <w:b/>
      <w:sz w:val="24"/>
    </w:rPr>
  </w:style>
  <w:style w:type="character" w:styleId="a3">
    <w:name w:val="Strong"/>
    <w:basedOn w:val="a0"/>
    <w:qFormat/>
    <w:rsid w:val="007C2644"/>
    <w:rPr>
      <w:b/>
      <w:bCs/>
    </w:rPr>
  </w:style>
  <w:style w:type="paragraph" w:styleId="a4">
    <w:name w:val="List Paragraph"/>
    <w:basedOn w:val="a"/>
    <w:uiPriority w:val="34"/>
    <w:qFormat/>
    <w:rsid w:val="00E61EB2"/>
    <w:pPr>
      <w:ind w:left="720"/>
      <w:contextualSpacing/>
    </w:pPr>
  </w:style>
  <w:style w:type="paragraph" w:styleId="a5">
    <w:name w:val="Balloon Text"/>
    <w:basedOn w:val="a"/>
    <w:link w:val="a6"/>
    <w:uiPriority w:val="99"/>
    <w:semiHidden/>
    <w:unhideWhenUsed/>
    <w:rsid w:val="001E711C"/>
    <w:rPr>
      <w:rFonts w:ascii="Tahoma" w:hAnsi="Tahoma" w:cs="Tahoma"/>
      <w:sz w:val="16"/>
      <w:szCs w:val="16"/>
    </w:rPr>
  </w:style>
  <w:style w:type="character" w:customStyle="1" w:styleId="a6">
    <w:name w:val="Текст выноски Знак"/>
    <w:basedOn w:val="a0"/>
    <w:link w:val="a5"/>
    <w:uiPriority w:val="99"/>
    <w:semiHidden/>
    <w:rsid w:val="001E711C"/>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1220</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2016-02-02T16:04:00Z</cp:lastPrinted>
  <dcterms:created xsi:type="dcterms:W3CDTF">2016-02-02T15:38:00Z</dcterms:created>
  <dcterms:modified xsi:type="dcterms:W3CDTF">2016-02-02T16:05:00Z</dcterms:modified>
</cp:coreProperties>
</file>