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60" w:rsidRDefault="00875960" w:rsidP="00DD77B8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875960">
        <w:rPr>
          <w:rFonts w:ascii="Times New Roman" w:hAnsi="Times New Roman" w:cs="Times New Roman"/>
          <w:b/>
          <w:i/>
          <w:sz w:val="52"/>
          <w:szCs w:val="52"/>
          <w:u w:val="single"/>
        </w:rPr>
        <w:t>План Декады наук, посвящённой Году литературы в России.</w:t>
      </w:r>
    </w:p>
    <w:tbl>
      <w:tblPr>
        <w:tblStyle w:val="a3"/>
        <w:tblW w:w="0" w:type="auto"/>
        <w:tblInd w:w="-318" w:type="dxa"/>
        <w:tblLook w:val="04A0"/>
      </w:tblPr>
      <w:tblGrid>
        <w:gridCol w:w="1546"/>
        <w:gridCol w:w="1943"/>
        <w:gridCol w:w="6363"/>
        <w:gridCol w:w="1391"/>
        <w:gridCol w:w="1726"/>
        <w:gridCol w:w="2135"/>
      </w:tblGrid>
      <w:tr w:rsidR="00875960" w:rsidTr="00875960">
        <w:tc>
          <w:tcPr>
            <w:tcW w:w="1560" w:type="dxa"/>
          </w:tcPr>
          <w:p w:rsidR="00875960" w:rsidRPr="00875960" w:rsidRDefault="00875960" w:rsidP="00875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96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50" w:type="dxa"/>
          </w:tcPr>
          <w:p w:rsidR="00875960" w:rsidRPr="00875960" w:rsidRDefault="00875960" w:rsidP="00875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96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1" w:type="dxa"/>
          </w:tcPr>
          <w:p w:rsidR="00875960" w:rsidRPr="00875960" w:rsidRDefault="00875960" w:rsidP="00875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96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</w:tcPr>
          <w:p w:rsidR="00875960" w:rsidRPr="00875960" w:rsidRDefault="00875960" w:rsidP="00875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30" w:type="dxa"/>
          </w:tcPr>
          <w:p w:rsidR="00875960" w:rsidRPr="00875960" w:rsidRDefault="00875960" w:rsidP="00875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96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08" w:type="dxa"/>
          </w:tcPr>
          <w:p w:rsidR="00875960" w:rsidRPr="00875960" w:rsidRDefault="00875960" w:rsidP="00875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96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875960" w:rsidTr="00875960">
        <w:tc>
          <w:tcPr>
            <w:tcW w:w="156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27января</w:t>
            </w:r>
          </w:p>
        </w:tc>
        <w:tc>
          <w:tcPr>
            <w:tcW w:w="195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75960" w:rsidRPr="00DC30B5" w:rsidRDefault="00875960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Интеллектуальный марафон</w:t>
            </w:r>
          </w:p>
        </w:tc>
        <w:tc>
          <w:tcPr>
            <w:tcW w:w="1417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73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12.30</w:t>
            </w:r>
          </w:p>
        </w:tc>
        <w:tc>
          <w:tcPr>
            <w:tcW w:w="1608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306</w:t>
            </w:r>
          </w:p>
        </w:tc>
      </w:tr>
      <w:tr w:rsidR="00875960" w:rsidTr="00875960">
        <w:tc>
          <w:tcPr>
            <w:tcW w:w="156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</w:tc>
        <w:tc>
          <w:tcPr>
            <w:tcW w:w="195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75960" w:rsidRPr="00DC30B5" w:rsidRDefault="00875960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Открытые уроки</w:t>
            </w:r>
          </w:p>
        </w:tc>
        <w:tc>
          <w:tcPr>
            <w:tcW w:w="1417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73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608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960" w:rsidTr="00875960">
        <w:tc>
          <w:tcPr>
            <w:tcW w:w="156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  <w:tc>
          <w:tcPr>
            <w:tcW w:w="195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1" w:type="dxa"/>
          </w:tcPr>
          <w:p w:rsidR="00875960" w:rsidRPr="00DC30B5" w:rsidRDefault="00875960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КВН «Учим русский мы на 5, многое хотим узнать»</w:t>
            </w:r>
          </w:p>
        </w:tc>
        <w:tc>
          <w:tcPr>
            <w:tcW w:w="1417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73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608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875960" w:rsidTr="00875960">
        <w:tc>
          <w:tcPr>
            <w:tcW w:w="156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</w:tc>
        <w:tc>
          <w:tcPr>
            <w:tcW w:w="195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21" w:type="dxa"/>
          </w:tcPr>
          <w:p w:rsidR="00875960" w:rsidRPr="00DC30B5" w:rsidRDefault="00875960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Устный журнал «Адресаты любовной лирики М.Ю.Лермонтова. Пять этюдов о любви»</w:t>
            </w:r>
          </w:p>
        </w:tc>
        <w:tc>
          <w:tcPr>
            <w:tcW w:w="1417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73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608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DC30B5" w:rsidTr="00DC30B5">
        <w:trPr>
          <w:trHeight w:val="660"/>
        </w:trPr>
        <w:tc>
          <w:tcPr>
            <w:tcW w:w="1560" w:type="dxa"/>
            <w:vMerge w:val="restart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1950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C30B5" w:rsidRPr="00DC30B5" w:rsidRDefault="00DC30B5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математический турнир «Цифры и факты Великой Отечественной войны»</w:t>
            </w:r>
          </w:p>
        </w:tc>
        <w:tc>
          <w:tcPr>
            <w:tcW w:w="1417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325</w:t>
            </w:r>
          </w:p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0B5" w:rsidTr="00DC30B5">
        <w:trPr>
          <w:trHeight w:val="522"/>
        </w:trPr>
        <w:tc>
          <w:tcPr>
            <w:tcW w:w="1560" w:type="dxa"/>
            <w:vMerge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C30B5" w:rsidRPr="00DC30B5" w:rsidRDefault="00DC30B5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физическая викторина «Никто не забыт и ничто не забыто.»</w:t>
            </w:r>
          </w:p>
        </w:tc>
        <w:tc>
          <w:tcPr>
            <w:tcW w:w="1417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730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608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222</w:t>
            </w:r>
          </w:p>
        </w:tc>
      </w:tr>
      <w:tr w:rsidR="00DC30B5" w:rsidTr="00875960">
        <w:trPr>
          <w:trHeight w:val="1395"/>
        </w:trPr>
        <w:tc>
          <w:tcPr>
            <w:tcW w:w="1560" w:type="dxa"/>
            <w:vMerge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521" w:type="dxa"/>
          </w:tcPr>
          <w:p w:rsidR="00DC30B5" w:rsidRPr="00DC30B5" w:rsidRDefault="00DC30B5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Соревнование команд историко-математической викторины- миниатюры «Люди. События. Поражения и победы Великой Отечественной войны»</w:t>
            </w:r>
          </w:p>
        </w:tc>
        <w:tc>
          <w:tcPr>
            <w:tcW w:w="1417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730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608" w:type="dxa"/>
          </w:tcPr>
          <w:p w:rsidR="00DC30B5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324</w:t>
            </w:r>
          </w:p>
        </w:tc>
      </w:tr>
      <w:tr w:rsidR="00875960" w:rsidTr="00875960">
        <w:tc>
          <w:tcPr>
            <w:tcW w:w="156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195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21" w:type="dxa"/>
          </w:tcPr>
          <w:p w:rsidR="00875960" w:rsidRPr="00DC30B5" w:rsidRDefault="00DC30B5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Игра «Знатоки истории»</w:t>
            </w:r>
          </w:p>
        </w:tc>
        <w:tc>
          <w:tcPr>
            <w:tcW w:w="1417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3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608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203</w:t>
            </w:r>
          </w:p>
        </w:tc>
      </w:tr>
      <w:tr w:rsidR="00875960" w:rsidTr="00875960">
        <w:tc>
          <w:tcPr>
            <w:tcW w:w="156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февраля</w:t>
            </w:r>
          </w:p>
        </w:tc>
        <w:tc>
          <w:tcPr>
            <w:tcW w:w="195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1" w:type="dxa"/>
          </w:tcPr>
          <w:p w:rsidR="00875960" w:rsidRPr="00DC30B5" w:rsidRDefault="00DC30B5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«Лыжная тропа знаний»</w:t>
            </w:r>
          </w:p>
        </w:tc>
        <w:tc>
          <w:tcPr>
            <w:tcW w:w="1417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73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608" w:type="dxa"/>
          </w:tcPr>
          <w:p w:rsidR="00875960" w:rsidRDefault="00115519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спорт.площадка</w:t>
            </w:r>
          </w:p>
        </w:tc>
      </w:tr>
      <w:tr w:rsidR="00875960" w:rsidTr="00875960">
        <w:tc>
          <w:tcPr>
            <w:tcW w:w="156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195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6521" w:type="dxa"/>
          </w:tcPr>
          <w:p w:rsidR="00875960" w:rsidRPr="00DC30B5" w:rsidRDefault="00DC30B5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Экскурсия по школьному вернисажу «Автор одной книги, посвященная  сказке П.П. Ершова «</w:t>
            </w:r>
            <w:proofErr w:type="spellStart"/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Конек-гордунок</w:t>
            </w:r>
            <w:proofErr w:type="spellEnd"/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»</w:t>
            </w:r>
          </w:p>
        </w:tc>
        <w:tc>
          <w:tcPr>
            <w:tcW w:w="1417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 расписанию</w:t>
            </w:r>
          </w:p>
        </w:tc>
        <w:tc>
          <w:tcPr>
            <w:tcW w:w="1608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вернисаж</w:t>
            </w:r>
          </w:p>
        </w:tc>
      </w:tr>
      <w:tr w:rsidR="00875960" w:rsidTr="00875960">
        <w:tc>
          <w:tcPr>
            <w:tcW w:w="156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</w:p>
        </w:tc>
        <w:tc>
          <w:tcPr>
            <w:tcW w:w="195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химия, география</w:t>
            </w:r>
          </w:p>
        </w:tc>
        <w:tc>
          <w:tcPr>
            <w:tcW w:w="6521" w:type="dxa"/>
          </w:tcPr>
          <w:p w:rsidR="00875960" w:rsidRPr="00DC30B5" w:rsidRDefault="00DC30B5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КВН «Ассорти»</w:t>
            </w:r>
          </w:p>
        </w:tc>
        <w:tc>
          <w:tcPr>
            <w:tcW w:w="1417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608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6152C4" w:rsidTr="00875960">
        <w:tc>
          <w:tcPr>
            <w:tcW w:w="1560" w:type="dxa"/>
          </w:tcPr>
          <w:p w:rsidR="006152C4" w:rsidRDefault="006152C4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</w:tc>
        <w:tc>
          <w:tcPr>
            <w:tcW w:w="1950" w:type="dxa"/>
          </w:tcPr>
          <w:p w:rsidR="006152C4" w:rsidRDefault="006152C4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3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6521" w:type="dxa"/>
          </w:tcPr>
          <w:p w:rsidR="006152C4" w:rsidRPr="00DC30B5" w:rsidRDefault="006152C4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Концертная программа «По страницам произведений английских и немецких писателей»</w:t>
            </w:r>
          </w:p>
        </w:tc>
        <w:tc>
          <w:tcPr>
            <w:tcW w:w="1417" w:type="dxa"/>
          </w:tcPr>
          <w:p w:rsidR="006152C4" w:rsidRDefault="006152C4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30" w:type="dxa"/>
          </w:tcPr>
          <w:p w:rsidR="006152C4" w:rsidRDefault="006152C4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608" w:type="dxa"/>
          </w:tcPr>
          <w:p w:rsidR="006152C4" w:rsidRDefault="006152C4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875960" w:rsidTr="00875960">
        <w:tc>
          <w:tcPr>
            <w:tcW w:w="1560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195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75960" w:rsidRPr="00DC30B5" w:rsidRDefault="00DC30B5" w:rsidP="00875960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30B5">
              <w:rPr>
                <w:rFonts w:ascii="Times New Roman" w:hAnsi="Times New Roman" w:cs="Times New Roman"/>
                <w:i/>
                <w:sz w:val="40"/>
                <w:szCs w:val="40"/>
              </w:rPr>
              <w:t>Общешкольная конференция «Шаг к исследованию»</w:t>
            </w:r>
          </w:p>
        </w:tc>
        <w:tc>
          <w:tcPr>
            <w:tcW w:w="1417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30" w:type="dxa"/>
          </w:tcPr>
          <w:p w:rsidR="00875960" w:rsidRDefault="00875960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875960" w:rsidRDefault="00DC30B5" w:rsidP="0087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</w:tbl>
    <w:p w:rsidR="00875960" w:rsidRDefault="00875960" w:rsidP="00875960">
      <w:pPr>
        <w:rPr>
          <w:rFonts w:ascii="Times New Roman" w:hAnsi="Times New Roman" w:cs="Times New Roman"/>
          <w:sz w:val="28"/>
          <w:szCs w:val="28"/>
        </w:rPr>
      </w:pPr>
    </w:p>
    <w:p w:rsidR="00DC30B5" w:rsidRPr="00DD77B8" w:rsidRDefault="00DC30B5" w:rsidP="00DC30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7B8">
        <w:rPr>
          <w:rFonts w:ascii="Times New Roman" w:hAnsi="Times New Roman" w:cs="Times New Roman"/>
          <w:b/>
          <w:sz w:val="28"/>
          <w:szCs w:val="28"/>
          <w:u w:val="single"/>
        </w:rPr>
        <w:t>Внимание!!!!</w:t>
      </w:r>
    </w:p>
    <w:p w:rsidR="00DC30B5" w:rsidRDefault="00DC30B5" w:rsidP="00DC30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Декады наук методическим советом школы объявляется два конкурса:</w:t>
      </w:r>
    </w:p>
    <w:p w:rsidR="00DC30B5" w:rsidRPr="00DD77B8" w:rsidRDefault="00DC30B5" w:rsidP="00DC30B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D77B8">
        <w:rPr>
          <w:rFonts w:ascii="Times New Roman" w:hAnsi="Times New Roman" w:cs="Times New Roman"/>
          <w:b/>
          <w:sz w:val="28"/>
          <w:szCs w:val="28"/>
        </w:rPr>
        <w:t>Класс, получивший больше всего 4 и 5!!!</w:t>
      </w:r>
    </w:p>
    <w:p w:rsidR="00DC30B5" w:rsidRPr="00DD77B8" w:rsidRDefault="00DC30B5" w:rsidP="00DC30B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D77B8">
        <w:rPr>
          <w:rFonts w:ascii="Times New Roman" w:hAnsi="Times New Roman" w:cs="Times New Roman"/>
          <w:b/>
          <w:sz w:val="28"/>
          <w:szCs w:val="28"/>
        </w:rPr>
        <w:t xml:space="preserve">Личное первенство ( 2-4 </w:t>
      </w:r>
      <w:proofErr w:type="spellStart"/>
      <w:r w:rsidRPr="00DD77B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D77B8">
        <w:rPr>
          <w:rFonts w:ascii="Times New Roman" w:hAnsi="Times New Roman" w:cs="Times New Roman"/>
          <w:b/>
          <w:sz w:val="28"/>
          <w:szCs w:val="28"/>
        </w:rPr>
        <w:t xml:space="preserve">, 5-9 </w:t>
      </w:r>
      <w:proofErr w:type="spellStart"/>
      <w:r w:rsidRPr="00DD77B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D77B8">
        <w:rPr>
          <w:rFonts w:ascii="Times New Roman" w:hAnsi="Times New Roman" w:cs="Times New Roman"/>
          <w:b/>
          <w:sz w:val="28"/>
          <w:szCs w:val="28"/>
        </w:rPr>
        <w:t xml:space="preserve">, 10-11 </w:t>
      </w:r>
      <w:proofErr w:type="spellStart"/>
      <w:r w:rsidRPr="00DD77B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D77B8">
        <w:rPr>
          <w:rFonts w:ascii="Times New Roman" w:hAnsi="Times New Roman" w:cs="Times New Roman"/>
          <w:b/>
          <w:sz w:val="28"/>
          <w:szCs w:val="28"/>
        </w:rPr>
        <w:t>) на большее количество 4 и 5!!</w:t>
      </w:r>
    </w:p>
    <w:p w:rsidR="00DD77B8" w:rsidRPr="00DD77B8" w:rsidRDefault="00DD77B8" w:rsidP="00DD77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30B5" w:rsidRDefault="00DC30B5" w:rsidP="00DC30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Подсчёт будет  охватывать период с  27 января по </w:t>
      </w:r>
      <w:r w:rsidR="00DD77B8">
        <w:rPr>
          <w:rFonts w:ascii="Times New Roman" w:hAnsi="Times New Roman" w:cs="Times New Roman"/>
          <w:sz w:val="28"/>
          <w:szCs w:val="28"/>
        </w:rPr>
        <w:t>6 февраля.</w:t>
      </w:r>
    </w:p>
    <w:p w:rsidR="00DD77B8" w:rsidRDefault="00DD77B8" w:rsidP="00DC30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Итоги будут оглашены на школьной конференции.</w:t>
      </w:r>
    </w:p>
    <w:p w:rsidR="00DD77B8" w:rsidRDefault="00DD77B8" w:rsidP="00DC30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7B8" w:rsidRPr="00DD77B8" w:rsidRDefault="00DD77B8" w:rsidP="00DD77B8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77B8">
        <w:rPr>
          <w:rFonts w:ascii="Times New Roman" w:hAnsi="Times New Roman" w:cs="Times New Roman"/>
          <w:b/>
          <w:sz w:val="48"/>
          <w:szCs w:val="48"/>
        </w:rPr>
        <w:t>Всем удачи!!! Побольше 4 и 5!!!</w:t>
      </w:r>
      <w:bookmarkStart w:id="0" w:name="_GoBack"/>
      <w:bookmarkEnd w:id="0"/>
    </w:p>
    <w:sectPr w:rsidR="00DD77B8" w:rsidRPr="00DD77B8" w:rsidSect="008E73A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A391A"/>
    <w:multiLevelType w:val="hybridMultilevel"/>
    <w:tmpl w:val="B762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80835"/>
    <w:rsid w:val="00080835"/>
    <w:rsid w:val="00115519"/>
    <w:rsid w:val="00411822"/>
    <w:rsid w:val="00413836"/>
    <w:rsid w:val="006152C4"/>
    <w:rsid w:val="00875960"/>
    <w:rsid w:val="008E73AC"/>
    <w:rsid w:val="00DC30B5"/>
    <w:rsid w:val="00DD77B8"/>
    <w:rsid w:val="00EF270F"/>
    <w:rsid w:val="00F2041A"/>
    <w:rsid w:val="00F50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3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dcterms:created xsi:type="dcterms:W3CDTF">2015-01-23T15:41:00Z</dcterms:created>
  <dcterms:modified xsi:type="dcterms:W3CDTF">2015-01-30T16:55:00Z</dcterms:modified>
</cp:coreProperties>
</file>