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10" w:rsidRDefault="003F7010" w:rsidP="003F701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общеобразовательное учреждение</w:t>
      </w:r>
    </w:p>
    <w:p w:rsidR="003F7010" w:rsidRDefault="003F7010" w:rsidP="003F7010">
      <w:pPr>
        <w:jc w:val="center"/>
      </w:pPr>
      <w:proofErr w:type="spellStart"/>
      <w:r>
        <w:rPr>
          <w:sz w:val="28"/>
          <w:szCs w:val="28"/>
        </w:rPr>
        <w:t>Омутинская</w:t>
      </w:r>
      <w:proofErr w:type="spellEnd"/>
      <w:r>
        <w:rPr>
          <w:sz w:val="28"/>
          <w:szCs w:val="28"/>
        </w:rPr>
        <w:t xml:space="preserve"> средняя общеобразовательная школа № 2  </w:t>
      </w:r>
    </w:p>
    <w:p w:rsidR="003F7010" w:rsidRDefault="003F7010" w:rsidP="003F7010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57"/>
        <w:gridCol w:w="5016"/>
        <w:gridCol w:w="5018"/>
      </w:tblGrid>
      <w:tr w:rsidR="003F7010" w:rsidTr="00C46691">
        <w:trPr>
          <w:trHeight w:val="1236"/>
        </w:trPr>
        <w:tc>
          <w:tcPr>
            <w:tcW w:w="5057" w:type="dxa"/>
            <w:shd w:val="clear" w:color="auto" w:fill="auto"/>
          </w:tcPr>
          <w:p w:rsidR="003F7010" w:rsidRDefault="003F7010" w:rsidP="00C46691">
            <w:r>
              <w:t>Рассмотрено:</w:t>
            </w:r>
          </w:p>
          <w:p w:rsidR="003F7010" w:rsidRDefault="003F7010" w:rsidP="00C46691">
            <w:r>
              <w:t>Руководитель МО</w:t>
            </w:r>
          </w:p>
          <w:p w:rsidR="003F7010" w:rsidRDefault="003F7010" w:rsidP="00C46691">
            <w:r>
              <w:t xml:space="preserve">_________________________           </w:t>
            </w:r>
          </w:p>
          <w:p w:rsidR="003F7010" w:rsidRDefault="003F7010" w:rsidP="00C46691">
            <w:r>
              <w:t xml:space="preserve">Протокол №  __ </w:t>
            </w:r>
          </w:p>
          <w:p w:rsidR="003F7010" w:rsidRDefault="003F7010" w:rsidP="002C21F8">
            <w:r>
              <w:t>от  ____  ____ 201</w:t>
            </w:r>
            <w:r w:rsidR="002C21F8">
              <w:t>6</w:t>
            </w:r>
            <w:r>
              <w:t xml:space="preserve">г                                                    </w:t>
            </w:r>
          </w:p>
        </w:tc>
        <w:tc>
          <w:tcPr>
            <w:tcW w:w="5016" w:type="dxa"/>
            <w:shd w:val="clear" w:color="auto" w:fill="auto"/>
          </w:tcPr>
          <w:p w:rsidR="003F7010" w:rsidRDefault="003F7010" w:rsidP="00C46691">
            <w:r>
              <w:t xml:space="preserve">Согласовано: </w:t>
            </w:r>
          </w:p>
          <w:p w:rsidR="003F7010" w:rsidRDefault="003F7010" w:rsidP="00C46691">
            <w:r>
              <w:t>Заместитель директора    по УВР</w:t>
            </w:r>
          </w:p>
          <w:p w:rsidR="003F7010" w:rsidRDefault="003F7010" w:rsidP="00C46691">
            <w:pPr>
              <w:pBdr>
                <w:bottom w:val="single" w:sz="12" w:space="1" w:color="000000"/>
              </w:pBdr>
            </w:pPr>
            <w:r>
              <w:t xml:space="preserve"> </w:t>
            </w:r>
          </w:p>
          <w:p w:rsidR="003F7010" w:rsidRDefault="003F7010" w:rsidP="00C46691"/>
          <w:p w:rsidR="003F7010" w:rsidRDefault="003F7010" w:rsidP="002C21F8">
            <w:r>
              <w:t>__ ___ 201</w:t>
            </w:r>
            <w:r w:rsidR="002C21F8">
              <w:t>6</w:t>
            </w:r>
            <w:r>
              <w:t xml:space="preserve">г                                                   </w:t>
            </w:r>
          </w:p>
        </w:tc>
        <w:tc>
          <w:tcPr>
            <w:tcW w:w="5018" w:type="dxa"/>
            <w:shd w:val="clear" w:color="auto" w:fill="auto"/>
          </w:tcPr>
          <w:p w:rsidR="003F7010" w:rsidRDefault="003F7010" w:rsidP="00C46691">
            <w:r>
              <w:t>Утверждаю:</w:t>
            </w:r>
          </w:p>
          <w:p w:rsidR="003F7010" w:rsidRDefault="003F7010" w:rsidP="00C46691">
            <w:r>
              <w:t xml:space="preserve">Директор </w:t>
            </w:r>
          </w:p>
          <w:p w:rsidR="003F7010" w:rsidRDefault="003F7010" w:rsidP="00C46691">
            <w:r>
              <w:t>_________________</w:t>
            </w:r>
          </w:p>
          <w:p w:rsidR="003F7010" w:rsidRDefault="003F7010" w:rsidP="00C46691">
            <w:r>
              <w:t>Приказ №  ________</w:t>
            </w:r>
          </w:p>
          <w:p w:rsidR="003F7010" w:rsidRDefault="003F7010" w:rsidP="002C21F8">
            <w:r>
              <w:t>от __ ___ 201</w:t>
            </w:r>
            <w:r w:rsidR="002C21F8">
              <w:t>6</w:t>
            </w:r>
            <w:r>
              <w:t>г</w:t>
            </w:r>
          </w:p>
        </w:tc>
      </w:tr>
    </w:tbl>
    <w:p w:rsidR="003F7010" w:rsidRDefault="003F7010" w:rsidP="003F7010">
      <w:pPr>
        <w:jc w:val="center"/>
      </w:pPr>
    </w:p>
    <w:p w:rsidR="003F7010" w:rsidRDefault="003F7010" w:rsidP="003F7010">
      <w:pPr>
        <w:jc w:val="center"/>
      </w:pPr>
    </w:p>
    <w:p w:rsidR="003F7010" w:rsidRDefault="003F7010" w:rsidP="003F7010">
      <w:pPr>
        <w:rPr>
          <w:sz w:val="22"/>
          <w:szCs w:val="22"/>
        </w:rPr>
      </w:pPr>
    </w:p>
    <w:p w:rsidR="003F7010" w:rsidRDefault="003F7010" w:rsidP="003F7010"/>
    <w:p w:rsidR="003F7010" w:rsidRDefault="003F7010" w:rsidP="003F7010">
      <w:pPr>
        <w:rPr>
          <w:sz w:val="36"/>
          <w:szCs w:val="36"/>
        </w:rPr>
      </w:pPr>
    </w:p>
    <w:p w:rsidR="003F7010" w:rsidRDefault="003F7010" w:rsidP="003F7010">
      <w:pPr>
        <w:tabs>
          <w:tab w:val="left" w:pos="3840"/>
        </w:tabs>
        <w:jc w:val="center"/>
        <w:rPr>
          <w:b/>
          <w:sz w:val="44"/>
          <w:szCs w:val="44"/>
        </w:rPr>
      </w:pPr>
      <w:r>
        <w:rPr>
          <w:b/>
          <w:sz w:val="44"/>
          <w:szCs w:val="48"/>
        </w:rPr>
        <w:t>Рабочая программа по учебному предмету</w:t>
      </w:r>
      <w:r>
        <w:rPr>
          <w:b/>
          <w:sz w:val="44"/>
          <w:szCs w:val="44"/>
        </w:rPr>
        <w:t xml:space="preserve"> </w:t>
      </w:r>
    </w:p>
    <w:p w:rsidR="003F7010" w:rsidRDefault="003F7010" w:rsidP="003F7010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44"/>
          <w:szCs w:val="44"/>
        </w:rPr>
        <w:t>«Основы безопасности жизнедеятельности»</w:t>
      </w:r>
    </w:p>
    <w:p w:rsidR="003F7010" w:rsidRDefault="000652BF" w:rsidP="003F7010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9 </w:t>
      </w:r>
      <w:r w:rsidR="003F7010">
        <w:rPr>
          <w:b/>
          <w:sz w:val="32"/>
          <w:szCs w:val="36"/>
        </w:rPr>
        <w:t xml:space="preserve">   класс </w:t>
      </w:r>
    </w:p>
    <w:p w:rsidR="003F7010" w:rsidRDefault="003F7010" w:rsidP="003F7010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(базовый уровень. ФГОС)</w:t>
      </w:r>
    </w:p>
    <w:p w:rsidR="003F7010" w:rsidRDefault="003F7010" w:rsidP="003F7010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УМК под редакцией А.Т. Смирнов, Б.О. Хренников</w:t>
      </w:r>
    </w:p>
    <w:p w:rsidR="003F7010" w:rsidRDefault="003F7010" w:rsidP="003F7010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3F7010" w:rsidRDefault="003F7010" w:rsidP="003F7010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на 201</w:t>
      </w:r>
      <w:r w:rsidR="002C21F8">
        <w:rPr>
          <w:b/>
          <w:sz w:val="32"/>
          <w:szCs w:val="36"/>
        </w:rPr>
        <w:t>6</w:t>
      </w:r>
      <w:r>
        <w:rPr>
          <w:b/>
          <w:sz w:val="32"/>
          <w:szCs w:val="36"/>
        </w:rPr>
        <w:t>-201</w:t>
      </w:r>
      <w:r w:rsidR="002C21F8">
        <w:rPr>
          <w:b/>
          <w:sz w:val="32"/>
          <w:szCs w:val="36"/>
        </w:rPr>
        <w:t>7</w:t>
      </w:r>
      <w:r>
        <w:rPr>
          <w:b/>
          <w:sz w:val="32"/>
          <w:szCs w:val="36"/>
        </w:rPr>
        <w:t xml:space="preserve"> учебный год</w:t>
      </w:r>
    </w:p>
    <w:p w:rsidR="003F7010" w:rsidRDefault="003F7010" w:rsidP="003F7010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3F7010" w:rsidRDefault="003F7010" w:rsidP="003F7010">
      <w:pPr>
        <w:tabs>
          <w:tab w:val="left" w:pos="3840"/>
        </w:tabs>
        <w:jc w:val="center"/>
        <w:rPr>
          <w:b/>
          <w:sz w:val="36"/>
          <w:szCs w:val="36"/>
        </w:rPr>
      </w:pPr>
    </w:p>
    <w:p w:rsidR="003F7010" w:rsidRDefault="003F7010" w:rsidP="003F7010">
      <w:pPr>
        <w:tabs>
          <w:tab w:val="left" w:pos="3840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Омутинское</w:t>
      </w:r>
      <w:proofErr w:type="spellEnd"/>
      <w:r>
        <w:rPr>
          <w:b/>
          <w:sz w:val="28"/>
          <w:szCs w:val="28"/>
        </w:rPr>
        <w:t>, 201</w:t>
      </w:r>
      <w:r w:rsidR="002C21F8">
        <w:rPr>
          <w:b/>
          <w:sz w:val="28"/>
          <w:szCs w:val="28"/>
        </w:rPr>
        <w:t>6</w:t>
      </w:r>
    </w:p>
    <w:p w:rsidR="003F7010" w:rsidRDefault="003F7010" w:rsidP="003F7010">
      <w:pPr>
        <w:tabs>
          <w:tab w:val="left" w:pos="3840"/>
        </w:tabs>
        <w:jc w:val="center"/>
        <w:rPr>
          <w:b/>
          <w:sz w:val="28"/>
          <w:szCs w:val="28"/>
        </w:rPr>
      </w:pPr>
    </w:p>
    <w:p w:rsidR="000652BF" w:rsidRDefault="000652BF" w:rsidP="003F7010">
      <w:pPr>
        <w:tabs>
          <w:tab w:val="left" w:pos="3840"/>
        </w:tabs>
        <w:jc w:val="center"/>
        <w:rPr>
          <w:b/>
          <w:sz w:val="28"/>
          <w:szCs w:val="28"/>
        </w:rPr>
      </w:pPr>
    </w:p>
    <w:p w:rsidR="000652BF" w:rsidRDefault="000652BF" w:rsidP="003F7010">
      <w:pPr>
        <w:tabs>
          <w:tab w:val="left" w:pos="3840"/>
        </w:tabs>
        <w:jc w:val="center"/>
        <w:rPr>
          <w:b/>
          <w:sz w:val="28"/>
          <w:szCs w:val="28"/>
        </w:rPr>
      </w:pPr>
    </w:p>
    <w:p w:rsidR="000652BF" w:rsidRDefault="000652BF" w:rsidP="003F7010">
      <w:pPr>
        <w:tabs>
          <w:tab w:val="left" w:pos="3840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3F7010" w:rsidRDefault="003F7010" w:rsidP="003F7010">
      <w:pPr>
        <w:tabs>
          <w:tab w:val="left" w:pos="3840"/>
        </w:tabs>
        <w:jc w:val="center"/>
        <w:rPr>
          <w:b/>
          <w:sz w:val="28"/>
          <w:szCs w:val="28"/>
        </w:rPr>
      </w:pPr>
    </w:p>
    <w:p w:rsidR="003F7010" w:rsidRDefault="003F7010" w:rsidP="003F7010">
      <w:pPr>
        <w:pStyle w:val="ConsPlusNormal"/>
        <w:jc w:val="center"/>
      </w:pPr>
      <w:r>
        <w:t>ПО ОСНОВАМ БЕЗОПАСНОСТИ ЖИЗНЕДЕЯТЕЛЬНОСТИ</w:t>
      </w:r>
    </w:p>
    <w:p w:rsidR="003F7010" w:rsidRDefault="003F7010" w:rsidP="003F7010">
      <w:pPr>
        <w:pStyle w:val="ConsPlusNormal"/>
        <w:ind w:firstLine="540"/>
        <w:jc w:val="both"/>
      </w:pPr>
    </w:p>
    <w:p w:rsidR="003F7010" w:rsidRDefault="003F7010" w:rsidP="003F7010">
      <w:pPr>
        <w:pStyle w:val="ConsPlusNormal"/>
        <w:ind w:firstLine="540"/>
        <w:jc w:val="both"/>
      </w:pPr>
      <w:r>
        <w:t>Изучение основ безопасности жизнедеятельности на ступени основного общего образования направлено на достижение следующих целей:</w:t>
      </w:r>
    </w:p>
    <w:p w:rsidR="003F7010" w:rsidRDefault="003F7010" w:rsidP="003F7010">
      <w:pPr>
        <w:pStyle w:val="ConsPlusNormal"/>
        <w:ind w:firstLine="540"/>
        <w:jc w:val="both"/>
      </w:pPr>
      <w:r>
        <w:t>- освоение знаний о здоровом образе жизни; опасных и чрезвычайных ситуациях и основах безопасного поведения при их возникновении;</w:t>
      </w:r>
    </w:p>
    <w:p w:rsidR="003F7010" w:rsidRDefault="003F7010" w:rsidP="003F7010">
      <w:pPr>
        <w:pStyle w:val="ConsPlusNormal"/>
        <w:ind w:firstLine="540"/>
        <w:jc w:val="both"/>
      </w:pPr>
      <w:r>
        <w:t>- развитие качеств личности, необходимых для ведения здорового образа жизни, обеспечения безопасного поведения в опасных и чрезвычайных ситуациях;</w:t>
      </w:r>
    </w:p>
    <w:p w:rsidR="003F7010" w:rsidRDefault="003F7010" w:rsidP="003F7010">
      <w:pPr>
        <w:pStyle w:val="ConsPlusNormal"/>
        <w:ind w:firstLine="540"/>
        <w:jc w:val="both"/>
      </w:pPr>
      <w:r>
        <w:t>- воспитание чувства ответственности за личную безопасность, ценностного отношения к своему здоровью и жизни;</w:t>
      </w:r>
    </w:p>
    <w:p w:rsidR="003F7010" w:rsidRDefault="003F7010" w:rsidP="003F7010">
      <w:pPr>
        <w:pStyle w:val="ConsPlusNormal"/>
        <w:ind w:firstLine="540"/>
        <w:jc w:val="both"/>
      </w:pPr>
      <w:r>
        <w:t>- овладение умениями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медицинскую помощь.</w:t>
      </w:r>
    </w:p>
    <w:p w:rsidR="003F7010" w:rsidRDefault="003F7010" w:rsidP="003F7010">
      <w:pPr>
        <w:pStyle w:val="ConsPlusNormal"/>
        <w:ind w:firstLine="540"/>
        <w:jc w:val="both"/>
      </w:pPr>
    </w:p>
    <w:p w:rsidR="003F7010" w:rsidRDefault="003F7010" w:rsidP="003F7010">
      <w:pPr>
        <w:pStyle w:val="ConsPlusNormal"/>
        <w:jc w:val="center"/>
      </w:pPr>
      <w:bookmarkStart w:id="1" w:name="Par2836"/>
      <w:bookmarkEnd w:id="1"/>
      <w:r>
        <w:t>Обязательный минимум содержания</w:t>
      </w:r>
    </w:p>
    <w:p w:rsidR="003F7010" w:rsidRDefault="003F7010" w:rsidP="003F7010">
      <w:pPr>
        <w:pStyle w:val="ConsPlusNormal"/>
        <w:jc w:val="center"/>
      </w:pPr>
      <w:r>
        <w:t>основных образовательных программ</w:t>
      </w:r>
    </w:p>
    <w:p w:rsidR="003F7010" w:rsidRDefault="003F7010" w:rsidP="003F7010">
      <w:pPr>
        <w:pStyle w:val="ConsPlusNormal"/>
        <w:ind w:firstLine="540"/>
        <w:jc w:val="both"/>
      </w:pPr>
    </w:p>
    <w:p w:rsidR="003F7010" w:rsidRDefault="003F7010" w:rsidP="003F7010">
      <w:pPr>
        <w:pStyle w:val="ConsPlusNormal"/>
        <w:ind w:firstLine="540"/>
        <w:jc w:val="both"/>
      </w:pPr>
      <w:bookmarkStart w:id="2" w:name="Par2839"/>
      <w:bookmarkEnd w:id="2"/>
      <w:r>
        <w:t>Обеспечение личной безопасности в повседневной жизни</w:t>
      </w:r>
    </w:p>
    <w:p w:rsidR="003F7010" w:rsidRDefault="003F7010" w:rsidP="003F7010">
      <w:pPr>
        <w:pStyle w:val="ConsPlusNormal"/>
        <w:ind w:firstLine="540"/>
        <w:jc w:val="both"/>
      </w:pPr>
    </w:p>
    <w:p w:rsidR="003F7010" w:rsidRDefault="003F7010" w:rsidP="003F7010">
      <w:pPr>
        <w:pStyle w:val="ConsPlusNormal"/>
        <w:ind w:firstLine="540"/>
        <w:jc w:val="both"/>
      </w:pPr>
      <w:r>
        <w:t>Здоровый образ жизни. Факторы, укрепляющие и разрушающие здоровье. Вредные привычки и их профилактика.</w:t>
      </w:r>
    </w:p>
    <w:p w:rsidR="003F7010" w:rsidRDefault="003F7010" w:rsidP="003F7010">
      <w:pPr>
        <w:pStyle w:val="ConsPlusNormal"/>
        <w:ind w:firstLine="540"/>
        <w:jc w:val="both"/>
      </w:pPr>
      <w:r>
        <w:t>Опасные ситуации на дороге. Правила дорожного движения (в части, касающейся пешеходов и велосипедистов). Опасные ситуации на транспорте. Поведение пассажиров в общественном транспорте.</w:t>
      </w:r>
    </w:p>
    <w:p w:rsidR="003F7010" w:rsidRDefault="003F7010" w:rsidP="003F7010">
      <w:pPr>
        <w:pStyle w:val="ConsPlusNormal"/>
        <w:ind w:firstLine="540"/>
        <w:jc w:val="both"/>
      </w:pPr>
      <w:r>
        <w:t>Пожар. Возможные причины пожара. Меры пожарной безопасности. Правила поведения на пожаре. Использование средств пожаротушения.</w:t>
      </w:r>
    </w:p>
    <w:p w:rsidR="003F7010" w:rsidRDefault="003F7010" w:rsidP="003F7010">
      <w:pPr>
        <w:pStyle w:val="ConsPlusNormal"/>
        <w:ind w:firstLine="540"/>
        <w:jc w:val="both"/>
      </w:pPr>
      <w:r>
        <w:t>Опасные ситуации и правила поведения на воде. Оказание помощи утопающему.</w:t>
      </w:r>
    </w:p>
    <w:p w:rsidR="003F7010" w:rsidRDefault="003F7010" w:rsidP="003F7010">
      <w:pPr>
        <w:pStyle w:val="ConsPlusNormal"/>
        <w:ind w:firstLine="540"/>
        <w:jc w:val="both"/>
      </w:pPr>
      <w:r>
        <w:t>Основные правила пользования бытовыми приборами и инструментами, средствами бытовой химии, персональными компьютерами и др.</w:t>
      </w:r>
    </w:p>
    <w:p w:rsidR="003F7010" w:rsidRDefault="003F7010" w:rsidP="003F7010">
      <w:pPr>
        <w:pStyle w:val="ConsPlusNormal"/>
        <w:ind w:firstLine="540"/>
        <w:jc w:val="both"/>
      </w:pPr>
      <w:r>
        <w:t>Использование индивидуальных средств защиты: домашней медицинской аптечки, ватно-марлевой повязки, респиратора, противогаза.</w:t>
      </w:r>
    </w:p>
    <w:p w:rsidR="003F7010" w:rsidRDefault="003F7010" w:rsidP="003F7010">
      <w:pPr>
        <w:pStyle w:val="ConsPlusNormal"/>
        <w:ind w:firstLine="540"/>
        <w:jc w:val="both"/>
      </w:pPr>
      <w:r>
        <w:t>Безопасное поведение человека в природных условиях: ориентирование на местности, подача сигналов бедствия, добывание огня, воды и пищи, сооружение временного укрытия.</w:t>
      </w:r>
    </w:p>
    <w:p w:rsidR="003F7010" w:rsidRDefault="003F7010" w:rsidP="003F7010">
      <w:pPr>
        <w:pStyle w:val="ConsPlusNormal"/>
        <w:ind w:firstLine="540"/>
        <w:jc w:val="both"/>
      </w:pPr>
      <w:r>
        <w:t>Меры безопасности при пребывании человека на территории с неблагоприятными экологическими факторами. ПРЕДЕЛЬНО ДОПУСТИМЫЕ КОНЦЕНТРАЦИИ (ПДК) ВРЕДНЫХ ВЕЩЕСТВ В АТМОСФЕРЕ, ВОДЕ, ПОЧВЕ. БЫТОВЫЕ ПРИБОРЫ КОНТРОЛЯ КАЧЕСТВА ОКРУЖАЮЩЕЙ СРЕДЫ И ПРОДУКТОВ ПИТАНИЯ.</w:t>
      </w:r>
    </w:p>
    <w:p w:rsidR="003F7010" w:rsidRDefault="003F7010" w:rsidP="003F7010">
      <w:pPr>
        <w:pStyle w:val="ConsPlusNormal"/>
        <w:ind w:firstLine="540"/>
        <w:jc w:val="both"/>
      </w:pPr>
      <w:r>
        <w:t>Ситуации криминогенного характера, меры предосторожности и правила поведения. Элементарные способы самозащиты.</w:t>
      </w:r>
    </w:p>
    <w:p w:rsidR="003F7010" w:rsidRDefault="003F7010" w:rsidP="003F7010">
      <w:pPr>
        <w:pStyle w:val="ConsPlusNormal"/>
        <w:ind w:firstLine="540"/>
        <w:jc w:val="both"/>
      </w:pPr>
      <w:r>
        <w:t>Опасные ситуации и меры предосторожности в местах большого скопления людей (в толпе, местах проведения массовых мероприятий, на стадионах).</w:t>
      </w:r>
    </w:p>
    <w:p w:rsidR="003F7010" w:rsidRDefault="003F7010" w:rsidP="003F7010">
      <w:pPr>
        <w:pStyle w:val="ConsPlusNormal"/>
        <w:ind w:firstLine="540"/>
        <w:jc w:val="both"/>
      </w:pPr>
      <w:r>
        <w:t>Меры предосторожности при угрозе совершения террористического акта. Поведение при похищении или захвате в качестве заложника.</w:t>
      </w:r>
    </w:p>
    <w:p w:rsidR="003F7010" w:rsidRDefault="003F7010" w:rsidP="003F7010">
      <w:pPr>
        <w:pStyle w:val="ConsPlusNormal"/>
        <w:ind w:firstLine="540"/>
        <w:jc w:val="both"/>
      </w:pPr>
    </w:p>
    <w:p w:rsidR="003F7010" w:rsidRDefault="003F7010" w:rsidP="003F7010">
      <w:pPr>
        <w:pStyle w:val="ConsPlusNormal"/>
        <w:ind w:firstLine="540"/>
        <w:jc w:val="both"/>
      </w:pPr>
      <w:bookmarkStart w:id="3" w:name="Par2853"/>
      <w:bookmarkEnd w:id="3"/>
      <w:r>
        <w:t>Оказание первой медицинской помощи</w:t>
      </w:r>
    </w:p>
    <w:p w:rsidR="003F7010" w:rsidRDefault="003F7010" w:rsidP="003F7010">
      <w:pPr>
        <w:pStyle w:val="ConsPlusNormal"/>
        <w:ind w:firstLine="540"/>
        <w:jc w:val="both"/>
      </w:pPr>
    </w:p>
    <w:p w:rsidR="003F7010" w:rsidRDefault="003F7010" w:rsidP="003F7010">
      <w:pPr>
        <w:pStyle w:val="ConsPlusNormal"/>
        <w:ind w:firstLine="540"/>
        <w:jc w:val="both"/>
      </w:pPr>
      <w:r>
        <w:t>Первая медицинская помощь при отравлениях, ожогах, обморожениях, ушибах, кровотечениях.</w:t>
      </w:r>
    </w:p>
    <w:p w:rsidR="003F7010" w:rsidRDefault="003F7010" w:rsidP="003F7010">
      <w:pPr>
        <w:pStyle w:val="ConsPlusNormal"/>
        <w:ind w:firstLine="540"/>
        <w:jc w:val="both"/>
      </w:pPr>
    </w:p>
    <w:p w:rsidR="003F7010" w:rsidRDefault="003F7010" w:rsidP="003F7010">
      <w:pPr>
        <w:pStyle w:val="ConsPlusNormal"/>
        <w:ind w:firstLine="540"/>
        <w:jc w:val="both"/>
      </w:pPr>
      <w:bookmarkStart w:id="4" w:name="Par2857"/>
      <w:bookmarkEnd w:id="4"/>
      <w:r>
        <w:t>Основы безопасного поведения в чрезвычайных ситуациях</w:t>
      </w:r>
    </w:p>
    <w:p w:rsidR="003F7010" w:rsidRDefault="003F7010" w:rsidP="003F7010">
      <w:pPr>
        <w:pStyle w:val="ConsPlusNormal"/>
        <w:ind w:firstLine="540"/>
        <w:jc w:val="both"/>
      </w:pPr>
    </w:p>
    <w:p w:rsidR="003F7010" w:rsidRDefault="003F7010" w:rsidP="003F7010">
      <w:pPr>
        <w:pStyle w:val="ConsPlusNormal"/>
        <w:ind w:firstLine="540"/>
        <w:jc w:val="both"/>
      </w:pPr>
      <w:r>
        <w:t>Чрезвычайные ситуации природного характера и поведение в случае их возникновения.</w:t>
      </w:r>
    </w:p>
    <w:p w:rsidR="003F7010" w:rsidRDefault="003F7010" w:rsidP="003F7010">
      <w:pPr>
        <w:pStyle w:val="ConsPlusNormal"/>
        <w:ind w:firstLine="540"/>
        <w:jc w:val="both"/>
      </w:pPr>
      <w:r>
        <w:lastRenderedPageBreak/>
        <w:t>Чрезвычайные ситуации техногенного характера и поведение в случае их возникновения.</w:t>
      </w:r>
    </w:p>
    <w:p w:rsidR="003F7010" w:rsidRDefault="003F7010" w:rsidP="003F7010">
      <w:pPr>
        <w:pStyle w:val="ConsPlusNormal"/>
        <w:ind w:firstLine="540"/>
        <w:jc w:val="both"/>
      </w:pPr>
      <w:r>
        <w:t>Действия населения по сигналу "Внимание всем!" и сопровождающей речевой информации.</w:t>
      </w:r>
    </w:p>
    <w:p w:rsidR="003F7010" w:rsidRDefault="003F7010" w:rsidP="003F7010">
      <w:pPr>
        <w:pStyle w:val="ConsPlusNormal"/>
        <w:ind w:firstLine="540"/>
        <w:jc w:val="both"/>
      </w:pPr>
      <w:r>
        <w:t>Средства коллективной защиты и правила пользования ими. Эвакуация населения.</w:t>
      </w:r>
    </w:p>
    <w:p w:rsidR="003F7010" w:rsidRDefault="003F7010" w:rsidP="003F7010">
      <w:pPr>
        <w:pStyle w:val="ConsPlusNormal"/>
        <w:ind w:firstLine="540"/>
        <w:jc w:val="both"/>
      </w:pPr>
    </w:p>
    <w:p w:rsidR="003F7010" w:rsidRDefault="003F7010" w:rsidP="003F7010">
      <w:pPr>
        <w:pStyle w:val="ConsPlusNormal"/>
        <w:ind w:firstLine="540"/>
        <w:jc w:val="both"/>
      </w:pPr>
    </w:p>
    <w:p w:rsidR="003F7010" w:rsidRDefault="003F7010" w:rsidP="003F7010">
      <w:pPr>
        <w:pStyle w:val="ConsPlusNormal"/>
        <w:ind w:firstLine="540"/>
        <w:jc w:val="both"/>
      </w:pPr>
    </w:p>
    <w:p w:rsidR="003F7010" w:rsidRDefault="003F7010" w:rsidP="003F7010">
      <w:pPr>
        <w:pStyle w:val="ConsPlusNormal"/>
        <w:ind w:firstLine="540"/>
        <w:jc w:val="both"/>
      </w:pPr>
    </w:p>
    <w:p w:rsidR="003F7010" w:rsidRDefault="003F7010" w:rsidP="003F7010">
      <w:pPr>
        <w:pStyle w:val="ConsPlusNormal"/>
        <w:ind w:firstLine="540"/>
        <w:jc w:val="both"/>
      </w:pPr>
    </w:p>
    <w:p w:rsidR="003F7010" w:rsidRDefault="003F7010" w:rsidP="003F7010">
      <w:pPr>
        <w:pStyle w:val="ConsPlusNormal"/>
        <w:jc w:val="center"/>
      </w:pPr>
      <w:r>
        <w:t>Требования к уровню подготовки выпускников</w:t>
      </w:r>
    </w:p>
    <w:p w:rsidR="003F7010" w:rsidRDefault="003F7010" w:rsidP="003F7010">
      <w:pPr>
        <w:pStyle w:val="ConsPlusNormal"/>
        <w:ind w:firstLine="540"/>
        <w:jc w:val="both"/>
      </w:pPr>
    </w:p>
    <w:p w:rsidR="003F7010" w:rsidRDefault="003F7010" w:rsidP="003F7010">
      <w:pPr>
        <w:pStyle w:val="ConsPlusNormal"/>
        <w:ind w:firstLine="540"/>
        <w:jc w:val="both"/>
      </w:pPr>
      <w:r>
        <w:t>В результате изучения основ безопасности жизнедеятельности ученик должен:</w:t>
      </w:r>
    </w:p>
    <w:p w:rsidR="003F7010" w:rsidRDefault="003F7010" w:rsidP="003F7010">
      <w:pPr>
        <w:pStyle w:val="ConsPlusNormal"/>
        <w:ind w:firstLine="540"/>
        <w:jc w:val="both"/>
      </w:pPr>
      <w:r>
        <w:t>знать/понимать:</w:t>
      </w:r>
    </w:p>
    <w:p w:rsidR="003F7010" w:rsidRDefault="003F7010" w:rsidP="003F7010">
      <w:pPr>
        <w:pStyle w:val="ConsPlusNormal"/>
        <w:ind w:firstLine="540"/>
        <w:jc w:val="both"/>
      </w:pPr>
      <w:r>
        <w:t>- основы здорового образа жизни; факторы, укрепляющие и разрушающие здоровье; вредные привычки и их профилактику;</w:t>
      </w:r>
    </w:p>
    <w:p w:rsidR="003F7010" w:rsidRDefault="003F7010" w:rsidP="003F7010">
      <w:pPr>
        <w:pStyle w:val="ConsPlusNormal"/>
        <w:ind w:firstLine="540"/>
        <w:jc w:val="both"/>
      </w:pPr>
      <w:r>
        <w:t>- правила безопасного поведения в чрезвычайных ситуациях социального, природного и техногенного характера;</w:t>
      </w:r>
    </w:p>
    <w:p w:rsidR="003F7010" w:rsidRDefault="003F7010" w:rsidP="003F7010">
      <w:pPr>
        <w:pStyle w:val="ConsPlusNormal"/>
        <w:ind w:firstLine="540"/>
        <w:jc w:val="both"/>
      </w:pPr>
      <w:r>
        <w:t>- 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укрытия;</w:t>
      </w:r>
    </w:p>
    <w:p w:rsidR="003F7010" w:rsidRDefault="003F7010" w:rsidP="003F7010">
      <w:pPr>
        <w:pStyle w:val="ConsPlusNormal"/>
        <w:ind w:firstLine="540"/>
        <w:jc w:val="both"/>
      </w:pPr>
      <w:r>
        <w:t>- правила безопасности дорожного движения (в части, касающейся пешеходов, пассажиров транспортных средств и велосипедистов);</w:t>
      </w:r>
    </w:p>
    <w:p w:rsidR="003F7010" w:rsidRDefault="003F7010" w:rsidP="003F7010">
      <w:pPr>
        <w:pStyle w:val="ConsPlusNormal"/>
        <w:jc w:val="both"/>
      </w:pPr>
      <w:r>
        <w:t xml:space="preserve">(абзац введен Приказом </w:t>
      </w:r>
      <w:proofErr w:type="spellStart"/>
      <w:r>
        <w:t>Минобрнауки</w:t>
      </w:r>
      <w:proofErr w:type="spellEnd"/>
      <w:r>
        <w:t xml:space="preserve"> России от 19.10.2009 N 427)</w:t>
      </w:r>
    </w:p>
    <w:p w:rsidR="003F7010" w:rsidRDefault="003F7010" w:rsidP="003F7010">
      <w:pPr>
        <w:pStyle w:val="ConsPlusNormal"/>
        <w:ind w:firstLine="540"/>
        <w:jc w:val="both"/>
      </w:pPr>
      <w:r>
        <w:t>уметь:</w:t>
      </w:r>
    </w:p>
    <w:p w:rsidR="003F7010" w:rsidRDefault="003F7010" w:rsidP="003F7010">
      <w:pPr>
        <w:pStyle w:val="ConsPlusNormal"/>
        <w:ind w:firstLine="540"/>
        <w:jc w:val="both"/>
      </w:pPr>
      <w:r>
        <w:t>- действовать при возникновении пожара в жилище и использовать подручные средства для ликвидации очагов возгорания;</w:t>
      </w:r>
    </w:p>
    <w:p w:rsidR="003F7010" w:rsidRDefault="003F7010" w:rsidP="003F7010">
      <w:pPr>
        <w:pStyle w:val="ConsPlusNormal"/>
        <w:ind w:firstLine="540"/>
        <w:jc w:val="both"/>
      </w:pPr>
      <w:r>
        <w:t>- соблюдать правила поведения на воде, оказывать помощь утопающему;</w:t>
      </w:r>
    </w:p>
    <w:p w:rsidR="003F7010" w:rsidRDefault="003F7010" w:rsidP="003F7010">
      <w:pPr>
        <w:pStyle w:val="ConsPlusNormal"/>
        <w:ind w:firstLine="540"/>
        <w:jc w:val="both"/>
      </w:pPr>
      <w:r>
        <w:t>- оказывать первую медицинскую помощь при ожогах, обморожениях, ушибах, кровотечениях;</w:t>
      </w:r>
    </w:p>
    <w:p w:rsidR="003F7010" w:rsidRDefault="003F7010" w:rsidP="003F7010">
      <w:pPr>
        <w:pStyle w:val="ConsPlusNormal"/>
        <w:ind w:firstLine="540"/>
        <w:jc w:val="both"/>
      </w:pPr>
      <w:r>
        <w:t>- 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3F7010" w:rsidRDefault="003F7010" w:rsidP="003F7010">
      <w:pPr>
        <w:pStyle w:val="ConsPlusNormal"/>
        <w:ind w:firstLine="540"/>
        <w:jc w:val="both"/>
      </w:pPr>
      <w:r>
        <w:t>- вести себя в криминогенных ситуациях и в местах большого скопления людей;</w:t>
      </w:r>
    </w:p>
    <w:p w:rsidR="003F7010" w:rsidRDefault="003F7010" w:rsidP="003F7010">
      <w:pPr>
        <w:pStyle w:val="ConsPlusNormal"/>
        <w:ind w:firstLine="540"/>
        <w:jc w:val="both"/>
      </w:pPr>
      <w:r>
        <w:t>- действовать согласно установленному порядку по сигналу "Внимание всем!", комплектовать минимально необходимый набор документов, вещей и продуктов питания в случае эвакуации населения;</w:t>
      </w:r>
    </w:p>
    <w:p w:rsidR="003F7010" w:rsidRDefault="003F7010" w:rsidP="003F7010">
      <w:pPr>
        <w:pStyle w:val="ConsPlusNormal"/>
        <w:ind w:firstLine="540"/>
        <w:jc w:val="both"/>
      </w:pPr>
      <w:r>
        <w:t>- соблюдать правила безопасности дорожного движения (в части, касающейся пешеходов, пассажиров транспортных средств и велосипедистов);</w:t>
      </w:r>
    </w:p>
    <w:p w:rsidR="003F7010" w:rsidRDefault="003F7010" w:rsidP="003F7010">
      <w:pPr>
        <w:pStyle w:val="ConsPlusNormal"/>
        <w:jc w:val="both"/>
      </w:pPr>
      <w:r>
        <w:t xml:space="preserve">(абзац введен Приказом </w:t>
      </w:r>
      <w:proofErr w:type="spellStart"/>
      <w:r>
        <w:t>Минобрнауки</w:t>
      </w:r>
      <w:proofErr w:type="spellEnd"/>
      <w:r>
        <w:t xml:space="preserve"> России от 19.10.2009 N 427)</w:t>
      </w:r>
    </w:p>
    <w:p w:rsidR="003F7010" w:rsidRDefault="003F7010" w:rsidP="003F7010">
      <w:pPr>
        <w:pStyle w:val="ConsPlusNormal"/>
        <w:ind w:firstLine="540"/>
        <w:jc w:val="both"/>
      </w:pPr>
      <w:r>
        <w:t>- адекватно оценивать ситуацию на проезжей части и тротуаре с точки зрения пешехода и (или) велосипедиста;</w:t>
      </w:r>
    </w:p>
    <w:p w:rsidR="003F7010" w:rsidRDefault="003F7010" w:rsidP="003F7010">
      <w:pPr>
        <w:pStyle w:val="ConsPlusNormal"/>
        <w:jc w:val="both"/>
      </w:pPr>
      <w:r>
        <w:t xml:space="preserve">(абзац введен Приказом </w:t>
      </w:r>
      <w:proofErr w:type="spellStart"/>
      <w:r>
        <w:t>Минобрнауки</w:t>
      </w:r>
      <w:proofErr w:type="spellEnd"/>
      <w:r>
        <w:t xml:space="preserve"> России от 19.10.2009 N 427)</w:t>
      </w:r>
    </w:p>
    <w:p w:rsidR="003F7010" w:rsidRDefault="003F7010" w:rsidP="003F7010">
      <w:pPr>
        <w:pStyle w:val="ConsPlusNormal"/>
        <w:ind w:firstLine="540"/>
        <w:jc w:val="both"/>
      </w:pPr>
      <w:r>
        <w:t>- 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людей);</w:t>
      </w:r>
    </w:p>
    <w:p w:rsidR="003F7010" w:rsidRDefault="003F7010" w:rsidP="003F7010">
      <w:pPr>
        <w:pStyle w:val="ConsPlusNormal"/>
        <w:jc w:val="both"/>
      </w:pPr>
      <w:r>
        <w:t xml:space="preserve">(абзац введен Приказом </w:t>
      </w:r>
      <w:proofErr w:type="spellStart"/>
      <w:r>
        <w:t>Минобрнауки</w:t>
      </w:r>
      <w:proofErr w:type="spellEnd"/>
      <w:r>
        <w:t xml:space="preserve"> России от 19.10.2009 N 427)</w:t>
      </w:r>
    </w:p>
    <w:p w:rsidR="003F7010" w:rsidRDefault="003F7010" w:rsidP="003F7010">
      <w:pPr>
        <w:pStyle w:val="ConsPlusNormal"/>
        <w:ind w:firstLine="540"/>
        <w:jc w:val="both"/>
      </w:pPr>
      <w:r>
        <w:t>использовать полученные знания и умения в практической деятельности и повседневной жизни для:</w:t>
      </w:r>
    </w:p>
    <w:p w:rsidR="003F7010" w:rsidRDefault="003F7010" w:rsidP="003F7010">
      <w:pPr>
        <w:pStyle w:val="ConsPlusNormal"/>
        <w:ind w:firstLine="540"/>
        <w:jc w:val="both"/>
      </w:pPr>
      <w:r>
        <w:t>- обеспечения личной безопасности на улицах и дорогах;</w:t>
      </w:r>
    </w:p>
    <w:p w:rsidR="003F7010" w:rsidRDefault="003F7010" w:rsidP="003F7010">
      <w:pPr>
        <w:pStyle w:val="ConsPlusNormal"/>
        <w:ind w:firstLine="540"/>
        <w:jc w:val="both"/>
      </w:pPr>
      <w:r>
        <w:t>- соблюдения мер предосторожности и правил поведения в общественном транспорте;</w:t>
      </w:r>
    </w:p>
    <w:p w:rsidR="003F7010" w:rsidRDefault="003F7010" w:rsidP="003F7010">
      <w:pPr>
        <w:pStyle w:val="ConsPlusNormal"/>
        <w:ind w:firstLine="540"/>
        <w:jc w:val="both"/>
      </w:pPr>
      <w:r>
        <w:t>- пользования бытовыми приборами и инструментами;</w:t>
      </w:r>
    </w:p>
    <w:p w:rsidR="003F7010" w:rsidRDefault="003F7010" w:rsidP="003F7010">
      <w:pPr>
        <w:pStyle w:val="ConsPlusNormal"/>
        <w:ind w:firstLine="540"/>
        <w:jc w:val="both"/>
      </w:pPr>
      <w:r>
        <w:t>- проявления бдительности, безопасного поведения при угрозе террористического акта;</w:t>
      </w:r>
    </w:p>
    <w:p w:rsidR="003F7010" w:rsidRDefault="003F7010" w:rsidP="003F7010">
      <w:pPr>
        <w:pStyle w:val="ConsPlusNormal"/>
        <w:ind w:firstLine="540"/>
        <w:jc w:val="both"/>
      </w:pPr>
      <w:r>
        <w:t>- обращения в случае необходимости в соответствующие службы экстренной помощи.</w:t>
      </w:r>
    </w:p>
    <w:p w:rsidR="003F7010" w:rsidRDefault="003F7010" w:rsidP="003F7010"/>
    <w:p w:rsidR="003F7010" w:rsidRPr="005B73F5" w:rsidRDefault="003F7010" w:rsidP="003F7010">
      <w:pPr>
        <w:shd w:val="clear" w:color="auto" w:fill="E4EDC2"/>
        <w:spacing w:before="90" w:after="90" w:line="360" w:lineRule="auto"/>
        <w:jc w:val="center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>Пояснительная записка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 xml:space="preserve">     Комплексная  учебная  программа  по  основам  безопасности  жизнедеятельности (ОБЖ) для 9 класса разработана в соответствии с  положениями Конституции Российской Федерации и федеральными  законами  Российской  Федерации  в  области  безопасности  жизнедеятельности «О защите населения и территорий от чрезвычайных ситуаций природного и техногенного характера», «Об охране окружающей природной среды», «О пожарной охране», «О гражданской обороне» и Постановления Правительства Российской Федерации от 16 января 1995 года № 738 «О порядке подготовки населения в области защиты от чрезвычайных ситуаций». </w:t>
      </w:r>
      <w:proofErr w:type="gramStart"/>
      <w:r w:rsidRPr="005B73F5">
        <w:rPr>
          <w:rFonts w:ascii="Arial" w:hAnsi="Arial" w:cs="Arial"/>
          <w:color w:val="444444"/>
          <w:sz w:val="18"/>
          <w:szCs w:val="18"/>
        </w:rPr>
        <w:t>На  основе</w:t>
      </w:r>
      <w:proofErr w:type="gramEnd"/>
      <w:r w:rsidRPr="005B73F5">
        <w:rPr>
          <w:rFonts w:ascii="Arial" w:hAnsi="Arial" w:cs="Arial"/>
          <w:color w:val="444444"/>
          <w:sz w:val="18"/>
          <w:szCs w:val="18"/>
        </w:rPr>
        <w:t xml:space="preserve">  Федерального  компонента  государственного  стандарта по основами безопасности жизнедеятельности.  При разработке программы были учтены требования, отраженные в </w:t>
      </w:r>
      <w:proofErr w:type="gramStart"/>
      <w:r w:rsidRPr="005B73F5">
        <w:rPr>
          <w:rFonts w:ascii="Arial" w:hAnsi="Arial" w:cs="Arial"/>
          <w:color w:val="444444"/>
          <w:sz w:val="18"/>
          <w:szCs w:val="18"/>
        </w:rPr>
        <w:t>Концепции  государственных</w:t>
      </w:r>
      <w:proofErr w:type="gramEnd"/>
      <w:r w:rsidRPr="005B73F5">
        <w:rPr>
          <w:rFonts w:ascii="Arial" w:hAnsi="Arial" w:cs="Arial"/>
          <w:color w:val="444444"/>
          <w:sz w:val="18"/>
          <w:szCs w:val="18"/>
        </w:rPr>
        <w:t xml:space="preserve"> стандартов общего образования второго поколения и с учетом комплексного подхода к формированию у обучаемых современного уровня культуры безопасности и  подготовки их к военной службе. 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>        Предлагаемая программа рассчитана на изучение курса в 9 классе, «Основ безопасности жизнедеятельности» в течение 34 часа учебного времени в год. Минимальное  количество учебных часов в неделю – 1 час.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>Место предмета в учебном плане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 xml:space="preserve">В современном мире опасные и чрезвычайные ситуации природного, техногенного и социального характера стали объективной реальностью  в  процессе  жизнедеятельности  каждого  человека.  Они  несут угрозу его жизни и здоровью, наносят огромный ущерб окружающей  природной среде и обществу. В настоящее время вопросы обеспечения культуры безопасности жизнедеятельности стали одной из насущных потребностей каждого человека,  общества и государства. 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>   Под культурой безопасности жизнедеятельности следует понимать способ организации деятельности человека, представленный в системе социальных норм, убеждений, ценностей, обеспечивающих сохранение его жизни, здоровья и целостности окружающего мира. Формирование современного уровня культуры безопасности является общешкольной задачей, так как изучение всех школьных предметов вносит свой вклад в формирование современного уровня культуры безопасности, но при этом ключевая роль принадлежит предмету «Основы безопасности жизнедеятельности». В то же время предмет ОБЖ через собственную систему образовательных модулей реализует подготовку учащихся к безопасной жизнедеятельности в реальной окружающей их среде – природной, техногенной и социальной.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>Структурно программа курса состоит из  трех основных разделов: безопасность человека в опасных и чрезвычайных ситуациях, основы медицинских знаний, основы здорового образа жизни. Актуальность данной программы обусловлена тем, что в последнее время очевидна тенденция к  ухудшению состояния здоровья населения России, а современную школу стали называть «школой болезней».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>Изучение курса, позволяет обучающимся получить систематизированное представление о личном здоровье, здоровом образе жизни, здоровье населения, об опасностях, о прогнозировании опасных ситуаций, оценке влияния их последствий на здоровье и жизнь человека и выработке алгоритма безопасного поведения с учетом своих возможностей.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lastRenderedPageBreak/>
        <w:t>Содержание курса включает теорию здорового образа жизни, защиты человека в различных ситуациях, первой медицинской помощи, а также практические занятия по оказанию первой медицинской помощи, правилам поведения в экстремальных ситуациях (через решение ситуационных задач, практических навыков эвакуации, занятий в игровой форме, изучение в реальной обстановке возможных в повседневной жизни опасных ситуаций).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>Курс «Основы безопасности жизнедеятельности и культура здоровья» направлен на формирование у учащихся активных и сознательных действий в настоящем и будущем, ориентированных на: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>- улучшение собственного физического и психического здоровья;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>- отказ в образе жизни от поведения, наносящего вред своему здоровью и здоровью окружающих;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>- нетерпимое отношение к неправильному гигиеническому поведению других людей и к ухудшению условий окружающей среды, наносящих ущерб здоровью;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>- сознательное участие в охране здоровья и формировании среды, способствующей здоровью, особенно условий труда и быта;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>- адекватное поведение в случае болезни, особенно хронической, направленной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>на выздоровление. 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>Изучение  тематики  данной  учебной программы направлено решение следующих задач: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>· формирование у учащихся научных представлений о принципах и путях снижения «фактора риска» в деятельности человека и общества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>· выработка умений предвидеть опасные и чрезвычайные ситуации природного, техногенного и социального характера и адекватно противодействовать им;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>· формирование у учащихся модели безопасного поведения в условиях повседневной жизни и в различных опасных и чрезвычайных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proofErr w:type="gramStart"/>
      <w:r w:rsidRPr="005B73F5">
        <w:rPr>
          <w:rFonts w:ascii="Arial" w:hAnsi="Arial" w:cs="Arial"/>
          <w:color w:val="444444"/>
          <w:sz w:val="18"/>
          <w:szCs w:val="18"/>
        </w:rPr>
        <w:t>ситуациях,  а</w:t>
      </w:r>
      <w:proofErr w:type="gramEnd"/>
      <w:r w:rsidRPr="005B73F5">
        <w:rPr>
          <w:rFonts w:ascii="Arial" w:hAnsi="Arial" w:cs="Arial"/>
          <w:color w:val="444444"/>
          <w:sz w:val="18"/>
          <w:szCs w:val="18"/>
        </w:rPr>
        <w:t xml:space="preserve">  также развитие  способностей оценивать опасные  ситуации, принимать решения и  действовать безопасно  с  учетом  своих возможностей.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>Изучение  тематики  данной  учебной программы направлено  достижение следующих целей: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 xml:space="preserve">· усвоение знаний об опасных и чрезвычайных ситуациях; 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 xml:space="preserve">о влиянии их последствий на безопасность личности, общества и государства;   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>о государственной системе обеспечения защиты населения от чрезвычайных ситуаций;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 xml:space="preserve"> об организации подготовки населения к действиям в  условиях  опасных и  чрезвычайных  ситуаций; 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 xml:space="preserve"> о  здоровом  образе жизни; 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 xml:space="preserve">об оказании первой медицинской помощи при неотложных состояниях; 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>о правах и обязанностях граждан в области безопасности жизнедеятельности;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lastRenderedPageBreak/>
        <w:t xml:space="preserve">· развитие личных, духовных и физических качеств, обеспечивающих безопасное </w:t>
      </w:r>
      <w:proofErr w:type="gramStart"/>
      <w:r w:rsidRPr="005B73F5">
        <w:rPr>
          <w:rFonts w:ascii="Arial" w:hAnsi="Arial" w:cs="Arial"/>
          <w:color w:val="444444"/>
          <w:sz w:val="18"/>
          <w:szCs w:val="18"/>
        </w:rPr>
        <w:t>поведение  в</w:t>
      </w:r>
      <w:proofErr w:type="gramEnd"/>
      <w:r w:rsidRPr="005B73F5">
        <w:rPr>
          <w:rFonts w:ascii="Arial" w:hAnsi="Arial" w:cs="Arial"/>
          <w:color w:val="444444"/>
          <w:sz w:val="18"/>
          <w:szCs w:val="18"/>
        </w:rPr>
        <w:t xml:space="preserve"> различных опасных и чрезвычайных 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 xml:space="preserve">ситуациях природного, техногенного и социального характера; 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>· формирование потребности соблюдать нормы здорового образа жизни, осознанно выполнять требования, предъявляемые к гражданину Российской Федерации в области безопасности жизнедеятельности;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>· воспитание ответственного отношения к сохранению окружающей природной среды, к личному здоровью как к индивидуальной и общественной ценности;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>· развитие  умений предвидеть возникновение опасных  ситуаций по характерным признакам их появления, а также на основе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 xml:space="preserve">анализа специальной информации, получаемой из  различных источников; 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>принимать обоснованные решения и вырабатывать план действий в конкретной опасной ситуации с учетом реально складывающейся обстановки и своих возможностей.</w:t>
      </w:r>
    </w:p>
    <w:p w:rsidR="003F7010" w:rsidRPr="005B73F5" w:rsidRDefault="003F7010" w:rsidP="003F7010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5B73F5">
        <w:rPr>
          <w:rFonts w:ascii="Arial" w:hAnsi="Arial" w:cs="Arial"/>
          <w:color w:val="444444"/>
          <w:sz w:val="18"/>
          <w:szCs w:val="18"/>
        </w:rPr>
        <w:t xml:space="preserve">Логическим продолжением курса является внеурочная работа, которая включает в себя </w:t>
      </w:r>
      <w:proofErr w:type="gramStart"/>
      <w:r w:rsidRPr="005B73F5">
        <w:rPr>
          <w:rFonts w:ascii="Arial" w:hAnsi="Arial" w:cs="Arial"/>
          <w:color w:val="444444"/>
          <w:sz w:val="18"/>
          <w:szCs w:val="18"/>
        </w:rPr>
        <w:t>мероприятия</w:t>
      </w:r>
      <w:proofErr w:type="gramEnd"/>
      <w:r w:rsidRPr="005B73F5">
        <w:rPr>
          <w:rFonts w:ascii="Arial" w:hAnsi="Arial" w:cs="Arial"/>
          <w:color w:val="444444"/>
          <w:sz w:val="18"/>
          <w:szCs w:val="18"/>
        </w:rPr>
        <w:t xml:space="preserve"> направленные на формирование навыков безопасного поведения и навыков здорового образа жизни, проведение тренировочных эвакуаций по различным вводным.</w:t>
      </w:r>
    </w:p>
    <w:p w:rsidR="003F7010" w:rsidRDefault="003F7010" w:rsidP="003F7010">
      <w:pPr>
        <w:tabs>
          <w:tab w:val="left" w:pos="3840"/>
        </w:tabs>
        <w:jc w:val="center"/>
        <w:rPr>
          <w:b/>
          <w:sz w:val="28"/>
          <w:szCs w:val="28"/>
        </w:rPr>
      </w:pPr>
    </w:p>
    <w:p w:rsidR="003F7010" w:rsidRDefault="003F7010" w:rsidP="003F7010">
      <w:pPr>
        <w:jc w:val="center"/>
        <w:rPr>
          <w:sz w:val="20"/>
          <w:szCs w:val="20"/>
        </w:rPr>
      </w:pPr>
    </w:p>
    <w:p w:rsidR="00CD0414" w:rsidRPr="00415618" w:rsidRDefault="00CD0414" w:rsidP="00CD0414">
      <w:pPr>
        <w:shd w:val="clear" w:color="auto" w:fill="E4EDC2"/>
        <w:spacing w:before="90" w:after="90" w:line="360" w:lineRule="auto"/>
        <w:jc w:val="center"/>
        <w:rPr>
          <w:rFonts w:ascii="Arial" w:hAnsi="Arial" w:cs="Arial"/>
          <w:color w:val="444444"/>
          <w:sz w:val="18"/>
          <w:szCs w:val="18"/>
        </w:rPr>
      </w:pPr>
      <w:r w:rsidRPr="00415618">
        <w:rPr>
          <w:rFonts w:ascii="Arial" w:hAnsi="Arial" w:cs="Arial"/>
          <w:color w:val="444444"/>
          <w:sz w:val="18"/>
          <w:szCs w:val="18"/>
        </w:rPr>
        <w:t>ТРЕБОВАНИЯ К УРОВНЮ ПОДГОТОВКИ ОБУЧАЮЩИХСЯ</w:t>
      </w:r>
    </w:p>
    <w:p w:rsidR="00CD0414" w:rsidRPr="00415618" w:rsidRDefault="00CD0414" w:rsidP="00CD0414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415618">
        <w:rPr>
          <w:rFonts w:ascii="Arial" w:hAnsi="Arial" w:cs="Arial"/>
          <w:color w:val="444444"/>
          <w:sz w:val="18"/>
          <w:szCs w:val="18"/>
        </w:rPr>
        <w:br/>
        <w:t>        Знать/понимать:  </w:t>
      </w:r>
    </w:p>
    <w:p w:rsidR="00CD0414" w:rsidRPr="00415618" w:rsidRDefault="00CD0414" w:rsidP="00CD0414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415618">
        <w:rPr>
          <w:rFonts w:ascii="Arial" w:hAnsi="Arial" w:cs="Arial"/>
          <w:color w:val="444444"/>
          <w:sz w:val="18"/>
          <w:szCs w:val="18"/>
        </w:rPr>
        <w:t xml:space="preserve">-  потенциальные опасности природного, техногенного и социального характера,  наиболее часто возникающие в повседневной жизни,  их возможные последствия и правила личной  безопасности;  </w:t>
      </w:r>
    </w:p>
    <w:p w:rsidR="00CD0414" w:rsidRPr="00415618" w:rsidRDefault="00CD0414" w:rsidP="00CD0414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415618">
        <w:rPr>
          <w:rFonts w:ascii="Arial" w:hAnsi="Arial" w:cs="Arial"/>
          <w:color w:val="444444"/>
          <w:sz w:val="18"/>
          <w:szCs w:val="18"/>
        </w:rPr>
        <w:t>- правила  личной безопасности при активном отдыхе в природных условиях;  соблюдение мер пожарной безопасности в быту и на природе;</w:t>
      </w:r>
    </w:p>
    <w:p w:rsidR="00CD0414" w:rsidRPr="00415618" w:rsidRDefault="00CD0414" w:rsidP="00CD0414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415618">
        <w:rPr>
          <w:rFonts w:ascii="Arial" w:hAnsi="Arial" w:cs="Arial"/>
          <w:color w:val="444444"/>
          <w:sz w:val="18"/>
          <w:szCs w:val="18"/>
        </w:rPr>
        <w:t xml:space="preserve">-  о здоровом образе жизни; </w:t>
      </w:r>
    </w:p>
    <w:p w:rsidR="00CD0414" w:rsidRPr="00415618" w:rsidRDefault="00CD0414" w:rsidP="00CD0414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415618">
        <w:rPr>
          <w:rFonts w:ascii="Arial" w:hAnsi="Arial" w:cs="Arial"/>
          <w:color w:val="444444"/>
          <w:sz w:val="18"/>
          <w:szCs w:val="18"/>
        </w:rPr>
        <w:t>- об оказании первой медицинской помощи при неотложных состояниях;</w:t>
      </w:r>
    </w:p>
    <w:p w:rsidR="00CD0414" w:rsidRPr="00415618" w:rsidRDefault="00CD0414" w:rsidP="00CD0414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415618">
        <w:rPr>
          <w:rFonts w:ascii="Arial" w:hAnsi="Arial" w:cs="Arial"/>
          <w:color w:val="444444"/>
          <w:sz w:val="18"/>
          <w:szCs w:val="18"/>
        </w:rPr>
        <w:t>-  о правах и обязанностях граждан в области безопасности жизнедеятельности;</w:t>
      </w:r>
    </w:p>
    <w:p w:rsidR="00CD0414" w:rsidRPr="00415618" w:rsidRDefault="00CD0414" w:rsidP="00CD0414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415618">
        <w:rPr>
          <w:rFonts w:ascii="Arial" w:hAnsi="Arial" w:cs="Arial"/>
          <w:color w:val="444444"/>
          <w:sz w:val="18"/>
          <w:szCs w:val="18"/>
        </w:rPr>
        <w:t xml:space="preserve">-  основные поражающие факторы при авариях на химических и радиационных объектах; </w:t>
      </w:r>
    </w:p>
    <w:p w:rsidR="00CD0414" w:rsidRPr="00415618" w:rsidRDefault="00CD0414" w:rsidP="00CD0414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415618">
        <w:rPr>
          <w:rFonts w:ascii="Arial" w:hAnsi="Arial" w:cs="Arial"/>
          <w:color w:val="444444"/>
          <w:sz w:val="18"/>
          <w:szCs w:val="18"/>
        </w:rPr>
        <w:t>- правила поведения населения при авариях;</w:t>
      </w:r>
    </w:p>
    <w:p w:rsidR="00CD0414" w:rsidRPr="00415618" w:rsidRDefault="00CD0414" w:rsidP="00CD0414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415618">
        <w:rPr>
          <w:rFonts w:ascii="Arial" w:hAnsi="Arial" w:cs="Arial"/>
          <w:color w:val="444444"/>
          <w:sz w:val="18"/>
          <w:szCs w:val="18"/>
        </w:rPr>
        <w:t xml:space="preserve">-  классификация АХОВ по характеру воздействия на человека; </w:t>
      </w:r>
    </w:p>
    <w:p w:rsidR="00CD0414" w:rsidRPr="00415618" w:rsidRDefault="00CD0414" w:rsidP="00CD0414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415618">
        <w:rPr>
          <w:rFonts w:ascii="Arial" w:hAnsi="Arial" w:cs="Arial"/>
          <w:color w:val="444444"/>
          <w:sz w:val="18"/>
          <w:szCs w:val="18"/>
        </w:rPr>
        <w:t>-организация защиты населения при авариях на радиационно-опасных объектах.</w:t>
      </w:r>
    </w:p>
    <w:p w:rsidR="00CD0414" w:rsidRPr="00415618" w:rsidRDefault="00CD0414" w:rsidP="00CD0414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415618">
        <w:rPr>
          <w:rFonts w:ascii="Arial" w:hAnsi="Arial" w:cs="Arial"/>
          <w:color w:val="444444"/>
          <w:sz w:val="18"/>
          <w:szCs w:val="18"/>
        </w:rPr>
        <w:lastRenderedPageBreak/>
        <w:t>        Уметь:    </w:t>
      </w:r>
    </w:p>
    <w:p w:rsidR="00CD0414" w:rsidRPr="00415618" w:rsidRDefault="00CD0414" w:rsidP="00CD0414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415618">
        <w:rPr>
          <w:rFonts w:ascii="Arial" w:hAnsi="Arial" w:cs="Arial"/>
          <w:color w:val="444444"/>
          <w:sz w:val="18"/>
          <w:szCs w:val="18"/>
        </w:rPr>
        <w:t xml:space="preserve">-предвидеть возникновение наиболее часто встречающихся опасных ситуаций по их </w:t>
      </w:r>
    </w:p>
    <w:p w:rsidR="00CD0414" w:rsidRPr="00415618" w:rsidRDefault="00CD0414" w:rsidP="00CD0414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415618">
        <w:rPr>
          <w:rFonts w:ascii="Arial" w:hAnsi="Arial" w:cs="Arial"/>
          <w:color w:val="444444"/>
          <w:sz w:val="18"/>
          <w:szCs w:val="18"/>
        </w:rPr>
        <w:t>характерным признакам;</w:t>
      </w:r>
    </w:p>
    <w:p w:rsidR="00CD0414" w:rsidRPr="00415618" w:rsidRDefault="00CD0414" w:rsidP="00CD0414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415618">
        <w:rPr>
          <w:rFonts w:ascii="Arial" w:hAnsi="Arial" w:cs="Arial"/>
          <w:color w:val="444444"/>
          <w:sz w:val="18"/>
          <w:szCs w:val="18"/>
        </w:rPr>
        <w:t>-  принимать решения и грамотно действовать, обеспечивая личную безопасность при возникновении  чрезвычайных ситуаций;</w:t>
      </w:r>
    </w:p>
    <w:p w:rsidR="00CD0414" w:rsidRPr="00415618" w:rsidRDefault="00CD0414" w:rsidP="00CD0414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415618">
        <w:rPr>
          <w:rFonts w:ascii="Arial" w:hAnsi="Arial" w:cs="Arial"/>
          <w:color w:val="444444"/>
          <w:sz w:val="18"/>
          <w:szCs w:val="18"/>
        </w:rPr>
        <w:t xml:space="preserve">-  действовать при угрозе возникновения террористического акта, соблюдая правила личной безопасности; </w:t>
      </w:r>
    </w:p>
    <w:p w:rsidR="00CD0414" w:rsidRPr="00415618" w:rsidRDefault="00CD0414" w:rsidP="00CD0414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415618">
        <w:rPr>
          <w:rFonts w:ascii="Arial" w:hAnsi="Arial" w:cs="Arial"/>
          <w:color w:val="444444"/>
          <w:sz w:val="18"/>
          <w:szCs w:val="18"/>
        </w:rPr>
        <w:t xml:space="preserve">- пользоваться средствами индивидуальной и коллективной защиты;  </w:t>
      </w:r>
    </w:p>
    <w:p w:rsidR="00CD0414" w:rsidRPr="00415618" w:rsidRDefault="00CD0414" w:rsidP="00CD0414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415618">
        <w:rPr>
          <w:rFonts w:ascii="Arial" w:hAnsi="Arial" w:cs="Arial"/>
          <w:color w:val="444444"/>
          <w:sz w:val="18"/>
          <w:szCs w:val="18"/>
        </w:rPr>
        <w:t>- оказывать  первую  медицинскую  помощь  при  неотложных  состояниях.</w:t>
      </w:r>
    </w:p>
    <w:p w:rsidR="00CD0414" w:rsidRPr="00415618" w:rsidRDefault="00CD0414" w:rsidP="00CD0414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415618">
        <w:rPr>
          <w:rFonts w:ascii="Arial" w:hAnsi="Arial" w:cs="Arial"/>
          <w:color w:val="444444"/>
          <w:sz w:val="18"/>
          <w:szCs w:val="18"/>
        </w:rPr>
        <w:t xml:space="preserve">    Кроме того, обучающиеся должны обладать компетенциями по использованию полученных знаний и умений в практической деятельности </w:t>
      </w:r>
      <w:proofErr w:type="gramStart"/>
      <w:r w:rsidRPr="00415618">
        <w:rPr>
          <w:rFonts w:ascii="Arial" w:hAnsi="Arial" w:cs="Arial"/>
          <w:color w:val="444444"/>
          <w:sz w:val="18"/>
          <w:szCs w:val="18"/>
        </w:rPr>
        <w:t>и  в</w:t>
      </w:r>
      <w:proofErr w:type="gramEnd"/>
      <w:r w:rsidRPr="00415618">
        <w:rPr>
          <w:rFonts w:ascii="Arial" w:hAnsi="Arial" w:cs="Arial"/>
          <w:color w:val="444444"/>
          <w:sz w:val="18"/>
          <w:szCs w:val="18"/>
        </w:rPr>
        <w:t xml:space="preserve"> повседневной жизни для:</w:t>
      </w:r>
    </w:p>
    <w:p w:rsidR="00CD0414" w:rsidRPr="00415618" w:rsidRDefault="00CD0414" w:rsidP="00CD0414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415618">
        <w:rPr>
          <w:rFonts w:ascii="Arial" w:hAnsi="Arial" w:cs="Arial"/>
          <w:color w:val="444444"/>
          <w:sz w:val="18"/>
          <w:szCs w:val="18"/>
        </w:rPr>
        <w:t>    – обеспечения личной безопасности в различных опасных и чрезвычайных ситуациях природного, техногенного и социального характера;</w:t>
      </w:r>
    </w:p>
    <w:p w:rsidR="00CD0414" w:rsidRPr="00415618" w:rsidRDefault="00CD0414" w:rsidP="00CD0414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415618">
        <w:rPr>
          <w:rFonts w:ascii="Arial" w:hAnsi="Arial" w:cs="Arial"/>
          <w:color w:val="444444"/>
          <w:sz w:val="18"/>
          <w:szCs w:val="18"/>
        </w:rPr>
        <w:t>    —  подготовки  и  участия  в  различных  видах    активного  отдыха  в  природных условиях;</w:t>
      </w:r>
    </w:p>
    <w:p w:rsidR="00CD0414" w:rsidRPr="00415618" w:rsidRDefault="00CD0414" w:rsidP="00CD0414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415618">
        <w:rPr>
          <w:rFonts w:ascii="Arial" w:hAnsi="Arial" w:cs="Arial"/>
          <w:color w:val="444444"/>
          <w:sz w:val="18"/>
          <w:szCs w:val="18"/>
        </w:rPr>
        <w:t>    — оказания первой медицинской помощи пострадавшим;</w:t>
      </w:r>
    </w:p>
    <w:p w:rsidR="00CD0414" w:rsidRPr="00415618" w:rsidRDefault="00CD0414" w:rsidP="00CD0414">
      <w:pPr>
        <w:shd w:val="clear" w:color="auto" w:fill="E4EDC2"/>
        <w:spacing w:before="90" w:after="90" w:line="360" w:lineRule="auto"/>
        <w:rPr>
          <w:rFonts w:ascii="Arial" w:hAnsi="Arial" w:cs="Arial"/>
          <w:color w:val="444444"/>
          <w:sz w:val="18"/>
          <w:szCs w:val="18"/>
        </w:rPr>
      </w:pPr>
      <w:r w:rsidRPr="00415618">
        <w:rPr>
          <w:rFonts w:ascii="Arial" w:hAnsi="Arial" w:cs="Arial"/>
          <w:color w:val="444444"/>
          <w:sz w:val="18"/>
          <w:szCs w:val="18"/>
        </w:rPr>
        <w:t>    — выработки убеждений и потребности в соблюдении норм здорового образа жизни.</w:t>
      </w:r>
    </w:p>
    <w:p w:rsidR="00752C6F" w:rsidRDefault="00752C6F"/>
    <w:p w:rsidR="00CD0414" w:rsidRDefault="00CD0414"/>
    <w:p w:rsidR="00CD0414" w:rsidRDefault="00CD0414"/>
    <w:p w:rsidR="00CD0414" w:rsidRDefault="00CD0414"/>
    <w:p w:rsidR="00CD0414" w:rsidRDefault="00CD0414"/>
    <w:p w:rsidR="00CD0414" w:rsidRDefault="00CD0414"/>
    <w:p w:rsidR="00CD0414" w:rsidRDefault="00CD0414"/>
    <w:p w:rsidR="00CD0414" w:rsidRDefault="00CD0414"/>
    <w:p w:rsidR="00CD0414" w:rsidRDefault="00CD0414"/>
    <w:p w:rsidR="00CD0414" w:rsidRDefault="00CD0414"/>
    <w:p w:rsidR="00CD0414" w:rsidRDefault="00CD0414"/>
    <w:p w:rsidR="00CD0414" w:rsidRDefault="00CD0414"/>
    <w:p w:rsidR="00CD0414" w:rsidRDefault="00CD0414"/>
    <w:p w:rsidR="00CD0414" w:rsidRDefault="00CD0414"/>
    <w:p w:rsidR="00CD0414" w:rsidRDefault="00CD0414"/>
    <w:p w:rsidR="00CD0414" w:rsidRDefault="00CD0414"/>
    <w:p w:rsidR="009004FA" w:rsidRDefault="009004FA" w:rsidP="009004FA">
      <w:pPr>
        <w:shd w:val="clear" w:color="auto" w:fill="FFFFFF"/>
        <w:spacing w:line="456" w:lineRule="exact"/>
        <w:ind w:right="768"/>
        <w:jc w:val="center"/>
        <w:rPr>
          <w:b/>
          <w:bCs/>
          <w:color w:val="000000"/>
          <w:spacing w:val="-8"/>
        </w:rPr>
      </w:pPr>
      <w:r>
        <w:rPr>
          <w:b/>
          <w:bCs/>
          <w:color w:val="000000"/>
          <w:spacing w:val="-6"/>
        </w:rPr>
        <w:lastRenderedPageBreak/>
        <w:t xml:space="preserve">Тематическое планирование </w:t>
      </w:r>
      <w:r>
        <w:rPr>
          <w:b/>
          <w:bCs/>
          <w:color w:val="000000"/>
          <w:spacing w:val="-8"/>
        </w:rPr>
        <w:t>по</w:t>
      </w:r>
    </w:p>
    <w:p w:rsidR="009004FA" w:rsidRDefault="009004FA" w:rsidP="009004FA">
      <w:pPr>
        <w:shd w:val="clear" w:color="auto" w:fill="FFFFFF"/>
        <w:spacing w:line="456" w:lineRule="exact"/>
        <w:ind w:right="768"/>
        <w:jc w:val="center"/>
        <w:rPr>
          <w:b/>
          <w:bCs/>
          <w:color w:val="000000"/>
          <w:spacing w:val="-10"/>
        </w:rPr>
      </w:pPr>
      <w:r>
        <w:rPr>
          <w:b/>
          <w:bCs/>
          <w:color w:val="000000"/>
          <w:spacing w:val="-8"/>
        </w:rPr>
        <w:t>основам безопасности  жизнедеятельности</w:t>
      </w:r>
    </w:p>
    <w:p w:rsidR="009004FA" w:rsidRDefault="002C21F8" w:rsidP="009004FA">
      <w:pPr>
        <w:shd w:val="clear" w:color="auto" w:fill="FFFFFF"/>
        <w:spacing w:line="456" w:lineRule="exact"/>
        <w:ind w:right="768"/>
        <w:jc w:val="center"/>
        <w:rPr>
          <w:b/>
          <w:bCs/>
          <w:color w:val="000000"/>
          <w:spacing w:val="-10"/>
        </w:rPr>
      </w:pPr>
      <w:r>
        <w:rPr>
          <w:b/>
          <w:bCs/>
          <w:color w:val="000000"/>
          <w:spacing w:val="-10"/>
        </w:rPr>
        <w:t>9 б</w:t>
      </w:r>
      <w:r w:rsidR="009004FA">
        <w:rPr>
          <w:b/>
          <w:bCs/>
          <w:color w:val="000000"/>
          <w:spacing w:val="-10"/>
        </w:rPr>
        <w:t xml:space="preserve"> класса</w:t>
      </w:r>
    </w:p>
    <w:p w:rsidR="009004FA" w:rsidRDefault="009004FA" w:rsidP="009004FA">
      <w:pPr>
        <w:shd w:val="clear" w:color="auto" w:fill="FFFFFF"/>
        <w:spacing w:line="456" w:lineRule="exact"/>
        <w:ind w:right="768"/>
        <w:jc w:val="center"/>
      </w:pPr>
      <w:r>
        <w:rPr>
          <w:b/>
          <w:bCs/>
          <w:color w:val="000000"/>
          <w:spacing w:val="-10"/>
        </w:rPr>
        <w:t>на 201</w:t>
      </w:r>
      <w:r w:rsidR="002C21F8">
        <w:rPr>
          <w:b/>
          <w:bCs/>
          <w:color w:val="000000"/>
          <w:spacing w:val="-10"/>
        </w:rPr>
        <w:t>6</w:t>
      </w:r>
      <w:r>
        <w:rPr>
          <w:b/>
          <w:bCs/>
          <w:color w:val="000000"/>
          <w:spacing w:val="-10"/>
        </w:rPr>
        <w:t xml:space="preserve"> - 201</w:t>
      </w:r>
      <w:r w:rsidR="002C21F8">
        <w:rPr>
          <w:b/>
          <w:bCs/>
          <w:color w:val="000000"/>
          <w:spacing w:val="-10"/>
        </w:rPr>
        <w:t>7</w:t>
      </w:r>
      <w:r>
        <w:rPr>
          <w:b/>
          <w:bCs/>
          <w:color w:val="000000"/>
          <w:spacing w:val="-10"/>
        </w:rPr>
        <w:t xml:space="preserve"> учебный год.</w:t>
      </w:r>
    </w:p>
    <w:p w:rsidR="009004FA" w:rsidRDefault="009004FA" w:rsidP="009004FA">
      <w:pPr>
        <w:jc w:val="center"/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495"/>
        <w:gridCol w:w="6520"/>
        <w:gridCol w:w="993"/>
        <w:gridCol w:w="992"/>
        <w:gridCol w:w="850"/>
      </w:tblGrid>
      <w:tr w:rsidR="009004FA" w:rsidTr="009004FA">
        <w:tc>
          <w:tcPr>
            <w:tcW w:w="5495" w:type="dxa"/>
            <w:vMerge w:val="restart"/>
          </w:tcPr>
          <w:p w:rsidR="009004FA" w:rsidRDefault="009004FA" w:rsidP="00C46691">
            <w:pPr>
              <w:pStyle w:val="c3"/>
              <w:spacing w:after="0"/>
              <w:jc w:val="center"/>
            </w:pPr>
            <w:r>
              <w:rPr>
                <w:b/>
              </w:rPr>
              <w:t>Главы.</w:t>
            </w:r>
          </w:p>
        </w:tc>
        <w:tc>
          <w:tcPr>
            <w:tcW w:w="6520" w:type="dxa"/>
            <w:vMerge w:val="restart"/>
          </w:tcPr>
          <w:p w:rsidR="009004FA" w:rsidRDefault="009004FA" w:rsidP="00C46691">
            <w:pPr>
              <w:pStyle w:val="c3"/>
              <w:spacing w:before="0"/>
              <w:jc w:val="center"/>
            </w:pPr>
            <w:r>
              <w:t xml:space="preserve">Номер  и тема учебного занятия </w:t>
            </w:r>
          </w:p>
          <w:p w:rsidR="009004FA" w:rsidRDefault="009004FA" w:rsidP="00C46691"/>
          <w:p w:rsidR="009004FA" w:rsidRDefault="009004FA" w:rsidP="00C46691"/>
        </w:tc>
        <w:tc>
          <w:tcPr>
            <w:tcW w:w="993" w:type="dxa"/>
            <w:vMerge w:val="restart"/>
          </w:tcPr>
          <w:p w:rsidR="009004FA" w:rsidRDefault="009004FA" w:rsidP="00C46691">
            <w:pPr>
              <w:pStyle w:val="c3"/>
              <w:spacing w:after="0"/>
              <w:jc w:val="center"/>
            </w:pPr>
            <w:r>
              <w:t>Д\з</w:t>
            </w:r>
          </w:p>
        </w:tc>
        <w:tc>
          <w:tcPr>
            <w:tcW w:w="1842" w:type="dxa"/>
            <w:gridSpan w:val="2"/>
          </w:tcPr>
          <w:p w:rsidR="009004FA" w:rsidRDefault="009004FA" w:rsidP="009004FA">
            <w:pPr>
              <w:pStyle w:val="c3"/>
              <w:spacing w:before="0"/>
              <w:jc w:val="center"/>
            </w:pPr>
            <w:r>
              <w:t xml:space="preserve">Дата </w:t>
            </w:r>
          </w:p>
          <w:p w:rsidR="009004FA" w:rsidRDefault="009004FA">
            <w:r>
              <w:t>проведения</w:t>
            </w:r>
          </w:p>
        </w:tc>
      </w:tr>
      <w:tr w:rsidR="009004FA" w:rsidTr="009004FA">
        <w:tc>
          <w:tcPr>
            <w:tcW w:w="5495" w:type="dxa"/>
            <w:vMerge/>
          </w:tcPr>
          <w:p w:rsidR="009004FA" w:rsidRDefault="009004FA"/>
        </w:tc>
        <w:tc>
          <w:tcPr>
            <w:tcW w:w="6520" w:type="dxa"/>
            <w:vMerge/>
          </w:tcPr>
          <w:p w:rsidR="009004FA" w:rsidRDefault="009004FA"/>
        </w:tc>
        <w:tc>
          <w:tcPr>
            <w:tcW w:w="993" w:type="dxa"/>
            <w:vMerge/>
          </w:tcPr>
          <w:p w:rsidR="009004FA" w:rsidRDefault="009004FA"/>
        </w:tc>
        <w:tc>
          <w:tcPr>
            <w:tcW w:w="992" w:type="dxa"/>
          </w:tcPr>
          <w:p w:rsidR="009004FA" w:rsidRDefault="009004FA"/>
        </w:tc>
        <w:tc>
          <w:tcPr>
            <w:tcW w:w="850" w:type="dxa"/>
          </w:tcPr>
          <w:p w:rsidR="009004FA" w:rsidRDefault="009004FA"/>
        </w:tc>
      </w:tr>
      <w:tr w:rsidR="009004FA" w:rsidTr="00015DDA">
        <w:tc>
          <w:tcPr>
            <w:tcW w:w="14850" w:type="dxa"/>
            <w:gridSpan w:val="5"/>
          </w:tcPr>
          <w:p w:rsidR="009004FA" w:rsidRDefault="009004FA" w:rsidP="009004FA">
            <w:pPr>
              <w:jc w:val="center"/>
            </w:pPr>
            <w:r w:rsidRPr="0054385B">
              <w:rPr>
                <w:b/>
                <w:bCs/>
                <w:color w:val="000000"/>
              </w:rPr>
              <w:t>ОСНОВЫ БЕЗОПАСНОСТИ ЛИЧНОСТИ, ОБЩЕСТВА И ГОСУДАРСТВА</w:t>
            </w:r>
          </w:p>
        </w:tc>
      </w:tr>
      <w:tr w:rsidR="002A71BC" w:rsidTr="00C82C7A">
        <w:tc>
          <w:tcPr>
            <w:tcW w:w="5495" w:type="dxa"/>
            <w:vMerge w:val="restart"/>
          </w:tcPr>
          <w:p w:rsidR="002A71BC" w:rsidRDefault="002A71BC">
            <w:r>
              <w:rPr>
                <w:b/>
                <w:bCs/>
                <w:color w:val="000000"/>
              </w:rPr>
              <w:t>1.</w:t>
            </w:r>
            <w:r w:rsidRPr="0054385B">
              <w:rPr>
                <w:b/>
                <w:bCs/>
                <w:color w:val="000000"/>
              </w:rPr>
              <w:t>Национальная безопасность в современном мире</w:t>
            </w:r>
          </w:p>
        </w:tc>
        <w:tc>
          <w:tcPr>
            <w:tcW w:w="6520" w:type="dxa"/>
            <w:vAlign w:val="center"/>
          </w:tcPr>
          <w:p w:rsidR="002A71BC" w:rsidRDefault="002A71BC" w:rsidP="00C46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54385B">
              <w:rPr>
                <w:color w:val="000000"/>
              </w:rPr>
              <w:t>Россия в мировом сообществе</w:t>
            </w:r>
          </w:p>
          <w:p w:rsidR="002A71BC" w:rsidRPr="0054385B" w:rsidRDefault="002A71BC" w:rsidP="00C46691">
            <w:pPr>
              <w:jc w:val="both"/>
              <w:rPr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2A71BC" w:rsidRPr="0054385B" w:rsidRDefault="002A71BC" w:rsidP="002A71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§1.1</w:t>
            </w:r>
          </w:p>
        </w:tc>
        <w:tc>
          <w:tcPr>
            <w:tcW w:w="992" w:type="dxa"/>
          </w:tcPr>
          <w:p w:rsidR="002A71BC" w:rsidRDefault="002A71BC"/>
        </w:tc>
        <w:tc>
          <w:tcPr>
            <w:tcW w:w="850" w:type="dxa"/>
          </w:tcPr>
          <w:p w:rsidR="002A71BC" w:rsidRDefault="002A71BC"/>
        </w:tc>
      </w:tr>
      <w:tr w:rsidR="002A71BC" w:rsidTr="00C82C7A">
        <w:tc>
          <w:tcPr>
            <w:tcW w:w="5495" w:type="dxa"/>
            <w:vMerge/>
          </w:tcPr>
          <w:p w:rsidR="002A71BC" w:rsidRDefault="002A71BC"/>
        </w:tc>
        <w:tc>
          <w:tcPr>
            <w:tcW w:w="6520" w:type="dxa"/>
            <w:vAlign w:val="center"/>
          </w:tcPr>
          <w:p w:rsidR="002A71BC" w:rsidRPr="0054385B" w:rsidRDefault="002A71BC" w:rsidP="00C46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54385B">
              <w:rPr>
                <w:color w:val="000000"/>
              </w:rPr>
              <w:t>Национальные интересы России в современном мире</w:t>
            </w:r>
          </w:p>
        </w:tc>
        <w:tc>
          <w:tcPr>
            <w:tcW w:w="993" w:type="dxa"/>
            <w:vAlign w:val="center"/>
          </w:tcPr>
          <w:p w:rsidR="002A71BC" w:rsidRPr="0054385B" w:rsidRDefault="002A71BC" w:rsidP="002A71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§1.2</w:t>
            </w:r>
          </w:p>
        </w:tc>
        <w:tc>
          <w:tcPr>
            <w:tcW w:w="992" w:type="dxa"/>
          </w:tcPr>
          <w:p w:rsidR="002A71BC" w:rsidRDefault="002A71BC"/>
        </w:tc>
        <w:tc>
          <w:tcPr>
            <w:tcW w:w="850" w:type="dxa"/>
          </w:tcPr>
          <w:p w:rsidR="002A71BC" w:rsidRDefault="002A71BC"/>
        </w:tc>
      </w:tr>
      <w:tr w:rsidR="002A71BC" w:rsidTr="00C82C7A">
        <w:tc>
          <w:tcPr>
            <w:tcW w:w="5495" w:type="dxa"/>
            <w:vMerge/>
          </w:tcPr>
          <w:p w:rsidR="002A71BC" w:rsidRDefault="002A71BC"/>
        </w:tc>
        <w:tc>
          <w:tcPr>
            <w:tcW w:w="6520" w:type="dxa"/>
            <w:vAlign w:val="center"/>
          </w:tcPr>
          <w:p w:rsidR="002A71BC" w:rsidRPr="0054385B" w:rsidRDefault="002A71BC" w:rsidP="00C46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Pr="0054385B">
              <w:rPr>
                <w:color w:val="000000"/>
              </w:rPr>
              <w:t>Основные угрозы национальным интересам и безопасности России</w:t>
            </w:r>
          </w:p>
        </w:tc>
        <w:tc>
          <w:tcPr>
            <w:tcW w:w="993" w:type="dxa"/>
            <w:vAlign w:val="center"/>
          </w:tcPr>
          <w:p w:rsidR="002A71BC" w:rsidRPr="0054385B" w:rsidRDefault="002A71BC" w:rsidP="002A71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§1.3</w:t>
            </w:r>
          </w:p>
        </w:tc>
        <w:tc>
          <w:tcPr>
            <w:tcW w:w="992" w:type="dxa"/>
          </w:tcPr>
          <w:p w:rsidR="002A71BC" w:rsidRDefault="002A71BC"/>
        </w:tc>
        <w:tc>
          <w:tcPr>
            <w:tcW w:w="850" w:type="dxa"/>
          </w:tcPr>
          <w:p w:rsidR="002A71BC" w:rsidRDefault="002A71BC"/>
        </w:tc>
      </w:tr>
      <w:tr w:rsidR="002A71BC" w:rsidTr="00C82C7A">
        <w:tc>
          <w:tcPr>
            <w:tcW w:w="5495" w:type="dxa"/>
            <w:vMerge/>
          </w:tcPr>
          <w:p w:rsidR="002A71BC" w:rsidRDefault="002A71BC"/>
        </w:tc>
        <w:tc>
          <w:tcPr>
            <w:tcW w:w="6520" w:type="dxa"/>
            <w:vAlign w:val="center"/>
          </w:tcPr>
          <w:p w:rsidR="002A71BC" w:rsidRPr="0054385B" w:rsidRDefault="002A71BC" w:rsidP="00C46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  <w:r w:rsidRPr="0054385B">
              <w:rPr>
                <w:color w:val="000000"/>
              </w:rPr>
              <w:t>Формирование современного уровня культуры населения в области безопасности жизнедеятельности</w:t>
            </w:r>
          </w:p>
        </w:tc>
        <w:tc>
          <w:tcPr>
            <w:tcW w:w="993" w:type="dxa"/>
            <w:vAlign w:val="center"/>
          </w:tcPr>
          <w:p w:rsidR="002A71BC" w:rsidRPr="0054385B" w:rsidRDefault="002A71BC" w:rsidP="002A71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§1.4</w:t>
            </w:r>
          </w:p>
        </w:tc>
        <w:tc>
          <w:tcPr>
            <w:tcW w:w="992" w:type="dxa"/>
          </w:tcPr>
          <w:p w:rsidR="002A71BC" w:rsidRDefault="002A71BC"/>
        </w:tc>
        <w:tc>
          <w:tcPr>
            <w:tcW w:w="850" w:type="dxa"/>
          </w:tcPr>
          <w:p w:rsidR="002A71BC" w:rsidRDefault="002A71BC"/>
        </w:tc>
      </w:tr>
      <w:tr w:rsidR="002A71BC" w:rsidTr="007E03CF">
        <w:tc>
          <w:tcPr>
            <w:tcW w:w="5495" w:type="dxa"/>
            <w:vMerge w:val="restart"/>
          </w:tcPr>
          <w:p w:rsidR="002A71BC" w:rsidRDefault="002A71BC">
            <w:r>
              <w:rPr>
                <w:b/>
                <w:bCs/>
                <w:color w:val="000000"/>
              </w:rPr>
              <w:t>2.</w:t>
            </w:r>
            <w:r w:rsidRPr="0054385B">
              <w:rPr>
                <w:b/>
                <w:bCs/>
                <w:color w:val="000000"/>
              </w:rPr>
              <w:t>Чрезвычайные ситуации природного и техногенного характера и национальная безопасность России</w:t>
            </w:r>
          </w:p>
        </w:tc>
        <w:tc>
          <w:tcPr>
            <w:tcW w:w="6520" w:type="dxa"/>
            <w:vAlign w:val="center"/>
          </w:tcPr>
          <w:p w:rsidR="002A71BC" w:rsidRPr="0054385B" w:rsidRDefault="002A71BC" w:rsidP="00C46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Pr="0054385B">
              <w:rPr>
                <w:color w:val="000000"/>
              </w:rPr>
              <w:t>Опасные и чрезвычайные ситуации, общие понятия и определения, их классификация</w:t>
            </w:r>
          </w:p>
        </w:tc>
        <w:tc>
          <w:tcPr>
            <w:tcW w:w="993" w:type="dxa"/>
            <w:vAlign w:val="center"/>
          </w:tcPr>
          <w:p w:rsidR="002A71BC" w:rsidRPr="0054385B" w:rsidRDefault="002A71BC" w:rsidP="002A71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§2.1</w:t>
            </w:r>
          </w:p>
        </w:tc>
        <w:tc>
          <w:tcPr>
            <w:tcW w:w="992" w:type="dxa"/>
          </w:tcPr>
          <w:p w:rsidR="002A71BC" w:rsidRDefault="002A71BC"/>
        </w:tc>
        <w:tc>
          <w:tcPr>
            <w:tcW w:w="850" w:type="dxa"/>
          </w:tcPr>
          <w:p w:rsidR="002A71BC" w:rsidRDefault="002A71BC"/>
        </w:tc>
      </w:tr>
      <w:tr w:rsidR="002A71BC" w:rsidTr="007E03CF">
        <w:tc>
          <w:tcPr>
            <w:tcW w:w="5495" w:type="dxa"/>
            <w:vMerge/>
          </w:tcPr>
          <w:p w:rsidR="002A71BC" w:rsidRDefault="002A71BC"/>
        </w:tc>
        <w:tc>
          <w:tcPr>
            <w:tcW w:w="6520" w:type="dxa"/>
            <w:vAlign w:val="center"/>
          </w:tcPr>
          <w:p w:rsidR="002A71BC" w:rsidRPr="0054385B" w:rsidRDefault="002A71BC" w:rsidP="00C46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Pr="0054385B">
              <w:rPr>
                <w:color w:val="000000"/>
              </w:rPr>
              <w:t>Чрезвычайные ситуации природного характера, их причины и последствия</w:t>
            </w:r>
          </w:p>
        </w:tc>
        <w:tc>
          <w:tcPr>
            <w:tcW w:w="993" w:type="dxa"/>
            <w:vAlign w:val="center"/>
          </w:tcPr>
          <w:p w:rsidR="002A71BC" w:rsidRPr="0054385B" w:rsidRDefault="002A71BC" w:rsidP="002A71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§2.2 </w:t>
            </w:r>
          </w:p>
        </w:tc>
        <w:tc>
          <w:tcPr>
            <w:tcW w:w="992" w:type="dxa"/>
          </w:tcPr>
          <w:p w:rsidR="002A71BC" w:rsidRDefault="002A71BC"/>
        </w:tc>
        <w:tc>
          <w:tcPr>
            <w:tcW w:w="850" w:type="dxa"/>
          </w:tcPr>
          <w:p w:rsidR="002A71BC" w:rsidRDefault="002A71BC"/>
        </w:tc>
      </w:tr>
      <w:tr w:rsidR="002A71BC" w:rsidTr="007E03CF">
        <w:tc>
          <w:tcPr>
            <w:tcW w:w="5495" w:type="dxa"/>
            <w:vMerge/>
          </w:tcPr>
          <w:p w:rsidR="002A71BC" w:rsidRDefault="002A71BC"/>
        </w:tc>
        <w:tc>
          <w:tcPr>
            <w:tcW w:w="6520" w:type="dxa"/>
            <w:vAlign w:val="center"/>
          </w:tcPr>
          <w:p w:rsidR="002A71BC" w:rsidRPr="0054385B" w:rsidRDefault="002A71BC" w:rsidP="00C46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Pr="0054385B">
              <w:rPr>
                <w:color w:val="000000"/>
              </w:rPr>
              <w:t>Чрезвычайные ситуации техногенного характера, их причины и последствия</w:t>
            </w:r>
          </w:p>
        </w:tc>
        <w:tc>
          <w:tcPr>
            <w:tcW w:w="993" w:type="dxa"/>
            <w:vAlign w:val="center"/>
          </w:tcPr>
          <w:p w:rsidR="002A71BC" w:rsidRPr="0054385B" w:rsidRDefault="002A71BC" w:rsidP="002A71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§2.3</w:t>
            </w:r>
          </w:p>
        </w:tc>
        <w:tc>
          <w:tcPr>
            <w:tcW w:w="992" w:type="dxa"/>
          </w:tcPr>
          <w:p w:rsidR="002A71BC" w:rsidRDefault="002A71BC"/>
        </w:tc>
        <w:tc>
          <w:tcPr>
            <w:tcW w:w="850" w:type="dxa"/>
          </w:tcPr>
          <w:p w:rsidR="002A71BC" w:rsidRDefault="002A71BC"/>
        </w:tc>
      </w:tr>
      <w:tr w:rsidR="002A71BC" w:rsidTr="004D5D0E">
        <w:tc>
          <w:tcPr>
            <w:tcW w:w="5495" w:type="dxa"/>
            <w:vMerge w:val="restart"/>
          </w:tcPr>
          <w:p w:rsidR="002A71BC" w:rsidRDefault="002A71BC">
            <w:r>
              <w:rPr>
                <w:b/>
                <w:bCs/>
                <w:color w:val="000000"/>
              </w:rPr>
              <w:t>3.</w:t>
            </w:r>
            <w:r w:rsidRPr="0054385B">
              <w:rPr>
                <w:b/>
                <w:bCs/>
                <w:color w:val="000000"/>
              </w:rPr>
              <w:t>Современный комплекс проблем безопасности социального характера</w:t>
            </w:r>
          </w:p>
        </w:tc>
        <w:tc>
          <w:tcPr>
            <w:tcW w:w="6520" w:type="dxa"/>
            <w:vAlign w:val="center"/>
          </w:tcPr>
          <w:p w:rsidR="002A71BC" w:rsidRPr="0054385B" w:rsidRDefault="002A71BC" w:rsidP="00C46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</w:t>
            </w:r>
            <w:r w:rsidRPr="0054385B">
              <w:rPr>
                <w:color w:val="000000"/>
              </w:rPr>
              <w:t>Военная угроза национальной безопасности России</w:t>
            </w:r>
          </w:p>
        </w:tc>
        <w:tc>
          <w:tcPr>
            <w:tcW w:w="993" w:type="dxa"/>
            <w:vAlign w:val="center"/>
          </w:tcPr>
          <w:p w:rsidR="002A71BC" w:rsidRPr="0054385B" w:rsidRDefault="002A71BC" w:rsidP="002A71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§3.1</w:t>
            </w:r>
          </w:p>
        </w:tc>
        <w:tc>
          <w:tcPr>
            <w:tcW w:w="992" w:type="dxa"/>
          </w:tcPr>
          <w:p w:rsidR="002A71BC" w:rsidRDefault="002A71BC"/>
        </w:tc>
        <w:tc>
          <w:tcPr>
            <w:tcW w:w="850" w:type="dxa"/>
          </w:tcPr>
          <w:p w:rsidR="002A71BC" w:rsidRDefault="002A71BC"/>
        </w:tc>
      </w:tr>
      <w:tr w:rsidR="002A71BC" w:rsidTr="004D5D0E">
        <w:tc>
          <w:tcPr>
            <w:tcW w:w="5495" w:type="dxa"/>
            <w:vMerge/>
          </w:tcPr>
          <w:p w:rsidR="002A71BC" w:rsidRDefault="002A71BC"/>
        </w:tc>
        <w:tc>
          <w:tcPr>
            <w:tcW w:w="6520" w:type="dxa"/>
            <w:vAlign w:val="center"/>
          </w:tcPr>
          <w:p w:rsidR="002A71BC" w:rsidRPr="0054385B" w:rsidRDefault="002A71BC" w:rsidP="00C46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9.</w:t>
            </w:r>
            <w:r w:rsidRPr="0054385B">
              <w:rPr>
                <w:color w:val="000000"/>
              </w:rPr>
              <w:t>Международный терроризм — угроза национальной безопасности России. Наркотизм и национальная безопасность России</w:t>
            </w:r>
          </w:p>
        </w:tc>
        <w:tc>
          <w:tcPr>
            <w:tcW w:w="993" w:type="dxa"/>
            <w:vAlign w:val="center"/>
          </w:tcPr>
          <w:p w:rsidR="002A71BC" w:rsidRPr="0054385B" w:rsidRDefault="002A71BC" w:rsidP="002A71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§3.2 </w:t>
            </w:r>
          </w:p>
        </w:tc>
        <w:tc>
          <w:tcPr>
            <w:tcW w:w="992" w:type="dxa"/>
          </w:tcPr>
          <w:p w:rsidR="002A71BC" w:rsidRDefault="002A71BC"/>
        </w:tc>
        <w:tc>
          <w:tcPr>
            <w:tcW w:w="850" w:type="dxa"/>
          </w:tcPr>
          <w:p w:rsidR="002A71BC" w:rsidRDefault="002A71BC"/>
        </w:tc>
      </w:tr>
      <w:tr w:rsidR="002A71BC" w:rsidTr="0045284E">
        <w:tc>
          <w:tcPr>
            <w:tcW w:w="5495" w:type="dxa"/>
          </w:tcPr>
          <w:p w:rsidR="002A71BC" w:rsidRDefault="002A71BC">
            <w:r>
              <w:rPr>
                <w:b/>
                <w:bCs/>
                <w:color w:val="000000"/>
              </w:rPr>
              <w:t>4.</w:t>
            </w:r>
            <w:r w:rsidRPr="0054385B">
              <w:rPr>
                <w:b/>
                <w:bCs/>
                <w:color w:val="000000"/>
              </w:rPr>
              <w:t>Организационные основы по защите населения страны от чрезвычайных ситуаций мирного и военного времени</w:t>
            </w:r>
          </w:p>
        </w:tc>
        <w:tc>
          <w:tcPr>
            <w:tcW w:w="6520" w:type="dxa"/>
            <w:vAlign w:val="center"/>
          </w:tcPr>
          <w:p w:rsidR="002A71BC" w:rsidRPr="0054385B" w:rsidRDefault="002A71BC" w:rsidP="00C46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10.</w:t>
            </w:r>
            <w:r w:rsidRPr="0054385B">
              <w:rPr>
                <w:color w:val="000000"/>
              </w:rPr>
              <w:t>Единая государственная система предупреждения и ликвидации чрезвычайных ситуаций (РСЧС)</w:t>
            </w:r>
          </w:p>
        </w:tc>
        <w:tc>
          <w:tcPr>
            <w:tcW w:w="993" w:type="dxa"/>
            <w:vAlign w:val="center"/>
          </w:tcPr>
          <w:p w:rsidR="002A71BC" w:rsidRPr="0054385B" w:rsidRDefault="002A71BC" w:rsidP="002A71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§4.1</w:t>
            </w:r>
          </w:p>
        </w:tc>
        <w:tc>
          <w:tcPr>
            <w:tcW w:w="992" w:type="dxa"/>
          </w:tcPr>
          <w:p w:rsidR="002A71BC" w:rsidRDefault="002A71BC"/>
        </w:tc>
        <w:tc>
          <w:tcPr>
            <w:tcW w:w="850" w:type="dxa"/>
          </w:tcPr>
          <w:p w:rsidR="002A71BC" w:rsidRDefault="002A71BC"/>
        </w:tc>
      </w:tr>
      <w:tr w:rsidR="002A71BC" w:rsidTr="0045284E">
        <w:tc>
          <w:tcPr>
            <w:tcW w:w="5495" w:type="dxa"/>
            <w:vMerge w:val="restart"/>
          </w:tcPr>
          <w:p w:rsidR="002A71BC" w:rsidRDefault="002A71BC"/>
        </w:tc>
        <w:tc>
          <w:tcPr>
            <w:tcW w:w="6520" w:type="dxa"/>
            <w:vAlign w:val="center"/>
          </w:tcPr>
          <w:p w:rsidR="002A71BC" w:rsidRPr="0054385B" w:rsidRDefault="002A71BC" w:rsidP="00C46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11.</w:t>
            </w:r>
            <w:r w:rsidRPr="0054385B">
              <w:rPr>
                <w:color w:val="000000"/>
              </w:rPr>
              <w:t>Гражданская оборона как составная часть национальной безопасности и обороноспособности страны</w:t>
            </w:r>
          </w:p>
        </w:tc>
        <w:tc>
          <w:tcPr>
            <w:tcW w:w="993" w:type="dxa"/>
            <w:vAlign w:val="center"/>
          </w:tcPr>
          <w:p w:rsidR="002A71BC" w:rsidRPr="0054385B" w:rsidRDefault="002A71BC" w:rsidP="002A71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§4.2</w:t>
            </w:r>
          </w:p>
        </w:tc>
        <w:tc>
          <w:tcPr>
            <w:tcW w:w="992" w:type="dxa"/>
          </w:tcPr>
          <w:p w:rsidR="002A71BC" w:rsidRDefault="002A71BC"/>
        </w:tc>
        <w:tc>
          <w:tcPr>
            <w:tcW w:w="850" w:type="dxa"/>
          </w:tcPr>
          <w:p w:rsidR="002A71BC" w:rsidRDefault="002A71BC"/>
        </w:tc>
      </w:tr>
      <w:tr w:rsidR="002A71BC" w:rsidTr="0045284E">
        <w:tc>
          <w:tcPr>
            <w:tcW w:w="5495" w:type="dxa"/>
            <w:vMerge/>
          </w:tcPr>
          <w:p w:rsidR="002A71BC" w:rsidRDefault="002A71BC"/>
        </w:tc>
        <w:tc>
          <w:tcPr>
            <w:tcW w:w="6520" w:type="dxa"/>
          </w:tcPr>
          <w:p w:rsidR="002A71BC" w:rsidRDefault="002A71BC">
            <w:r>
              <w:rPr>
                <w:color w:val="000000"/>
              </w:rPr>
              <w:t>12.</w:t>
            </w:r>
            <w:r w:rsidRPr="0054385B">
              <w:rPr>
                <w:color w:val="000000"/>
              </w:rPr>
              <w:t>МЧС России — федеральный орган управления в области защиты населения и территорий от чрезвычайных ситуаций</w:t>
            </w:r>
          </w:p>
        </w:tc>
        <w:tc>
          <w:tcPr>
            <w:tcW w:w="993" w:type="dxa"/>
            <w:vAlign w:val="center"/>
          </w:tcPr>
          <w:p w:rsidR="002A71BC" w:rsidRPr="0054385B" w:rsidRDefault="002A71BC" w:rsidP="002A71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§4.3</w:t>
            </w:r>
          </w:p>
        </w:tc>
        <w:tc>
          <w:tcPr>
            <w:tcW w:w="992" w:type="dxa"/>
          </w:tcPr>
          <w:p w:rsidR="002A71BC" w:rsidRDefault="002A71BC"/>
        </w:tc>
        <w:tc>
          <w:tcPr>
            <w:tcW w:w="850" w:type="dxa"/>
          </w:tcPr>
          <w:p w:rsidR="002A71BC" w:rsidRDefault="002A71BC"/>
        </w:tc>
      </w:tr>
      <w:tr w:rsidR="0065629E" w:rsidTr="00355752">
        <w:tc>
          <w:tcPr>
            <w:tcW w:w="5495" w:type="dxa"/>
            <w:vMerge w:val="restart"/>
          </w:tcPr>
          <w:p w:rsidR="0065629E" w:rsidRDefault="0065629E">
            <w:r>
              <w:rPr>
                <w:b/>
                <w:bCs/>
                <w:color w:val="000000"/>
              </w:rPr>
              <w:t>5.</w:t>
            </w:r>
            <w:r w:rsidRPr="0054385B">
              <w:rPr>
                <w:b/>
                <w:bCs/>
                <w:color w:val="000000"/>
              </w:rPr>
              <w:t>Основные мероприятия, проводимые в Российской Федерации, по защите населения от чрезвычайных ситуаций мирного и военного времени</w:t>
            </w:r>
          </w:p>
        </w:tc>
        <w:tc>
          <w:tcPr>
            <w:tcW w:w="6520" w:type="dxa"/>
            <w:vAlign w:val="center"/>
          </w:tcPr>
          <w:p w:rsidR="0065629E" w:rsidRPr="0054385B" w:rsidRDefault="0065629E" w:rsidP="00C46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13.</w:t>
            </w:r>
            <w:r w:rsidRPr="0054385B">
              <w:rPr>
                <w:color w:val="000000"/>
              </w:rPr>
              <w:t>Мониторинг и прогнозирование чрезвычайных ситуаций</w:t>
            </w:r>
          </w:p>
        </w:tc>
        <w:tc>
          <w:tcPr>
            <w:tcW w:w="993" w:type="dxa"/>
            <w:vAlign w:val="center"/>
          </w:tcPr>
          <w:p w:rsidR="0065629E" w:rsidRPr="0054385B" w:rsidRDefault="0065629E" w:rsidP="00656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§5.1</w:t>
            </w:r>
          </w:p>
        </w:tc>
        <w:tc>
          <w:tcPr>
            <w:tcW w:w="992" w:type="dxa"/>
          </w:tcPr>
          <w:p w:rsidR="0065629E" w:rsidRDefault="0065629E"/>
        </w:tc>
        <w:tc>
          <w:tcPr>
            <w:tcW w:w="850" w:type="dxa"/>
          </w:tcPr>
          <w:p w:rsidR="0065629E" w:rsidRDefault="0065629E"/>
        </w:tc>
      </w:tr>
      <w:tr w:rsidR="0065629E" w:rsidTr="00355752">
        <w:tc>
          <w:tcPr>
            <w:tcW w:w="5495" w:type="dxa"/>
            <w:vMerge/>
          </w:tcPr>
          <w:p w:rsidR="0065629E" w:rsidRDefault="0065629E"/>
        </w:tc>
        <w:tc>
          <w:tcPr>
            <w:tcW w:w="6520" w:type="dxa"/>
            <w:vAlign w:val="center"/>
          </w:tcPr>
          <w:p w:rsidR="0065629E" w:rsidRPr="0054385B" w:rsidRDefault="0065629E" w:rsidP="00C46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14.</w:t>
            </w:r>
            <w:r w:rsidRPr="0054385B">
              <w:rPr>
                <w:color w:val="000000"/>
              </w:rPr>
              <w:t>Инженерная защита населения и территорий от чрезвычайных ситуаций</w:t>
            </w:r>
          </w:p>
        </w:tc>
        <w:tc>
          <w:tcPr>
            <w:tcW w:w="993" w:type="dxa"/>
            <w:vAlign w:val="center"/>
          </w:tcPr>
          <w:p w:rsidR="0065629E" w:rsidRPr="0054385B" w:rsidRDefault="0065629E" w:rsidP="00656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§5.2</w:t>
            </w:r>
          </w:p>
        </w:tc>
        <w:tc>
          <w:tcPr>
            <w:tcW w:w="992" w:type="dxa"/>
          </w:tcPr>
          <w:p w:rsidR="0065629E" w:rsidRDefault="0065629E"/>
        </w:tc>
        <w:tc>
          <w:tcPr>
            <w:tcW w:w="850" w:type="dxa"/>
          </w:tcPr>
          <w:p w:rsidR="0065629E" w:rsidRDefault="0065629E"/>
        </w:tc>
      </w:tr>
      <w:tr w:rsidR="0065629E" w:rsidTr="00355752">
        <w:tc>
          <w:tcPr>
            <w:tcW w:w="5495" w:type="dxa"/>
            <w:vMerge/>
          </w:tcPr>
          <w:p w:rsidR="0065629E" w:rsidRDefault="0065629E"/>
        </w:tc>
        <w:tc>
          <w:tcPr>
            <w:tcW w:w="6520" w:type="dxa"/>
            <w:vAlign w:val="center"/>
          </w:tcPr>
          <w:p w:rsidR="0065629E" w:rsidRPr="0054385B" w:rsidRDefault="0065629E" w:rsidP="00C46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15.</w:t>
            </w:r>
            <w:r w:rsidRPr="0054385B">
              <w:rPr>
                <w:color w:val="000000"/>
              </w:rPr>
              <w:t>Оповещение населения о чрезвычайных ситуациях</w:t>
            </w:r>
          </w:p>
        </w:tc>
        <w:tc>
          <w:tcPr>
            <w:tcW w:w="993" w:type="dxa"/>
            <w:vAlign w:val="center"/>
          </w:tcPr>
          <w:p w:rsidR="0065629E" w:rsidRPr="0054385B" w:rsidRDefault="0065629E" w:rsidP="00656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§5.3</w:t>
            </w:r>
          </w:p>
        </w:tc>
        <w:tc>
          <w:tcPr>
            <w:tcW w:w="992" w:type="dxa"/>
          </w:tcPr>
          <w:p w:rsidR="0065629E" w:rsidRDefault="0065629E"/>
        </w:tc>
        <w:tc>
          <w:tcPr>
            <w:tcW w:w="850" w:type="dxa"/>
          </w:tcPr>
          <w:p w:rsidR="0065629E" w:rsidRDefault="0065629E"/>
        </w:tc>
      </w:tr>
      <w:tr w:rsidR="0065629E" w:rsidTr="00355752">
        <w:tc>
          <w:tcPr>
            <w:tcW w:w="5495" w:type="dxa"/>
            <w:vMerge/>
          </w:tcPr>
          <w:p w:rsidR="0065629E" w:rsidRDefault="0065629E"/>
        </w:tc>
        <w:tc>
          <w:tcPr>
            <w:tcW w:w="6520" w:type="dxa"/>
            <w:vAlign w:val="center"/>
          </w:tcPr>
          <w:p w:rsidR="0065629E" w:rsidRPr="0054385B" w:rsidRDefault="0065629E" w:rsidP="00C46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16.</w:t>
            </w:r>
            <w:r w:rsidRPr="0054385B">
              <w:rPr>
                <w:color w:val="000000"/>
              </w:rPr>
              <w:t>Эвакуация населения</w:t>
            </w:r>
          </w:p>
        </w:tc>
        <w:tc>
          <w:tcPr>
            <w:tcW w:w="993" w:type="dxa"/>
            <w:vAlign w:val="center"/>
          </w:tcPr>
          <w:p w:rsidR="0065629E" w:rsidRPr="0054385B" w:rsidRDefault="0065629E" w:rsidP="00656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§5.4</w:t>
            </w:r>
          </w:p>
        </w:tc>
        <w:tc>
          <w:tcPr>
            <w:tcW w:w="992" w:type="dxa"/>
          </w:tcPr>
          <w:p w:rsidR="0065629E" w:rsidRDefault="0065629E"/>
        </w:tc>
        <w:tc>
          <w:tcPr>
            <w:tcW w:w="850" w:type="dxa"/>
          </w:tcPr>
          <w:p w:rsidR="0065629E" w:rsidRDefault="0065629E"/>
        </w:tc>
      </w:tr>
      <w:tr w:rsidR="0065629E" w:rsidTr="00355752">
        <w:tc>
          <w:tcPr>
            <w:tcW w:w="5495" w:type="dxa"/>
            <w:vMerge/>
          </w:tcPr>
          <w:p w:rsidR="0065629E" w:rsidRDefault="0065629E"/>
        </w:tc>
        <w:tc>
          <w:tcPr>
            <w:tcW w:w="6520" w:type="dxa"/>
            <w:vAlign w:val="center"/>
          </w:tcPr>
          <w:p w:rsidR="0065629E" w:rsidRPr="0054385B" w:rsidRDefault="0065629E" w:rsidP="00C46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17.</w:t>
            </w:r>
            <w:r w:rsidRPr="0054385B">
              <w:rPr>
                <w:color w:val="000000"/>
              </w:rPr>
              <w:t>Аварийно-спасательные и другие неотложные работы в очагах поражения</w:t>
            </w:r>
          </w:p>
        </w:tc>
        <w:tc>
          <w:tcPr>
            <w:tcW w:w="993" w:type="dxa"/>
            <w:vAlign w:val="center"/>
          </w:tcPr>
          <w:p w:rsidR="0065629E" w:rsidRPr="0054385B" w:rsidRDefault="0065629E" w:rsidP="00656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§5.5</w:t>
            </w:r>
          </w:p>
        </w:tc>
        <w:tc>
          <w:tcPr>
            <w:tcW w:w="992" w:type="dxa"/>
          </w:tcPr>
          <w:p w:rsidR="0065629E" w:rsidRDefault="0065629E"/>
        </w:tc>
        <w:tc>
          <w:tcPr>
            <w:tcW w:w="850" w:type="dxa"/>
          </w:tcPr>
          <w:p w:rsidR="0065629E" w:rsidRDefault="0065629E"/>
        </w:tc>
      </w:tr>
      <w:tr w:rsidR="0065629E" w:rsidTr="00F425CB">
        <w:tc>
          <w:tcPr>
            <w:tcW w:w="5495" w:type="dxa"/>
            <w:vMerge w:val="restart"/>
          </w:tcPr>
          <w:p w:rsidR="0065629E" w:rsidRDefault="0065629E">
            <w:r>
              <w:rPr>
                <w:b/>
                <w:bCs/>
                <w:color w:val="000000"/>
              </w:rPr>
              <w:t>6.</w:t>
            </w:r>
            <w:r w:rsidRPr="0054385B">
              <w:rPr>
                <w:b/>
                <w:bCs/>
                <w:color w:val="000000"/>
              </w:rPr>
              <w:t>Основы государственной политики по организации борьбы с терроризмом и наркобизнесом</w:t>
            </w:r>
          </w:p>
        </w:tc>
        <w:tc>
          <w:tcPr>
            <w:tcW w:w="6520" w:type="dxa"/>
            <w:vAlign w:val="center"/>
          </w:tcPr>
          <w:p w:rsidR="0065629E" w:rsidRPr="0054385B" w:rsidRDefault="0065629E" w:rsidP="00C46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18.</w:t>
            </w:r>
            <w:r w:rsidRPr="0054385B">
              <w:rPr>
                <w:color w:val="000000"/>
              </w:rPr>
              <w:t>Законодательная и нормативно-правовая база по организации борьбы с терроризмом</w:t>
            </w:r>
          </w:p>
        </w:tc>
        <w:tc>
          <w:tcPr>
            <w:tcW w:w="993" w:type="dxa"/>
            <w:vAlign w:val="center"/>
          </w:tcPr>
          <w:p w:rsidR="0065629E" w:rsidRPr="0054385B" w:rsidRDefault="0065629E" w:rsidP="00656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§6.1,6.2</w:t>
            </w:r>
          </w:p>
        </w:tc>
        <w:tc>
          <w:tcPr>
            <w:tcW w:w="992" w:type="dxa"/>
          </w:tcPr>
          <w:p w:rsidR="0065629E" w:rsidRDefault="0065629E"/>
        </w:tc>
        <w:tc>
          <w:tcPr>
            <w:tcW w:w="850" w:type="dxa"/>
          </w:tcPr>
          <w:p w:rsidR="0065629E" w:rsidRDefault="0065629E"/>
        </w:tc>
      </w:tr>
      <w:tr w:rsidR="0065629E" w:rsidTr="00F425CB">
        <w:tc>
          <w:tcPr>
            <w:tcW w:w="5495" w:type="dxa"/>
            <w:vMerge/>
          </w:tcPr>
          <w:p w:rsidR="0065629E" w:rsidRDefault="0065629E"/>
        </w:tc>
        <w:tc>
          <w:tcPr>
            <w:tcW w:w="6520" w:type="dxa"/>
            <w:vAlign w:val="center"/>
          </w:tcPr>
          <w:p w:rsidR="0065629E" w:rsidRPr="0054385B" w:rsidRDefault="0065629E" w:rsidP="00C46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19.</w:t>
            </w:r>
            <w:r w:rsidRPr="0054385B">
              <w:rPr>
                <w:color w:val="000000"/>
              </w:rPr>
              <w:t>Система борьбы с терроризмом. Правила поведения при угрозе террористического акта</w:t>
            </w:r>
          </w:p>
        </w:tc>
        <w:tc>
          <w:tcPr>
            <w:tcW w:w="993" w:type="dxa"/>
            <w:vAlign w:val="center"/>
          </w:tcPr>
          <w:p w:rsidR="0065629E" w:rsidRPr="0054385B" w:rsidRDefault="0065629E" w:rsidP="00656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§6.3,6.4</w:t>
            </w:r>
          </w:p>
        </w:tc>
        <w:tc>
          <w:tcPr>
            <w:tcW w:w="992" w:type="dxa"/>
          </w:tcPr>
          <w:p w:rsidR="0065629E" w:rsidRDefault="0065629E"/>
        </w:tc>
        <w:tc>
          <w:tcPr>
            <w:tcW w:w="850" w:type="dxa"/>
          </w:tcPr>
          <w:p w:rsidR="0065629E" w:rsidRDefault="0065629E"/>
        </w:tc>
      </w:tr>
      <w:tr w:rsidR="0065629E" w:rsidTr="00F425CB">
        <w:tc>
          <w:tcPr>
            <w:tcW w:w="5495" w:type="dxa"/>
            <w:vMerge/>
          </w:tcPr>
          <w:p w:rsidR="0065629E" w:rsidRDefault="0065629E"/>
        </w:tc>
        <w:tc>
          <w:tcPr>
            <w:tcW w:w="6520" w:type="dxa"/>
            <w:vAlign w:val="center"/>
          </w:tcPr>
          <w:p w:rsidR="0065629E" w:rsidRPr="0054385B" w:rsidRDefault="0065629E" w:rsidP="00C46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20.</w:t>
            </w:r>
            <w:r w:rsidRPr="0054385B">
              <w:rPr>
                <w:color w:val="000000"/>
              </w:rPr>
              <w:t>Государственная политика противодействия наркотизму. Профилактика наркомании</w:t>
            </w:r>
          </w:p>
        </w:tc>
        <w:tc>
          <w:tcPr>
            <w:tcW w:w="993" w:type="dxa"/>
            <w:vAlign w:val="center"/>
          </w:tcPr>
          <w:p w:rsidR="0065629E" w:rsidRPr="0054385B" w:rsidRDefault="0065629E" w:rsidP="00656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§6.5,6.6</w:t>
            </w:r>
          </w:p>
        </w:tc>
        <w:tc>
          <w:tcPr>
            <w:tcW w:w="992" w:type="dxa"/>
          </w:tcPr>
          <w:p w:rsidR="0065629E" w:rsidRDefault="0065629E"/>
        </w:tc>
        <w:tc>
          <w:tcPr>
            <w:tcW w:w="850" w:type="dxa"/>
          </w:tcPr>
          <w:p w:rsidR="0065629E" w:rsidRDefault="0065629E"/>
        </w:tc>
      </w:tr>
      <w:tr w:rsidR="0065629E" w:rsidTr="0021656B">
        <w:tc>
          <w:tcPr>
            <w:tcW w:w="14850" w:type="dxa"/>
            <w:gridSpan w:val="5"/>
          </w:tcPr>
          <w:p w:rsidR="0065629E" w:rsidRDefault="0065629E" w:rsidP="0065629E">
            <w:pPr>
              <w:jc w:val="center"/>
            </w:pPr>
            <w:r w:rsidRPr="0054385B">
              <w:rPr>
                <w:b/>
                <w:bCs/>
                <w:color w:val="000000"/>
              </w:rPr>
              <w:t>ОСНОВЫ МЕДИЦИНСКИХ ЗНАНИЙ И ЗДОРОВОГО ОБРАЗА ЖИЗНИ</w:t>
            </w:r>
          </w:p>
        </w:tc>
      </w:tr>
      <w:tr w:rsidR="0065629E" w:rsidTr="00C92E7E">
        <w:tc>
          <w:tcPr>
            <w:tcW w:w="5495" w:type="dxa"/>
            <w:vMerge w:val="restart"/>
          </w:tcPr>
          <w:p w:rsidR="0065629E" w:rsidRDefault="0065629E">
            <w:r>
              <w:rPr>
                <w:b/>
                <w:bCs/>
                <w:color w:val="000000"/>
              </w:rPr>
              <w:t>7.</w:t>
            </w:r>
            <w:r w:rsidRPr="0054385B">
              <w:rPr>
                <w:b/>
                <w:bCs/>
                <w:color w:val="000000"/>
              </w:rPr>
              <w:t>Основы здорового образа жизни</w:t>
            </w:r>
          </w:p>
        </w:tc>
        <w:tc>
          <w:tcPr>
            <w:tcW w:w="6520" w:type="dxa"/>
            <w:vAlign w:val="center"/>
          </w:tcPr>
          <w:p w:rsidR="0065629E" w:rsidRPr="0054385B" w:rsidRDefault="0065629E" w:rsidP="00C46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21.</w:t>
            </w:r>
            <w:r w:rsidRPr="0054385B">
              <w:rPr>
                <w:color w:val="000000"/>
              </w:rPr>
              <w:t>Здоровье человека как индивидуальная, так и общественная ценность</w:t>
            </w:r>
          </w:p>
        </w:tc>
        <w:tc>
          <w:tcPr>
            <w:tcW w:w="993" w:type="dxa"/>
            <w:vAlign w:val="center"/>
          </w:tcPr>
          <w:p w:rsidR="0065629E" w:rsidRPr="0054385B" w:rsidRDefault="0065629E" w:rsidP="00656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§7.1</w:t>
            </w:r>
          </w:p>
        </w:tc>
        <w:tc>
          <w:tcPr>
            <w:tcW w:w="992" w:type="dxa"/>
          </w:tcPr>
          <w:p w:rsidR="0065629E" w:rsidRDefault="0065629E"/>
        </w:tc>
        <w:tc>
          <w:tcPr>
            <w:tcW w:w="850" w:type="dxa"/>
          </w:tcPr>
          <w:p w:rsidR="0065629E" w:rsidRDefault="0065629E"/>
        </w:tc>
      </w:tr>
      <w:tr w:rsidR="0065629E" w:rsidTr="00C92E7E">
        <w:tc>
          <w:tcPr>
            <w:tcW w:w="5495" w:type="dxa"/>
            <w:vMerge/>
          </w:tcPr>
          <w:p w:rsidR="0065629E" w:rsidRDefault="0065629E"/>
        </w:tc>
        <w:tc>
          <w:tcPr>
            <w:tcW w:w="6520" w:type="dxa"/>
            <w:vAlign w:val="center"/>
          </w:tcPr>
          <w:p w:rsidR="0065629E" w:rsidRPr="0054385B" w:rsidRDefault="0065629E" w:rsidP="00C46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22.</w:t>
            </w:r>
            <w:r w:rsidRPr="0054385B">
              <w:rPr>
                <w:color w:val="000000"/>
              </w:rPr>
              <w:t>Здоровый образ жизни и его составляющие</w:t>
            </w:r>
          </w:p>
        </w:tc>
        <w:tc>
          <w:tcPr>
            <w:tcW w:w="993" w:type="dxa"/>
            <w:vAlign w:val="center"/>
          </w:tcPr>
          <w:p w:rsidR="0065629E" w:rsidRPr="0054385B" w:rsidRDefault="0065629E" w:rsidP="00656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§7.2</w:t>
            </w:r>
          </w:p>
        </w:tc>
        <w:tc>
          <w:tcPr>
            <w:tcW w:w="992" w:type="dxa"/>
          </w:tcPr>
          <w:p w:rsidR="0065629E" w:rsidRDefault="0065629E"/>
        </w:tc>
        <w:tc>
          <w:tcPr>
            <w:tcW w:w="850" w:type="dxa"/>
          </w:tcPr>
          <w:p w:rsidR="0065629E" w:rsidRDefault="0065629E"/>
        </w:tc>
      </w:tr>
      <w:tr w:rsidR="0065629E" w:rsidTr="00C92E7E">
        <w:tc>
          <w:tcPr>
            <w:tcW w:w="5495" w:type="dxa"/>
            <w:vMerge/>
          </w:tcPr>
          <w:p w:rsidR="0065629E" w:rsidRDefault="0065629E"/>
        </w:tc>
        <w:tc>
          <w:tcPr>
            <w:tcW w:w="6520" w:type="dxa"/>
            <w:vAlign w:val="center"/>
          </w:tcPr>
          <w:p w:rsidR="0065629E" w:rsidRPr="0054385B" w:rsidRDefault="0065629E" w:rsidP="00C46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23.</w:t>
            </w:r>
            <w:r w:rsidRPr="0054385B">
              <w:rPr>
                <w:color w:val="000000"/>
              </w:rPr>
              <w:t>Репродуктивное здоровье населения и национальная безопасность России</w:t>
            </w:r>
          </w:p>
        </w:tc>
        <w:tc>
          <w:tcPr>
            <w:tcW w:w="993" w:type="dxa"/>
            <w:vAlign w:val="center"/>
          </w:tcPr>
          <w:p w:rsidR="0065629E" w:rsidRPr="0054385B" w:rsidRDefault="0065629E" w:rsidP="00656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§7.3</w:t>
            </w:r>
          </w:p>
        </w:tc>
        <w:tc>
          <w:tcPr>
            <w:tcW w:w="992" w:type="dxa"/>
          </w:tcPr>
          <w:p w:rsidR="0065629E" w:rsidRDefault="0065629E"/>
        </w:tc>
        <w:tc>
          <w:tcPr>
            <w:tcW w:w="850" w:type="dxa"/>
          </w:tcPr>
          <w:p w:rsidR="0065629E" w:rsidRDefault="0065629E"/>
        </w:tc>
      </w:tr>
      <w:tr w:rsidR="0065629E" w:rsidTr="00CE3A8D">
        <w:tc>
          <w:tcPr>
            <w:tcW w:w="5495" w:type="dxa"/>
            <w:vMerge w:val="restart"/>
          </w:tcPr>
          <w:p w:rsidR="0065629E" w:rsidRDefault="0065629E">
            <w:r>
              <w:rPr>
                <w:b/>
                <w:bCs/>
                <w:color w:val="000000"/>
              </w:rPr>
              <w:t>8.</w:t>
            </w:r>
            <w:r w:rsidRPr="0054385B">
              <w:rPr>
                <w:b/>
                <w:bCs/>
                <w:color w:val="000000"/>
              </w:rPr>
              <w:t>Факторы, разрушающие репродуктивное здоровье</w:t>
            </w:r>
          </w:p>
        </w:tc>
        <w:tc>
          <w:tcPr>
            <w:tcW w:w="6520" w:type="dxa"/>
            <w:vAlign w:val="center"/>
          </w:tcPr>
          <w:p w:rsidR="0065629E" w:rsidRPr="0054385B" w:rsidRDefault="0065629E" w:rsidP="00C46691">
            <w:pPr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24.</w:t>
            </w:r>
            <w:r w:rsidRPr="0054385B">
              <w:rPr>
                <w:color w:val="000000"/>
              </w:rPr>
              <w:t>Ранние половые связи и их последствия. Инфекции, передаваемые половым путем</w:t>
            </w:r>
          </w:p>
        </w:tc>
        <w:tc>
          <w:tcPr>
            <w:tcW w:w="993" w:type="dxa"/>
            <w:vAlign w:val="center"/>
          </w:tcPr>
          <w:p w:rsidR="0065629E" w:rsidRPr="0054385B" w:rsidRDefault="0065629E" w:rsidP="00C466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§8.1,8.2</w:t>
            </w:r>
          </w:p>
        </w:tc>
        <w:tc>
          <w:tcPr>
            <w:tcW w:w="992" w:type="dxa"/>
          </w:tcPr>
          <w:p w:rsidR="0065629E" w:rsidRDefault="0065629E"/>
        </w:tc>
        <w:tc>
          <w:tcPr>
            <w:tcW w:w="850" w:type="dxa"/>
          </w:tcPr>
          <w:p w:rsidR="0065629E" w:rsidRDefault="0065629E"/>
        </w:tc>
      </w:tr>
      <w:tr w:rsidR="0065629E" w:rsidTr="00CE3A8D">
        <w:tc>
          <w:tcPr>
            <w:tcW w:w="5495" w:type="dxa"/>
            <w:vMerge/>
          </w:tcPr>
          <w:p w:rsidR="0065629E" w:rsidRDefault="0065629E"/>
        </w:tc>
        <w:tc>
          <w:tcPr>
            <w:tcW w:w="6520" w:type="dxa"/>
            <w:vAlign w:val="center"/>
          </w:tcPr>
          <w:p w:rsidR="0065629E" w:rsidRPr="0054385B" w:rsidRDefault="0065629E" w:rsidP="00C46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25.</w:t>
            </w:r>
            <w:r w:rsidRPr="0054385B">
              <w:rPr>
                <w:color w:val="000000"/>
              </w:rPr>
              <w:t>Понятия о ВИЧ-инфекции и СПИДе</w:t>
            </w:r>
          </w:p>
        </w:tc>
        <w:tc>
          <w:tcPr>
            <w:tcW w:w="993" w:type="dxa"/>
            <w:vAlign w:val="center"/>
          </w:tcPr>
          <w:p w:rsidR="0065629E" w:rsidRPr="0054385B" w:rsidRDefault="0065629E" w:rsidP="00C466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§8.3</w:t>
            </w:r>
          </w:p>
        </w:tc>
        <w:tc>
          <w:tcPr>
            <w:tcW w:w="992" w:type="dxa"/>
          </w:tcPr>
          <w:p w:rsidR="0065629E" w:rsidRDefault="0065629E"/>
        </w:tc>
        <w:tc>
          <w:tcPr>
            <w:tcW w:w="850" w:type="dxa"/>
          </w:tcPr>
          <w:p w:rsidR="0065629E" w:rsidRDefault="0065629E"/>
        </w:tc>
      </w:tr>
      <w:tr w:rsidR="0065629E" w:rsidTr="00634BF7">
        <w:tc>
          <w:tcPr>
            <w:tcW w:w="5495" w:type="dxa"/>
            <w:vMerge w:val="restart"/>
          </w:tcPr>
          <w:p w:rsidR="0065629E" w:rsidRDefault="0065629E">
            <w:r>
              <w:rPr>
                <w:b/>
                <w:bCs/>
                <w:color w:val="000000"/>
              </w:rPr>
              <w:t>9.</w:t>
            </w:r>
            <w:r w:rsidRPr="0054385B">
              <w:rPr>
                <w:b/>
                <w:bCs/>
                <w:color w:val="000000"/>
              </w:rPr>
              <w:t>Правовые основы сохранения и укрепления репродуктивного здоровья</w:t>
            </w:r>
          </w:p>
        </w:tc>
        <w:tc>
          <w:tcPr>
            <w:tcW w:w="6520" w:type="dxa"/>
            <w:vAlign w:val="center"/>
          </w:tcPr>
          <w:p w:rsidR="0065629E" w:rsidRPr="0054385B" w:rsidRDefault="0065629E" w:rsidP="00C46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26.</w:t>
            </w:r>
            <w:r w:rsidRPr="0054385B">
              <w:rPr>
                <w:color w:val="000000"/>
              </w:rPr>
              <w:t>Брак и семья</w:t>
            </w:r>
          </w:p>
        </w:tc>
        <w:tc>
          <w:tcPr>
            <w:tcW w:w="993" w:type="dxa"/>
            <w:vAlign w:val="center"/>
          </w:tcPr>
          <w:p w:rsidR="0065629E" w:rsidRPr="0054385B" w:rsidRDefault="0065629E" w:rsidP="00656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§9.1</w:t>
            </w:r>
          </w:p>
        </w:tc>
        <w:tc>
          <w:tcPr>
            <w:tcW w:w="992" w:type="dxa"/>
          </w:tcPr>
          <w:p w:rsidR="0065629E" w:rsidRDefault="0065629E"/>
        </w:tc>
        <w:tc>
          <w:tcPr>
            <w:tcW w:w="850" w:type="dxa"/>
          </w:tcPr>
          <w:p w:rsidR="0065629E" w:rsidRDefault="0065629E"/>
        </w:tc>
      </w:tr>
      <w:tr w:rsidR="0065629E" w:rsidTr="00634BF7">
        <w:tc>
          <w:tcPr>
            <w:tcW w:w="5495" w:type="dxa"/>
            <w:vMerge/>
          </w:tcPr>
          <w:p w:rsidR="0065629E" w:rsidRDefault="0065629E"/>
        </w:tc>
        <w:tc>
          <w:tcPr>
            <w:tcW w:w="6520" w:type="dxa"/>
            <w:vAlign w:val="center"/>
          </w:tcPr>
          <w:p w:rsidR="0065629E" w:rsidRPr="0054385B" w:rsidRDefault="0065629E" w:rsidP="00C46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27.</w:t>
            </w:r>
            <w:r w:rsidRPr="0054385B">
              <w:rPr>
                <w:color w:val="000000"/>
              </w:rPr>
              <w:t>Семья и здоровый образ жизни человека</w:t>
            </w:r>
          </w:p>
        </w:tc>
        <w:tc>
          <w:tcPr>
            <w:tcW w:w="993" w:type="dxa"/>
            <w:vAlign w:val="center"/>
          </w:tcPr>
          <w:p w:rsidR="0065629E" w:rsidRPr="0054385B" w:rsidRDefault="0065629E" w:rsidP="00656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§9.2</w:t>
            </w:r>
          </w:p>
        </w:tc>
        <w:tc>
          <w:tcPr>
            <w:tcW w:w="992" w:type="dxa"/>
          </w:tcPr>
          <w:p w:rsidR="0065629E" w:rsidRDefault="0065629E"/>
        </w:tc>
        <w:tc>
          <w:tcPr>
            <w:tcW w:w="850" w:type="dxa"/>
          </w:tcPr>
          <w:p w:rsidR="0065629E" w:rsidRDefault="0065629E"/>
        </w:tc>
      </w:tr>
      <w:tr w:rsidR="0065629E" w:rsidTr="00634BF7">
        <w:tc>
          <w:tcPr>
            <w:tcW w:w="5495" w:type="dxa"/>
            <w:vMerge/>
          </w:tcPr>
          <w:p w:rsidR="0065629E" w:rsidRDefault="0065629E"/>
        </w:tc>
        <w:tc>
          <w:tcPr>
            <w:tcW w:w="6520" w:type="dxa"/>
            <w:vAlign w:val="center"/>
          </w:tcPr>
          <w:p w:rsidR="0065629E" w:rsidRPr="0054385B" w:rsidRDefault="0065629E" w:rsidP="00C46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28.</w:t>
            </w:r>
            <w:r w:rsidRPr="0054385B">
              <w:rPr>
                <w:color w:val="000000"/>
              </w:rPr>
              <w:t>Основы семейного права в Российской Федерации</w:t>
            </w:r>
          </w:p>
        </w:tc>
        <w:tc>
          <w:tcPr>
            <w:tcW w:w="993" w:type="dxa"/>
            <w:vAlign w:val="center"/>
          </w:tcPr>
          <w:p w:rsidR="0065629E" w:rsidRPr="0054385B" w:rsidRDefault="0065629E" w:rsidP="00656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§9.3</w:t>
            </w:r>
          </w:p>
        </w:tc>
        <w:tc>
          <w:tcPr>
            <w:tcW w:w="992" w:type="dxa"/>
          </w:tcPr>
          <w:p w:rsidR="0065629E" w:rsidRDefault="0065629E"/>
        </w:tc>
        <w:tc>
          <w:tcPr>
            <w:tcW w:w="850" w:type="dxa"/>
          </w:tcPr>
          <w:p w:rsidR="0065629E" w:rsidRDefault="0065629E"/>
        </w:tc>
      </w:tr>
      <w:tr w:rsidR="002C21F8" w:rsidTr="00146532">
        <w:tc>
          <w:tcPr>
            <w:tcW w:w="5495" w:type="dxa"/>
            <w:vMerge w:val="restart"/>
          </w:tcPr>
          <w:p w:rsidR="002C21F8" w:rsidRDefault="002C21F8">
            <w:r>
              <w:rPr>
                <w:b/>
                <w:bCs/>
                <w:color w:val="000000"/>
              </w:rPr>
              <w:t>10.</w:t>
            </w:r>
            <w:r w:rsidRPr="0054385B">
              <w:rPr>
                <w:b/>
                <w:bCs/>
                <w:color w:val="000000"/>
              </w:rPr>
              <w:t>Основы медицинских знаний и оказание первой медицинской помощи</w:t>
            </w:r>
          </w:p>
        </w:tc>
        <w:tc>
          <w:tcPr>
            <w:tcW w:w="6520" w:type="dxa"/>
          </w:tcPr>
          <w:p w:rsidR="002C21F8" w:rsidRDefault="002C21F8">
            <w:r>
              <w:rPr>
                <w:color w:val="000000"/>
              </w:rPr>
              <w:t>29.</w:t>
            </w:r>
            <w:r w:rsidRPr="0054385B">
              <w:rPr>
                <w:color w:val="000000"/>
              </w:rPr>
              <w:t>Первая медицинская помощь при массовых поражениях (практическое занятие)</w:t>
            </w:r>
          </w:p>
        </w:tc>
        <w:tc>
          <w:tcPr>
            <w:tcW w:w="993" w:type="dxa"/>
            <w:vAlign w:val="center"/>
          </w:tcPr>
          <w:p w:rsidR="002C21F8" w:rsidRPr="0054385B" w:rsidRDefault="002C21F8" w:rsidP="002C21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§10.1</w:t>
            </w:r>
          </w:p>
        </w:tc>
        <w:tc>
          <w:tcPr>
            <w:tcW w:w="992" w:type="dxa"/>
          </w:tcPr>
          <w:p w:rsidR="002C21F8" w:rsidRDefault="002C21F8"/>
        </w:tc>
        <w:tc>
          <w:tcPr>
            <w:tcW w:w="850" w:type="dxa"/>
          </w:tcPr>
          <w:p w:rsidR="002C21F8" w:rsidRDefault="002C21F8"/>
        </w:tc>
      </w:tr>
      <w:tr w:rsidR="002C21F8" w:rsidTr="00146532">
        <w:tc>
          <w:tcPr>
            <w:tcW w:w="5495" w:type="dxa"/>
            <w:vMerge/>
          </w:tcPr>
          <w:p w:rsidR="002C21F8" w:rsidRDefault="002C21F8"/>
        </w:tc>
        <w:tc>
          <w:tcPr>
            <w:tcW w:w="6520" w:type="dxa"/>
          </w:tcPr>
          <w:p w:rsidR="002C21F8" w:rsidRDefault="002C21F8">
            <w:r>
              <w:rPr>
                <w:color w:val="000000"/>
              </w:rPr>
              <w:t>30.</w:t>
            </w:r>
            <w:r w:rsidRPr="0054385B">
              <w:rPr>
                <w:color w:val="000000"/>
              </w:rPr>
              <w:t xml:space="preserve">Первая медицинская помощь при передозировке в приеме </w:t>
            </w:r>
            <w:proofErr w:type="spellStart"/>
            <w:r w:rsidRPr="0054385B">
              <w:rPr>
                <w:color w:val="000000"/>
              </w:rPr>
              <w:t>психоактивных</w:t>
            </w:r>
            <w:proofErr w:type="spellEnd"/>
            <w:r w:rsidRPr="0054385B">
              <w:rPr>
                <w:color w:val="000000"/>
              </w:rPr>
              <w:t xml:space="preserve"> веществ</w:t>
            </w:r>
          </w:p>
        </w:tc>
        <w:tc>
          <w:tcPr>
            <w:tcW w:w="993" w:type="dxa"/>
            <w:vAlign w:val="center"/>
          </w:tcPr>
          <w:p w:rsidR="002C21F8" w:rsidRPr="0054385B" w:rsidRDefault="002C21F8" w:rsidP="002C21F8">
            <w:pPr>
              <w:jc w:val="center"/>
              <w:rPr>
                <w:color w:val="000000"/>
                <w:sz w:val="20"/>
                <w:szCs w:val="20"/>
              </w:rPr>
            </w:pPr>
            <w:r w:rsidRPr="0054385B">
              <w:rPr>
                <w:color w:val="000000"/>
                <w:sz w:val="20"/>
                <w:szCs w:val="20"/>
              </w:rPr>
              <w:t>§10.2</w:t>
            </w:r>
          </w:p>
        </w:tc>
        <w:tc>
          <w:tcPr>
            <w:tcW w:w="992" w:type="dxa"/>
          </w:tcPr>
          <w:p w:rsidR="002C21F8" w:rsidRDefault="002C21F8"/>
        </w:tc>
        <w:tc>
          <w:tcPr>
            <w:tcW w:w="850" w:type="dxa"/>
          </w:tcPr>
          <w:p w:rsidR="002C21F8" w:rsidRDefault="002C21F8"/>
        </w:tc>
      </w:tr>
      <w:tr w:rsidR="002C21F8" w:rsidTr="00BD0376">
        <w:tc>
          <w:tcPr>
            <w:tcW w:w="5495" w:type="dxa"/>
            <w:vMerge w:val="restart"/>
          </w:tcPr>
          <w:p w:rsidR="002C21F8" w:rsidRDefault="002C21F8">
            <w:r>
              <w:rPr>
                <w:b/>
                <w:bCs/>
                <w:color w:val="000000"/>
              </w:rPr>
              <w:lastRenderedPageBreak/>
              <w:t>11.</w:t>
            </w:r>
            <w:r w:rsidRPr="0054385B">
              <w:rPr>
                <w:b/>
                <w:bCs/>
                <w:color w:val="000000"/>
              </w:rPr>
              <w:t>Безопасность дорожного движения</w:t>
            </w:r>
          </w:p>
        </w:tc>
        <w:tc>
          <w:tcPr>
            <w:tcW w:w="6520" w:type="dxa"/>
            <w:vAlign w:val="center"/>
          </w:tcPr>
          <w:p w:rsidR="002C21F8" w:rsidRPr="0054385B" w:rsidRDefault="002C21F8" w:rsidP="00C46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31.</w:t>
            </w:r>
            <w:r w:rsidRPr="0054385B">
              <w:rPr>
                <w:color w:val="000000"/>
              </w:rPr>
              <w:t>Скорость движения транспортных средств. Правила поведения участников дорожного движения. Дорожная этика</w:t>
            </w:r>
          </w:p>
        </w:tc>
        <w:tc>
          <w:tcPr>
            <w:tcW w:w="993" w:type="dxa"/>
            <w:vAlign w:val="center"/>
          </w:tcPr>
          <w:p w:rsidR="002C21F8" w:rsidRPr="0054385B" w:rsidRDefault="002C21F8" w:rsidP="00C46691">
            <w:pPr>
              <w:jc w:val="center"/>
              <w:rPr>
                <w:color w:val="000000"/>
                <w:sz w:val="20"/>
                <w:szCs w:val="20"/>
              </w:rPr>
            </w:pPr>
            <w:r w:rsidRPr="0054385B">
              <w:rPr>
                <w:color w:val="000000"/>
                <w:sz w:val="20"/>
                <w:szCs w:val="20"/>
              </w:rPr>
              <w:t>План-конспект</w:t>
            </w:r>
          </w:p>
        </w:tc>
        <w:tc>
          <w:tcPr>
            <w:tcW w:w="992" w:type="dxa"/>
          </w:tcPr>
          <w:p w:rsidR="002C21F8" w:rsidRDefault="002C21F8"/>
        </w:tc>
        <w:tc>
          <w:tcPr>
            <w:tcW w:w="850" w:type="dxa"/>
          </w:tcPr>
          <w:p w:rsidR="002C21F8" w:rsidRDefault="002C21F8"/>
        </w:tc>
      </w:tr>
      <w:tr w:rsidR="002C21F8" w:rsidTr="00BD0376">
        <w:tc>
          <w:tcPr>
            <w:tcW w:w="5495" w:type="dxa"/>
            <w:vMerge/>
          </w:tcPr>
          <w:p w:rsidR="002C21F8" w:rsidRDefault="002C21F8"/>
        </w:tc>
        <w:tc>
          <w:tcPr>
            <w:tcW w:w="6520" w:type="dxa"/>
            <w:vAlign w:val="center"/>
          </w:tcPr>
          <w:p w:rsidR="002C21F8" w:rsidRPr="0054385B" w:rsidRDefault="002C21F8" w:rsidP="00C46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32.</w:t>
            </w:r>
            <w:r w:rsidRPr="0054385B">
              <w:rPr>
                <w:color w:val="000000"/>
              </w:rPr>
              <w:t>Водитель ТС. Проезд перекрестков.</w:t>
            </w:r>
          </w:p>
        </w:tc>
        <w:tc>
          <w:tcPr>
            <w:tcW w:w="993" w:type="dxa"/>
            <w:vAlign w:val="center"/>
          </w:tcPr>
          <w:p w:rsidR="002C21F8" w:rsidRPr="0054385B" w:rsidRDefault="002C21F8" w:rsidP="00C46691">
            <w:pPr>
              <w:jc w:val="center"/>
              <w:rPr>
                <w:color w:val="000000"/>
                <w:sz w:val="20"/>
                <w:szCs w:val="20"/>
              </w:rPr>
            </w:pPr>
            <w:r w:rsidRPr="0054385B">
              <w:rPr>
                <w:color w:val="000000"/>
                <w:sz w:val="20"/>
                <w:szCs w:val="20"/>
              </w:rPr>
              <w:t>План-конспект</w:t>
            </w:r>
          </w:p>
        </w:tc>
        <w:tc>
          <w:tcPr>
            <w:tcW w:w="992" w:type="dxa"/>
          </w:tcPr>
          <w:p w:rsidR="002C21F8" w:rsidRDefault="002C21F8"/>
        </w:tc>
        <w:tc>
          <w:tcPr>
            <w:tcW w:w="850" w:type="dxa"/>
          </w:tcPr>
          <w:p w:rsidR="002C21F8" w:rsidRDefault="002C21F8"/>
        </w:tc>
      </w:tr>
      <w:tr w:rsidR="002C21F8" w:rsidTr="00F36DA4">
        <w:tc>
          <w:tcPr>
            <w:tcW w:w="5495" w:type="dxa"/>
            <w:vMerge/>
          </w:tcPr>
          <w:p w:rsidR="002C21F8" w:rsidRDefault="002C21F8"/>
        </w:tc>
        <w:tc>
          <w:tcPr>
            <w:tcW w:w="6520" w:type="dxa"/>
            <w:vAlign w:val="center"/>
          </w:tcPr>
          <w:p w:rsidR="002C21F8" w:rsidRPr="0054385B" w:rsidRDefault="002C21F8" w:rsidP="00C46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33.</w:t>
            </w:r>
            <w:r w:rsidRPr="0054385B">
              <w:rPr>
                <w:color w:val="000000"/>
              </w:rPr>
              <w:t>Факторы повышенного риска для водителя. психофизиологические основы труда водителя. Зрение, водительский расчет и ориентирование. Внимание.</w:t>
            </w:r>
          </w:p>
        </w:tc>
        <w:tc>
          <w:tcPr>
            <w:tcW w:w="993" w:type="dxa"/>
          </w:tcPr>
          <w:p w:rsidR="002C21F8" w:rsidRDefault="002C21F8">
            <w:r w:rsidRPr="0054385B">
              <w:rPr>
                <w:color w:val="000000"/>
                <w:sz w:val="20"/>
                <w:szCs w:val="20"/>
              </w:rPr>
              <w:t>План-конспект</w:t>
            </w:r>
          </w:p>
        </w:tc>
        <w:tc>
          <w:tcPr>
            <w:tcW w:w="992" w:type="dxa"/>
          </w:tcPr>
          <w:p w:rsidR="002C21F8" w:rsidRDefault="002C21F8"/>
        </w:tc>
        <w:tc>
          <w:tcPr>
            <w:tcW w:w="850" w:type="dxa"/>
          </w:tcPr>
          <w:p w:rsidR="002C21F8" w:rsidRDefault="002C21F8"/>
        </w:tc>
      </w:tr>
      <w:tr w:rsidR="002C21F8" w:rsidTr="00F36DA4">
        <w:tc>
          <w:tcPr>
            <w:tcW w:w="5495" w:type="dxa"/>
            <w:vMerge/>
          </w:tcPr>
          <w:p w:rsidR="002C21F8" w:rsidRDefault="002C21F8"/>
        </w:tc>
        <w:tc>
          <w:tcPr>
            <w:tcW w:w="6520" w:type="dxa"/>
            <w:vAlign w:val="center"/>
          </w:tcPr>
          <w:p w:rsidR="002C21F8" w:rsidRPr="0054385B" w:rsidRDefault="002C21F8" w:rsidP="00C4669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34.</w:t>
            </w:r>
            <w:r w:rsidRPr="0054385B">
              <w:rPr>
                <w:color w:val="000000"/>
              </w:rPr>
              <w:t>Правила перевозки пассажиров на автотранспорте, мотоцикле, мотороллере. Движение в темное время суток и в сложных погодных условиях – тестирование</w:t>
            </w:r>
          </w:p>
        </w:tc>
        <w:tc>
          <w:tcPr>
            <w:tcW w:w="993" w:type="dxa"/>
          </w:tcPr>
          <w:p w:rsidR="002C21F8" w:rsidRDefault="002C21F8"/>
        </w:tc>
        <w:tc>
          <w:tcPr>
            <w:tcW w:w="992" w:type="dxa"/>
          </w:tcPr>
          <w:p w:rsidR="002C21F8" w:rsidRDefault="002C21F8"/>
        </w:tc>
        <w:tc>
          <w:tcPr>
            <w:tcW w:w="850" w:type="dxa"/>
          </w:tcPr>
          <w:p w:rsidR="002C21F8" w:rsidRDefault="002C21F8"/>
        </w:tc>
      </w:tr>
    </w:tbl>
    <w:p w:rsidR="00CD0414" w:rsidRDefault="00CD0414"/>
    <w:sectPr w:rsidR="00CD0414" w:rsidSect="003F70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03"/>
    <w:rsid w:val="000652BF"/>
    <w:rsid w:val="002A71BC"/>
    <w:rsid w:val="002C21F8"/>
    <w:rsid w:val="003F7010"/>
    <w:rsid w:val="0065629E"/>
    <w:rsid w:val="00752C6F"/>
    <w:rsid w:val="009004FA"/>
    <w:rsid w:val="00997403"/>
    <w:rsid w:val="00C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68FA8-8386-43DF-9725-1D8DF8EA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01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table" w:styleId="a3">
    <w:name w:val="Table Grid"/>
    <w:basedOn w:val="a1"/>
    <w:uiPriority w:val="59"/>
    <w:rsid w:val="00CD0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9004FA"/>
    <w:pPr>
      <w:suppressAutoHyphens/>
      <w:spacing w:before="280" w:after="28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2733</Words>
  <Characters>15579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Жанат</dc:creator>
  <cp:keywords/>
  <dc:description/>
  <cp:lastModifiedBy>admin</cp:lastModifiedBy>
  <cp:revision>4</cp:revision>
  <dcterms:created xsi:type="dcterms:W3CDTF">2016-09-11T04:44:00Z</dcterms:created>
  <dcterms:modified xsi:type="dcterms:W3CDTF">2016-11-06T08:08:00Z</dcterms:modified>
</cp:coreProperties>
</file>