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</w:t>
      </w:r>
    </w:p>
    <w:p w:rsidR="00CA2C19" w:rsidRDefault="00CA2C19" w:rsidP="00CA2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C19" w:rsidRDefault="00CA2C19" w:rsidP="00CA2C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Рассмотрено:   Согласовано:                                       Утверждаю:</w:t>
      </w:r>
    </w:p>
    <w:p w:rsidR="00CA2C19" w:rsidRDefault="00CA2C19" w:rsidP="00CA2C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                                                              Заместитель директора                                                    Директор</w:t>
      </w:r>
    </w:p>
    <w:p w:rsidR="00CA2C19" w:rsidRDefault="00CA2C19" w:rsidP="00CA2C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Риффель С.Н.                                                  по УВР                                                                     __________ Комарова А.Б.</w:t>
      </w:r>
    </w:p>
    <w:p w:rsidR="00CA2C19" w:rsidRDefault="00CA2C19" w:rsidP="00CA2C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___________Яковлева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              Приказ №______</w:t>
      </w:r>
    </w:p>
    <w:p w:rsidR="00CA2C19" w:rsidRDefault="00CA2C19" w:rsidP="00CA2C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___________2016 г.                                         «_____»____________ 2016 г.                                         От «______» ___________2016  г.</w:t>
      </w:r>
    </w:p>
    <w:p w:rsidR="00CA2C19" w:rsidRDefault="00CA2C19" w:rsidP="00CA2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</w:rPr>
      </w:pP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</w:rPr>
      </w:pP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</w:rPr>
      </w:pP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</w:rPr>
      </w:pP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</w:rPr>
      </w:pP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Рабочая программа по учебному предмету</w:t>
      </w: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«Математика»</w:t>
      </w: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 класс</w:t>
      </w: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(реализация ФГОС)</w:t>
      </w: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 России» под ред. Моро М.И.</w:t>
      </w: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2016 -2017 учебный год</w:t>
      </w: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19" w:rsidRDefault="00CA2C19" w:rsidP="00CA2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19" w:rsidRDefault="00CA2C19" w:rsidP="00CA2C19">
      <w:pPr>
        <w:rPr>
          <w:rFonts w:ascii="Times New Roman" w:hAnsi="Times New Roman" w:cs="Times New Roman"/>
          <w:sz w:val="24"/>
          <w:szCs w:val="24"/>
        </w:rPr>
      </w:pPr>
    </w:p>
    <w:p w:rsidR="00CA2C19" w:rsidRDefault="00CA2C19" w:rsidP="00CA2C19">
      <w:pPr>
        <w:rPr>
          <w:rFonts w:ascii="Times New Roman" w:hAnsi="Times New Roman" w:cs="Times New Roman"/>
        </w:rPr>
      </w:pPr>
    </w:p>
    <w:p w:rsidR="00CA2C19" w:rsidRDefault="00CA2C19" w:rsidP="00CA2C19">
      <w:pPr>
        <w:rPr>
          <w:rFonts w:ascii="Times New Roman" w:hAnsi="Times New Roman" w:cs="Times New Roman"/>
        </w:rPr>
      </w:pPr>
    </w:p>
    <w:p w:rsidR="00CA2C19" w:rsidRDefault="00CA2C19" w:rsidP="00CA2C19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мутинское</w:t>
      </w:r>
      <w:proofErr w:type="spellEnd"/>
      <w:r>
        <w:rPr>
          <w:rFonts w:ascii="Times New Roman" w:hAnsi="Times New Roman" w:cs="Times New Roman"/>
        </w:rPr>
        <w:t>, 2016</w:t>
      </w:r>
    </w:p>
    <w:p w:rsidR="00CA2C19" w:rsidRDefault="00CA2C19" w:rsidP="00CA2C19">
      <w:pPr>
        <w:jc w:val="center"/>
        <w:rPr>
          <w:rFonts w:ascii="Times New Roman" w:hAnsi="Times New Roman" w:cs="Times New Roman"/>
        </w:rPr>
      </w:pPr>
    </w:p>
    <w:p w:rsidR="00CA2C19" w:rsidRDefault="00CA2C19" w:rsidP="00CA2C19">
      <w:pPr>
        <w:jc w:val="center"/>
        <w:rPr>
          <w:rFonts w:ascii="Times New Roman" w:hAnsi="Times New Roman" w:cs="Times New Roman"/>
        </w:rPr>
      </w:pPr>
    </w:p>
    <w:p w:rsidR="000D1BA6" w:rsidRDefault="00F7192B">
      <w:pPr>
        <w:pStyle w:val="ad"/>
        <w:spacing w:line="264" w:lineRule="auto"/>
        <w:jc w:val="center"/>
        <w:rPr>
          <w:b/>
          <w:bCs/>
          <w:caps/>
          <w:sz w:val="27"/>
          <w:szCs w:val="27"/>
        </w:rPr>
      </w:pPr>
      <w:r>
        <w:rPr>
          <w:b/>
          <w:bCs/>
          <w:caps/>
          <w:sz w:val="27"/>
          <w:szCs w:val="27"/>
        </w:rPr>
        <w:lastRenderedPageBreak/>
        <w:t>Пояснительная записка</w:t>
      </w:r>
    </w:p>
    <w:p w:rsidR="000D1BA6" w:rsidRDefault="00F7192B">
      <w:pPr>
        <w:pStyle w:val="ad"/>
        <w:rPr>
          <w:bCs/>
          <w:iCs/>
        </w:rPr>
      </w:pPr>
      <w:r>
        <w:rPr>
          <w:bCs/>
          <w:iCs/>
        </w:rPr>
        <w:t xml:space="preserve">Программа разработана в соответствии с Федеральным государственным образовательным стандартом начального общего образования, на основе примерной программы по математике, авторской программы М.И. </w:t>
      </w:r>
      <w:proofErr w:type="spellStart"/>
      <w:r>
        <w:rPr>
          <w:bCs/>
          <w:iCs/>
        </w:rPr>
        <w:t>Морро</w:t>
      </w:r>
      <w:proofErr w:type="spellEnd"/>
      <w:r>
        <w:rPr>
          <w:bCs/>
          <w:iCs/>
        </w:rPr>
        <w:t xml:space="preserve"> М.: «Математика» (Образовательная система «Школа России» М.: Просвещение, 2011). </w:t>
      </w:r>
    </w:p>
    <w:p w:rsidR="000D1BA6" w:rsidRDefault="00F7192B">
      <w:pPr>
        <w:pStyle w:val="a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Место курса в учебном плане</w:t>
      </w:r>
    </w:p>
    <w:p w:rsidR="000D1BA6" w:rsidRDefault="00F7192B">
      <w:pPr>
        <w:pStyle w:val="ad"/>
        <w:rPr>
          <w:bCs/>
          <w:iCs/>
        </w:rPr>
      </w:pPr>
      <w:r>
        <w:rPr>
          <w:bCs/>
          <w:iCs/>
        </w:rPr>
        <w:t>На изучение математики в 1 классе отводится 4 часа в неделю – 132 часа (33 учебные недели).</w:t>
      </w:r>
    </w:p>
    <w:p w:rsidR="000D1BA6" w:rsidRDefault="00F7192B">
      <w:pPr>
        <w:pStyle w:val="a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Содержание курса</w:t>
      </w:r>
    </w:p>
    <w:p w:rsidR="000D1BA6" w:rsidRDefault="00F7192B">
      <w:pPr>
        <w:pStyle w:val="ad"/>
        <w:jc w:val="center"/>
        <w:rPr>
          <w:i/>
          <w:iCs/>
        </w:rPr>
      </w:pPr>
      <w:r>
        <w:rPr>
          <w:i/>
          <w:iCs/>
        </w:rPr>
        <w:t>I КЛАСС (132 ч)</w:t>
      </w:r>
    </w:p>
    <w:p w:rsidR="000D1BA6" w:rsidRDefault="00F7192B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Сравнение предметов и групп предметов. Пространственные и временные представления (8 ч)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предметовпо размеру (больше — меньше, выше — ниже, длиннее — короче) и форме (круглый, квадратный, треугольный и др.).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представления, взаимное расположение предметов: вверху, внизу (выше, ниже), слева, справа (левее, правее), перед, за, между, рядом.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движения: слева направо, справа налево, сверху вниз, снизу вверх.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Временные представления: сначала, потом, до, после, раньше, позже.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групп предметов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ольше, меньше, столько же, больше (меньше) на … .</w:t>
      </w:r>
    </w:p>
    <w:p w:rsidR="000D1BA6" w:rsidRDefault="00F7192B">
      <w:pPr>
        <w:pStyle w:val="ac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Числа от 1 до 10 и число 0</w:t>
      </w:r>
    </w:p>
    <w:p w:rsidR="000D1BA6" w:rsidRDefault="00F7192B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Нумерация (28 ч)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предыдущему числу, вычитанием 1 из числа, непосредственно следующего за ним при счете.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0. Его получение и обозначение.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чисел.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Равенство, неравенство. Знаки &gt; (больше), &lt; (меньше), = (равно).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чисел 2, 3, 4, 5. Монеты в 1 р., 2 р., 5 р., 1 к., 5 к., 10 к.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Точка. Линии: кривая, прямая. Отрезок. Ломаная. Многоугольник. Углы, вершины, стороны многоугольника.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отрезка. Единица длины: сантиметр.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в одно действие на сложение и вычитание (на основе счета предметов).</w:t>
      </w:r>
    </w:p>
    <w:p w:rsidR="000D1BA6" w:rsidRDefault="00F7192B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Сложение и вычитание (53 ч)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смысл и названия действий сложения и вычитания. Знаки + (плюс), — (минус), = (равно).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Переместительное свойство сложения.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Приемы вычислений: а) при сложении — прибавление числа по частям, перестановка чисел; б) при вычитании — вычитание числа по частям и вычитание на основе знания соответствующего случая сложения.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сложения в пределах 10. Соответствующие случаи вычитания.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и вычитание с числом 0.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числа, которое на несколько единиц больше или меньше данного.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в одно действие на сложение и вычитание.</w:t>
      </w:r>
    </w:p>
    <w:p w:rsidR="000D1BA6" w:rsidRDefault="00F7192B">
      <w:pPr>
        <w:pStyle w:val="ac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Числа от 1 до 20</w:t>
      </w:r>
    </w:p>
    <w:p w:rsidR="000D1BA6" w:rsidRDefault="00F7192B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Нумерация (14 ч)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и последовательность чисел от 1 до 20.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Десятичный состав чисел от 11 до 20. Чтение и запись чисел от 11 до 20. Сравнение чисел.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и вычитание вида 10 + 7, 17-7, 17-10.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чисел с помощью вычитания.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времени: час. Определение времени по часам с точностью до часа.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длины: дециметр. Соотношение между сантиметром и дециметром.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массы: килограмм.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вместимости: литр.</w:t>
      </w:r>
    </w:p>
    <w:p w:rsidR="000D1BA6" w:rsidRDefault="00F7192B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Табличное сложение и вычитание (22 ч)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двух однозначных чисел, сумма которых больше чем 10, с использованием изученных приемов вычислений.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сложения и соответствующие случаи вычитания.</w:t>
      </w:r>
    </w:p>
    <w:p w:rsidR="000D1BA6" w:rsidRDefault="00F7192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в 1 — 2 действия на сложение и вычитание.</w:t>
      </w:r>
    </w:p>
    <w:p w:rsidR="000D1BA6" w:rsidRDefault="00F7192B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Итоговое повторение (7 ч)</w:t>
      </w:r>
    </w:p>
    <w:p w:rsidR="000D1BA6" w:rsidRDefault="00F7192B">
      <w:pPr>
        <w:pStyle w:val="a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Результаты изучения учебного предмета:</w:t>
      </w:r>
    </w:p>
    <w:p w:rsidR="000D1BA6" w:rsidRDefault="00F7192B">
      <w:pPr>
        <w:pStyle w:val="ad"/>
        <w:jc w:val="center"/>
        <w:rPr>
          <w:rStyle w:val="a4"/>
          <w:b/>
          <w:bCs/>
        </w:rPr>
      </w:pPr>
      <w:r>
        <w:rPr>
          <w:rStyle w:val="a4"/>
          <w:b/>
          <w:bCs/>
        </w:rPr>
        <w:t xml:space="preserve">Личностные, </w:t>
      </w:r>
      <w:proofErr w:type="spellStart"/>
      <w:r>
        <w:rPr>
          <w:rStyle w:val="a4"/>
          <w:b/>
          <w:bCs/>
        </w:rPr>
        <w:t>матапредметные</w:t>
      </w:r>
      <w:proofErr w:type="spellEnd"/>
      <w:r>
        <w:rPr>
          <w:rStyle w:val="a4"/>
          <w:b/>
          <w:bCs/>
        </w:rPr>
        <w:t xml:space="preserve"> и предметные</w:t>
      </w:r>
    </w:p>
    <w:p w:rsidR="000D1BA6" w:rsidRDefault="00F7192B">
      <w:pPr>
        <w:pStyle w:val="ad"/>
        <w:rPr>
          <w:bCs/>
          <w:iCs/>
        </w:rPr>
      </w:pPr>
      <w:r>
        <w:rPr>
          <w:bCs/>
          <w:iCs/>
        </w:rPr>
        <w:t xml:space="preserve">Программа обеспечивает достижение учащимся 1 класса следующих личностных, </w:t>
      </w:r>
      <w:proofErr w:type="spellStart"/>
      <w:r>
        <w:rPr>
          <w:bCs/>
          <w:iCs/>
        </w:rPr>
        <w:t>метапредметных</w:t>
      </w:r>
      <w:proofErr w:type="spellEnd"/>
      <w:r>
        <w:rPr>
          <w:bCs/>
          <w:iCs/>
        </w:rPr>
        <w:t xml:space="preserve"> и предметных результатов.</w:t>
      </w:r>
    </w:p>
    <w:p w:rsidR="000D1BA6" w:rsidRDefault="00F7192B">
      <w:pPr>
        <w:pStyle w:val="ad"/>
        <w:rPr>
          <w:rStyle w:val="a4"/>
          <w:b/>
          <w:bCs/>
        </w:rPr>
      </w:pPr>
      <w:r>
        <w:rPr>
          <w:rStyle w:val="a4"/>
          <w:b/>
          <w:bCs/>
        </w:rPr>
        <w:t>Личностные результаты: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Личностными результатами изучения курса «Математика» в 1-м классе является формирование следующих умений: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-совместно договариваться о правилах общения и поведения в школе и следовать им;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lastRenderedPageBreak/>
        <w:t xml:space="preserve">-проявлять интерес к новому материалу, касающемуся конкретных фактов, но не теории (учебно-познавательный интерес на уровне реакции на новизну).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Средством достижения этих результатов служит технология организованной коммуникации и </w:t>
      </w:r>
      <w:proofErr w:type="spellStart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личностно-деятельностного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обучения.</w:t>
      </w:r>
    </w:p>
    <w:p w:rsidR="000D1BA6" w:rsidRDefault="00F7192B">
      <w:pPr>
        <w:pStyle w:val="ad"/>
        <w:rPr>
          <w:rStyle w:val="a4"/>
          <w:b/>
          <w:bCs/>
        </w:rPr>
      </w:pPr>
      <w:proofErr w:type="spellStart"/>
      <w:r>
        <w:rPr>
          <w:rStyle w:val="a4"/>
          <w:b/>
          <w:bCs/>
        </w:rPr>
        <w:t>Метапредметные</w:t>
      </w:r>
      <w:proofErr w:type="spellEnd"/>
      <w:r>
        <w:rPr>
          <w:rStyle w:val="a4"/>
          <w:b/>
          <w:bCs/>
        </w:rPr>
        <w:t xml:space="preserve"> результаты: </w:t>
      </w:r>
    </w:p>
    <w:p w:rsidR="000D1BA6" w:rsidRDefault="00F7192B">
      <w:pPr>
        <w:pStyle w:val="ad"/>
        <w:rPr>
          <w:rStyle w:val="a4"/>
          <w:b/>
          <w:bCs/>
        </w:rPr>
      </w:pPr>
      <w:r>
        <w:rPr>
          <w:rStyle w:val="a4"/>
          <w:b/>
          <w:bCs/>
        </w:rPr>
        <w:t xml:space="preserve">Регулятивные УУД: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-различать способ и результат </w:t>
      </w:r>
      <w:proofErr w:type="spellStart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действия</w:t>
      </w:r>
      <w:proofErr w:type="gramStart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,п</w:t>
      </w:r>
      <w:proofErr w:type="gramEnd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ринятие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практической задачи;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-отличать новое знание (умение) от уже известного с помощью учителя, формулировать проблему и цель урока;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-проговаривать последовательность действий на уроке;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-самостоятельно планировать и выполнять свои действия на знакомом учебном материале;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-выполнять действия в сотрудничестве с учителем по предложенному плану;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-самостоятельно выстраивать план действий по решению учебной задачи изученного вида;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-осознавать необходимость осуществлять контроль по результату (ретроспективный), контроль результата по просьбе учителя; отличать верно выполненное задание от неверного;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-осуществлять контроль по результату в отношении многократно повторяемых действий с опорой на образец выполнения;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-совместно с учителем и другими учениками давать эмоциональную оценку деятельности класса на уроке;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-различать отметку и оценку, оценивать выполненное задание по алгоритму совместно с учителем;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-самостоятельно оценивать выполненное задание по алгоритму.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Средством формирования этих действий служат технологии </w:t>
      </w:r>
      <w:proofErr w:type="spellStart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личностно-деятельностного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обучения, оценивания образовательных достижений (учебных успехов).</w:t>
      </w:r>
    </w:p>
    <w:p w:rsidR="000D1BA6" w:rsidRDefault="00F7192B">
      <w:pPr>
        <w:pStyle w:val="ad"/>
        <w:rPr>
          <w:rStyle w:val="a4"/>
          <w:b/>
          <w:bCs/>
        </w:rPr>
      </w:pPr>
      <w:r>
        <w:rPr>
          <w:rStyle w:val="a4"/>
          <w:b/>
          <w:bCs/>
        </w:rPr>
        <w:t>Познавательные УУД: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-делать предварительный отбор источников информации: ориентироваться в учебнике (на развороте, в оглавлении, в словаре);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-самостоятельно предполагать, какая информация нужна для решения предметной учебной задачи, состоящей из 1-2 шагов; осуществлять предварительный анализ текста задачи (работа над терминами, перефразирование, </w:t>
      </w:r>
      <w:proofErr w:type="spellStart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переформулирование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текста), представлять информацию в виде схем (заполнять готовую);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-переводить текст задачи на знаково-символический язык, который можно осуществлять вещественными или графическими средствами;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-совместно с учителем проектировать этапы решения учебной задачи;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-самостоятельно проектировать этапы решения учебной задачи изученного вида;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-разделять объекты (модели) на составные части в практической деятельности, соединять различные элементы, стороны объектов в единое целое в практической деятельности;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lastRenderedPageBreak/>
        <w:t xml:space="preserve">-определять целое и его части;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-упорядочивать возрастающие или убывающие ряды по заданному признаку упорядочивать возрастающие или убывающие ряды по самостоятельно выбранному признаку;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-выделять существенные и несущественные признаки объектов;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устанавливать сходства или различия объектов по существенным признакам;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-выполнять универсальные логические действия: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(анализ, синтез, выбирать основания для сравнения, </w:t>
      </w:r>
      <w:proofErr w:type="spellStart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сериации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, классификации объектов, устанавливать аналогии и причинно-следственные связи, выстраивать логическую цепь рассуждений)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-относить объекты к известным понятиям на основе выполнения универсальных логических действий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0D1BA6" w:rsidRDefault="00F7192B">
      <w:pPr>
        <w:pStyle w:val="ad"/>
        <w:rPr>
          <w:rStyle w:val="a4"/>
          <w:b/>
          <w:bCs/>
        </w:rPr>
      </w:pPr>
      <w:r>
        <w:rPr>
          <w:rStyle w:val="a4"/>
          <w:b/>
          <w:bCs/>
        </w:rPr>
        <w:t xml:space="preserve">Коммуникативные УУД: 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-донести свою позицию до других: оформлять свою мысль в устной (на уровне одного предложения или небольшого текста);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-слушать и понимать речь других;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-демонстрировать свое понимание высказывания партнера по общению;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-читать и пересказывать текст;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Средством формирования этих действий служит технология организованной коммуникации.</w:t>
      </w:r>
    </w:p>
    <w:p w:rsidR="000D1BA6" w:rsidRDefault="00F7192B">
      <w:pPr>
        <w:pStyle w:val="ad"/>
        <w:jc w:val="center"/>
        <w:rPr>
          <w:rStyle w:val="a4"/>
          <w:b/>
          <w:bCs/>
        </w:rPr>
      </w:pPr>
      <w:r>
        <w:rPr>
          <w:rStyle w:val="a4"/>
          <w:b/>
          <w:bCs/>
        </w:rPr>
        <w:t>Предметные результаты:</w:t>
      </w:r>
    </w:p>
    <w:p w:rsidR="000D1BA6" w:rsidRDefault="00F7192B">
      <w:pPr>
        <w:pStyle w:val="ad"/>
        <w:rPr>
          <w:rStyle w:val="a4"/>
          <w:b/>
          <w:bCs/>
        </w:rPr>
      </w:pPr>
      <w:r>
        <w:rPr>
          <w:rStyle w:val="a4"/>
          <w:b/>
          <w:bCs/>
        </w:rPr>
        <w:t>Раздел «Числа и величины»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знать названия и последовательность чисел от 1 до 20, разрядный состав чисел от 11 до 20;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сравнивать группы предметов с помощью составления пар;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читать, записывать, сравнивать числа в пределах 20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устанавливать закономерность и составлять последовательность по заданному или самостоятельно выбранному правилу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выделять признаки предметов: цвет, форма, размер, назначение, материал;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выделять часть предметов из большей группы на основе общего признака (видовое отличие), объединять группы предметов в большую группу (целое) на основе общего признака (родовое отличие)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знать единицы измерения длины, объема, массы (сантиметр, дециметр, литр, килограмм) и использовать их для измерения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производить классификацию предметов, математических объектов по одному основанию (цвет, форма, размер, материал);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выбирать единицу измерения для данной величины.</w:t>
      </w:r>
    </w:p>
    <w:p w:rsidR="000D1BA6" w:rsidRDefault="00F7192B">
      <w:pPr>
        <w:pStyle w:val="ad"/>
        <w:rPr>
          <w:rStyle w:val="a4"/>
          <w:b/>
          <w:bCs/>
        </w:rPr>
      </w:pPr>
      <w:r>
        <w:rPr>
          <w:rStyle w:val="a4"/>
          <w:b/>
          <w:bCs/>
        </w:rPr>
        <w:t>Раздел «Арифметические действия»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lastRenderedPageBreak/>
        <w:t>- знать названия и обозначения операций сложения и вычитания;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знать таблицу сложения однозначных чисел и соответствующих случаев вычитания в пределах 10 (на уровне навыка);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решать уравнения вида</w:t>
      </w:r>
      <w:proofErr w:type="gramStart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А</w:t>
      </w:r>
      <w:proofErr w:type="gramEnd"/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+ Х = В, А – Х= В, Х – А= В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находить значение выражений, содержащих одно действие, два действия без скобок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сравнивать, складывать и вычитать именованные числа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знать переместительное свойство сложения и использовать его при сравнении чисел и вычислении;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решать арифметические ребусы и числовые головоломки, содержащие не более двух действий</w:t>
      </w:r>
    </w:p>
    <w:p w:rsidR="000D1BA6" w:rsidRDefault="00F7192B">
      <w:pPr>
        <w:pStyle w:val="ad"/>
        <w:rPr>
          <w:rStyle w:val="a4"/>
          <w:b/>
          <w:bCs/>
        </w:rPr>
      </w:pPr>
      <w:r>
        <w:rPr>
          <w:rStyle w:val="a4"/>
          <w:b/>
          <w:bCs/>
        </w:rPr>
        <w:t>Раздел «Работа с текстовыми задачами»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находить в тексте задачи условие и вопрос, анализировать готовую схему, выбирать нужную заполнять схему самостоятельно устанавливать зависимость между величинами, объяснять выбор действий;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решать простые задачи: раскрывающие смысл действий сложения и вычитания, «увеличить (уменьшить) на», на разностное сравнение;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решать задачи в 2 действия на сложение и вычитание</w:t>
      </w:r>
    </w:p>
    <w:p w:rsidR="000D1BA6" w:rsidRDefault="00F7192B">
      <w:pPr>
        <w:pStyle w:val="ad"/>
        <w:rPr>
          <w:rStyle w:val="a4"/>
          <w:b/>
          <w:bCs/>
        </w:rPr>
      </w:pPr>
      <w:r>
        <w:rPr>
          <w:rStyle w:val="a4"/>
          <w:b/>
          <w:bCs/>
        </w:rPr>
        <w:t>Раздел «Пространственные отношения. Геометрические фигуры»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bCs/>
          <w:i w:val="0"/>
        </w:rPr>
        <w:t xml:space="preserve">- </w:t>
      </w: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описывать взаимное расположение предметов в пространстве и на плоскости;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распознавать геометрические фигуры: точку, круг, отрезок, ломаную, угол, треугольник, многоугольник, прямоугольник, квадрат.</w:t>
      </w:r>
    </w:p>
    <w:p w:rsidR="000D1BA6" w:rsidRDefault="00F7192B">
      <w:pPr>
        <w:pStyle w:val="ac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- распознавать геометрические фигуры: прямую, луч, кривую замкнутую и незамкнутую, овал, четырех-, пяти-, шестиугольник.</w:t>
      </w:r>
    </w:p>
    <w:p w:rsidR="000D1BA6" w:rsidRDefault="000D1BA6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0D1BA6" w:rsidRDefault="000D1BA6">
      <w:pPr>
        <w:pStyle w:val="ad"/>
        <w:spacing w:line="264" w:lineRule="auto"/>
      </w:pPr>
    </w:p>
    <w:p w:rsidR="000D1BA6" w:rsidRDefault="000D1BA6">
      <w:pPr>
        <w:pStyle w:val="ad"/>
        <w:spacing w:line="264" w:lineRule="auto"/>
      </w:pPr>
    </w:p>
    <w:p w:rsidR="000D1BA6" w:rsidRDefault="000D1BA6">
      <w:pPr>
        <w:pStyle w:val="ad"/>
        <w:spacing w:line="264" w:lineRule="auto"/>
      </w:pPr>
    </w:p>
    <w:p w:rsidR="000D1BA6" w:rsidRDefault="000D1BA6">
      <w:pPr>
        <w:pStyle w:val="ad"/>
        <w:spacing w:line="264" w:lineRule="auto"/>
      </w:pPr>
    </w:p>
    <w:p w:rsidR="000D1BA6" w:rsidRDefault="000D1BA6">
      <w:pPr>
        <w:pStyle w:val="ad"/>
        <w:spacing w:line="264" w:lineRule="auto"/>
      </w:pPr>
    </w:p>
    <w:p w:rsidR="000D1BA6" w:rsidRDefault="000D1BA6">
      <w:pPr>
        <w:pStyle w:val="ad"/>
        <w:spacing w:line="264" w:lineRule="auto"/>
      </w:pPr>
    </w:p>
    <w:p w:rsidR="000D1BA6" w:rsidRDefault="000D1BA6">
      <w:pPr>
        <w:pStyle w:val="ad"/>
        <w:spacing w:line="264" w:lineRule="auto"/>
      </w:pPr>
    </w:p>
    <w:p w:rsidR="000D1BA6" w:rsidRDefault="00F7192B" w:rsidP="00F7192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644"/>
        <w:gridCol w:w="10521"/>
        <w:gridCol w:w="1701"/>
        <w:gridCol w:w="1134"/>
        <w:gridCol w:w="1417"/>
      </w:tblGrid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7390" w:rsidRDefault="001C739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  <w:p w:rsidR="001C7390" w:rsidRDefault="001C7390">
            <w:pPr>
              <w:pStyle w:val="ac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</w:t>
            </w:r>
          </w:p>
          <w:p w:rsidR="001C7390" w:rsidRDefault="001C7390">
            <w:pPr>
              <w:pStyle w:val="ac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 w:rsidP="007B0B01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</w:t>
            </w:r>
          </w:p>
          <w:p w:rsidR="001C7390" w:rsidRDefault="001C7390" w:rsidP="007B0B01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</w:t>
            </w:r>
            <w:r w:rsidR="00F51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и временные представления </w:t>
            </w:r>
          </w:p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 предметов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Счет предметов (реальных объектов, их изображений, моделей геометрических фигур и т. д.)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F5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представления (вверху, внизу, налево, направо, слева, справа).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движения: сверху вниз, снизу вверх, справа налево, слева направо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представления (раньше, позже, сначала, потом)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Взаимное расположение предметов в пространстве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Понятие столько же, больше, меньше.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групп предметов: больше, меньше, столько же.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Понятия на сколько больше, на сколько меньше.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групп предметов: «столько же», «больше на…», «меньше на…» Сравнение групп предметов: больше, меньше, столько же.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Понятия на сколько больше, на сколько меньше. Уравнивание предметов и групп предметов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Установление пространственных отношений с помощью сравнения: спереди – сзади, перед, после, между и др. Уравнивание предметов. Сравнение групп предметов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знаний по теме: «Сравнение предметов и групп предметов. Пространственные и временные представления»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групп предметов: «столько же», «больше на…», «меньше на …». Сравнение групп предметов: больше, меньше, столько же.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с.4-5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с.6-7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Числа от 1 до 10 и число 0. Нумерация </w:t>
            </w:r>
          </w:p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Много. Один. Письмо цифры 1.</w:t>
            </w:r>
          </w:p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натурального числа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F5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 часов.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1, 2. Письмо цифры 2.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натурального числа 2. Образование числа 2. Получение числа прибавлением 1 к предыдущему числу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 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3. Письмо цифры 3.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натурального числа 3. Образование числа 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Знаки +, –, =. «Прибавить», «вычесть», «получится».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математических выражений по заданной схеме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Знаки: +(плюс), – (минус), = (равно). Отношение «равно» для чисел и запись отношения с помощью знаков.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4. Письмо цифры 4.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натурального числа 4. Образование числа 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Понятия длиннее, короче, одинаковые по длине. 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предметов по размерам (длиннее – короче)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5. Письмо цифры 5.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натурального числа 5. Образование числа 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5. Состав числа 5.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Получение, сравнение, запись, соотнесение числа и цифры. Получение числа прибавлением 1 к предыдущему числу.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с.8-9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Точка. Линия: кривая, прямая. Отрезок.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точки, прямой, кривой, отрезка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Ломаная линия. Звено ломаной, вершины. 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Распознавание и изображение геометрических фигур: точки, прямой, кривой, отрезка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Числа от 1 до 5: получение, сравнение, запись, соотнесение числа и цифры. Состав чисел от 2 до 5 из двух слагаемых Последовательность натуральных чисел от 2 до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с.10-11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Знаки: &lt; (больше), &gt; (меньше), = (равно)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Отношения «больше», «меньше», «равно» для чисел, их запись с помощью знаков: &gt; (больше), &lt; (меньше), = (равно).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простых задач (без введения термина) на основе счёта предметов.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46-47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«Равенство», «неравенство»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Отношения «больше», «меньше», «равно» для чисел, их запись с помощью знаков: &gt; (больше), &lt; (меньше), = (равно).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Введение понятий: равенство и неравенство.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Многоугольник. Виды многоугольников.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Распознавание геометрических фигур: многоугольники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 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6, 7. Письмо цифры 6.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натуральных чисел от 1 до 6. Расположение предметов по порядку: установление первого и последнего, следующего и предшествующего.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 21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с.12-13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Закрепление. Письмо цифры 7. 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натуральных чисел от 1 до 7. Состав чисел 8 и 9; соотношение цифр и количество предметов.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8, 9. Письмо цифры 8.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Название и запись цифрой натуральных чисел от 1 до 8. Состав чисел 8 и 9; соотношение цифр и количество предметов.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56-57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р/т 22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Письмо цифры 9.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натуральных чисел от 1 до 9. Состав чисел 8 и 9; соотношение цифр и количество предметов.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10. Запись цифры 10.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Названия, последовательность и запись цифрами натуральных чисел от 0 до 10.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с.14-15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Закрепление. Составление числовых выражений к рисункам (подготовка к решению задач).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Последовательность натуральных чисел от 1 до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 проект: «Математика вокруг нас. Числа в загадках, пословицах и поговорках».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созданию проекта. Распределение обязанностей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Единицы измерения длины. Сантиметр.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Сантиметр. Вычерчивание отрезков заданной длины.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и уменьшение чисел.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Понятия «увеличить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…, уменьшить на…».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0. Письмо цифры 0.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и запись цифрой числа 0. Решение простых задач (без введения термина) на основе счёта предметов с использованием схемы.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с нулём. Вычитание нуля.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Сложение и вычитание 0.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с.16-17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Числа от 1 до 10.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предметов по разным признакам. Счет предметов. Запись чисел первого десятка. Обобщение и систематизация знаний по пройденной теме.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Проверка знаний.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предметов по разным признакам. Счет предметов. Запись чисел первого десятка.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с.18-19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 Закрепление. Числа от 1 до 10. Число 0.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 пробелов в знаниях учащихся, выполнение работы над ошибками.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проектов.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F5174D" w:rsidP="00F5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59часов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число 1.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Знаки +, –, =.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Решение и запись примеров на сложение и вычитание 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80-81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 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Случаи сложения и вычитания вида +1 +1; -1-1. </w:t>
            </w:r>
          </w:p>
          <w:p w:rsidR="001C7390" w:rsidRDefault="001C7390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Применение навыков прибавления и вычитания к любому числу в пределах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Случаи сложения и вычитания вида +2;  -2.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Прибавлять и вычитать число 2,пользоваться математическими терминами.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Слагаемые. Сумма.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компонентов и результатов действия сложения. Чтение и запись числовых выражений. Нахождение значений  выражений с помощью числового ряда.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15"/>
                <w:i/>
                <w:sz w:val="24"/>
                <w:szCs w:val="24"/>
              </w:rPr>
              <w:t>Ознакомление с составными частями задачи, закреплять знание нумерации чисел в пределах первого десятка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задач на сложение и вычитание по одному рисунку.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 задач по рисункам. 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Случаи сложения и вычитания вида +2; -2.Составление и заучивание таблиц.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15"/>
                <w:i/>
                <w:sz w:val="24"/>
                <w:szCs w:val="24"/>
              </w:rPr>
              <w:t xml:space="preserve">Ознакомление с таблицей сложения, когда одно из слагаемых - число 2;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сложения однозначных чисел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Присчитывание и отсчитывание по 2.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способом, упражнения в присчитывании и отсчитывании по2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36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с.20-21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увеличение (уменьшение) числа на несколько единиц.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увеличение (уменьшение) числа на несколько 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Решение задач и числовых выражений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Отношения «больше на...», «меньше на...»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сложения однозначных чисел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число 3. Приёмы вычисления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Приёмы вычислений: прибавление числа по частям, вычитание на основе знания соответствующего случая сложения. Арифметические действия с числами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Прибавить и вычесть число 3.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сложения однозначных чисел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 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число 3. Решение текстовых задач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число 3. Составление и заучивание таблицы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Усвоение таблицы сложения и вычитания трёх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с.22-23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Присчитывание и отсчитывание по 3. Состав чисел. Закрепление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Последовательность натуральных чисел от 1 до 10. Название компонентов и результата действия сложения. Вычитание на основе знания соответствующих случаев сложения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с.24-25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изученных видов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изученных видов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 Закрепление.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Арифметические действия с числами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46-47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Арифметические действия с числами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полугодие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1C7390" w:rsidRDefault="001C73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знаний.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Выявить учени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ков, не усвоивших таб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лицу сложения и вычи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тания числа 3; закрепить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и обобщить полученные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 Повторение пройденного.</w:t>
            </w:r>
          </w:p>
          <w:p w:rsidR="001C7390" w:rsidRDefault="001C73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Выполнять работу над ошибками; про-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верить знания приема прибавления и вычита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ния числа 3, умения ре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шать задачи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числа 1, 2, 3. Решение задач.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способом. Уточнить, обоб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щить и закрепить полу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ченные знания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3-4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увеличение числа на несколько единиц (с двумя множествами предметов)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15"/>
                <w:i/>
                <w:sz w:val="24"/>
                <w:szCs w:val="24"/>
              </w:rPr>
              <w:t xml:space="preserve">Ознакомить с новым видом задач и способами записи их решения.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текстовых задач арифметическим способом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«Увеличить на...»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уменьшение числа на несколько единиц (с двумя множествами предметов).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текстовых задач арифметическим способом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«Увеличить на...» «Уменьшить на...»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число 4. Приёмы вычислений.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i/>
                <w:sz w:val="24"/>
                <w:szCs w:val="24"/>
              </w:rPr>
              <w:t>Ознакомление  с приемами прибавления и вы</w:t>
            </w:r>
            <w:r>
              <w:rPr>
                <w:rStyle w:val="FontStyle15"/>
                <w:i/>
                <w:sz w:val="24"/>
                <w:szCs w:val="24"/>
              </w:rPr>
              <w:softHyphen/>
              <w:t xml:space="preserve">читания числа </w:t>
            </w:r>
            <w:r>
              <w:rPr>
                <w:rStyle w:val="FontStyle14"/>
                <w:i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Таблица сложения однозначных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число 4. Закрепление изученного материала.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сложения однозначных чисел. 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разностное сравнение чисел.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 на разностное сравнение чисел.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число 4. Составление и заучивание таблиц.</w:t>
            </w:r>
          </w:p>
          <w:p w:rsidR="001C7390" w:rsidRDefault="001C7390">
            <w:pPr>
              <w:spacing w:after="0" w:line="100" w:lineRule="atLeast"/>
              <w:rPr>
                <w:rStyle w:val="FontStyle14"/>
                <w:i/>
                <w:sz w:val="24"/>
                <w:szCs w:val="24"/>
              </w:rPr>
            </w:pPr>
            <w:r>
              <w:rPr>
                <w:rStyle w:val="FontStyle15"/>
                <w:i/>
                <w:sz w:val="24"/>
                <w:szCs w:val="24"/>
              </w:rPr>
              <w:t>Формирование навыков работы в группе при составлении таблицы сложения и вычитания с чис</w:t>
            </w:r>
            <w:r>
              <w:rPr>
                <w:rStyle w:val="FontStyle15"/>
                <w:i/>
                <w:sz w:val="24"/>
                <w:szCs w:val="24"/>
              </w:rPr>
              <w:softHyphen/>
              <w:t xml:space="preserve">лом </w:t>
            </w:r>
            <w:r>
              <w:rPr>
                <w:rStyle w:val="FontStyle14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с.28-29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и вычесть числа 1, 2, 3. 4. Решение задач изученных видов.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Приёмы вычислений: прибавление числа по частям, вычитание на основе знания соответствующего случая сложения. Арифметические действия с числами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Перестановка слагаемых.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Переместительное свойство сложения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Группировка слагаемых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Перестановка слагаемых. Применение переместительного свойства сложения для случаев вида +5, 6, 7, 8, 9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Переместительное свойство сложения. Арифметические действия с числами. Отношения «больше на...», «меньше на...»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Прибавить числа 5, 6, 7, 8, 9. Составление таблицы +5. 6, 7, 8, 9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Приёмы вычислений: прибавление числа по частям, вычитание на основе знания соответствующего случая сложения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чисел в пределах 10. Закрепление изученного материала.</w:t>
            </w:r>
          </w:p>
          <w:p w:rsidR="001C7390" w:rsidRDefault="001C73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Повторить составчисел, приемы сложенияи вычитания; решать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задачи,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чисел в пределах 10. Закрепление изученного материала.</w:t>
            </w:r>
          </w:p>
          <w:p w:rsidR="001C7390" w:rsidRDefault="001C73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Повторить составчисел, приемы сложенияи вычитания; решать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задачи,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Решение задач и выражений.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таблице сложения, решение задач, состав числа 10.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 Закрепление.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15"/>
                <w:i/>
                <w:sz w:val="24"/>
                <w:szCs w:val="24"/>
              </w:rPr>
              <w:t xml:space="preserve">Формирование умения применять таблицу сложения в пределах первого десятка.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по таблице сложения, приемы сложения и вычитания. Решение задач изученных видов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р/т 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изученного.  Проверка знаний.</w:t>
            </w:r>
          </w:p>
          <w:p w:rsidR="001C7390" w:rsidRDefault="001C7390">
            <w:pPr>
              <w:shd w:val="clear" w:color="auto" w:fill="FFFFFF"/>
              <w:spacing w:after="0" w:line="100" w:lineRule="atLeast"/>
              <w:ind w:left="10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Выявить знания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учащихся по пройден-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ной теме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с.30-31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Связь между суммой и слагаемыми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14"/>
                <w:b w:val="0"/>
                <w:i/>
                <w:sz w:val="24"/>
                <w:szCs w:val="24"/>
              </w:rPr>
              <w:lastRenderedPageBreak/>
              <w:t>Тренировка в решении равенств, когда неиз</w:t>
            </w:r>
            <w:r>
              <w:rPr>
                <w:rStyle w:val="FontStyle14"/>
                <w:b w:val="0"/>
                <w:i/>
                <w:sz w:val="24"/>
                <w:szCs w:val="24"/>
              </w:rPr>
              <w:softHyphen/>
              <w:t xml:space="preserve">вестно одно из слагаемых - часть одною целого.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компонентов и результата действия сложения. Вычитание на основе знания соответствующих случаев сложения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р/т 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Связь между суммой и слагаемыми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14"/>
                <w:b w:val="0"/>
                <w:i/>
                <w:sz w:val="24"/>
                <w:szCs w:val="24"/>
              </w:rPr>
              <w:t>Тренировка в решении равенств, когда неиз</w:t>
            </w:r>
            <w:r>
              <w:rPr>
                <w:rStyle w:val="FontStyle14"/>
                <w:b w:val="0"/>
                <w:i/>
                <w:sz w:val="24"/>
                <w:szCs w:val="24"/>
              </w:rPr>
              <w:softHyphen/>
              <w:t xml:space="preserve">вестно одно из слагаемых - часть одною целого.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компонентов и результата действия сложения. Вычитание на основе знания соответствующих случаев сложения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Арифметические действия с числами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Уменьшаемое. Вычитаемое. Разность.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компонентов и результата действия вычитания.  Использование терминов при чтении записей.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из чисел 6, 7. Состав чисел 6. 7.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спользование ма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softHyphen/>
              <w:t>тематической термино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логии при составлении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чтении математиче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ских равенств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из чисел 6, 7. Закрепление изученных приёмов.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Приёмы вычислений: прибавление числа по частям, вычитание на основе знания соответствующего случая сложения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р/т 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из чисел 8, 9. Состав чисел 8, 9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Вычитание  из чи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сел 8 и 9 однозначных чисел; состав чисел 8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9</w:t>
            </w:r>
          </w:p>
          <w:p w:rsidR="001C7390" w:rsidRDefault="001C7390">
            <w:pPr>
              <w:spacing w:after="0" w:line="100" w:lineRule="atLeast"/>
              <w:rPr>
                <w:rStyle w:val="FontStyle14"/>
                <w:b w:val="0"/>
                <w:i/>
                <w:sz w:val="24"/>
                <w:szCs w:val="24"/>
              </w:rPr>
            </w:pPr>
            <w:r>
              <w:rPr>
                <w:rStyle w:val="FontStyle14"/>
                <w:b w:val="0"/>
                <w:i/>
                <w:sz w:val="24"/>
                <w:szCs w:val="24"/>
              </w:rPr>
              <w:t>Закрепление изученных приемов сложения и вычитания чисел в пределах первого десят</w:t>
            </w:r>
            <w:r>
              <w:rPr>
                <w:rStyle w:val="FontStyle14"/>
                <w:b w:val="0"/>
                <w:i/>
                <w:sz w:val="24"/>
                <w:szCs w:val="24"/>
              </w:rPr>
              <w:softHyphen/>
              <w:t xml:space="preserve">ка;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из чисел 8. 9. Решение задач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Приёмы вычислений: прибавление числа по частям, вычитание на основе знания соответствующего случая сложения.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из числа 10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Выполнять вы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числения вида 10 -⁮, применяя знания состава числа 10.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сложения однозначных чисел.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20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из чисел 8, 9, 10. Связь сложения и вычитания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14"/>
                <w:b w:val="0"/>
                <w:i/>
                <w:sz w:val="24"/>
                <w:szCs w:val="24"/>
              </w:rPr>
              <w:t>Тренировка в решении задач, решение кото</w:t>
            </w:r>
            <w:r>
              <w:rPr>
                <w:rStyle w:val="FontStyle14"/>
                <w:b w:val="0"/>
                <w:i/>
                <w:sz w:val="24"/>
                <w:szCs w:val="24"/>
              </w:rPr>
              <w:softHyphen/>
              <w:t>рых требует знания взаимосвязи между сло</w:t>
            </w:r>
            <w:r>
              <w:rPr>
                <w:rStyle w:val="FontStyle14"/>
                <w:b w:val="0"/>
                <w:i/>
                <w:sz w:val="24"/>
                <w:szCs w:val="24"/>
              </w:rPr>
              <w:softHyphen/>
              <w:t>жением и вычитанием, а также состава чисел первого десятка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Вычитание на основе знания соответствующих случаев сложения.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Килограмм</w:t>
            </w:r>
          </w:p>
          <w:p w:rsidR="001C7390" w:rsidRDefault="001C73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 массы: килограмм.  Зависи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мость ме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жду вели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чинами.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Установление зависимости между величинами.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Литр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 вместимости: литр.</w:t>
            </w:r>
            <w:r>
              <w:rPr>
                <w:rStyle w:val="FontStyle14"/>
                <w:b w:val="0"/>
                <w:i/>
                <w:sz w:val="24"/>
                <w:szCs w:val="24"/>
              </w:rPr>
              <w:t>Формировать умение сравнивать именованные числа и выполнять операции сложения и вычитания с ними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Установление зависимости между величинами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с.32-33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 Закрепление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сложения однозначных чисел. Арифметические действия с числами. Отношения «больше на...», «меньше на...».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сложения однозначных чисел. Арифметические действия с числами. Отношения «больше на...», «меньше на...».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Контрольная работа по теме: «Сложение и вычитание чисел первого десятка»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знаний, умений и навыков.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 Повторение пройденного.</w:t>
            </w:r>
          </w:p>
          <w:p w:rsidR="001C7390" w:rsidRDefault="001C73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Выполнять работу над ошибками; про-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верить знания таблицы сложения и вычитания чисел первого десятка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, умения ре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шать задачи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20. Нумерация.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Устная нумерация чисел от 1 до 20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14"/>
                <w:b w:val="0"/>
                <w:i/>
                <w:sz w:val="24"/>
                <w:szCs w:val="24"/>
              </w:rPr>
              <w:t>Ознакомление с порядком следования чисел при счете от 11 до 20 и сравнением чисел второго десятка, опираясь на знание порядка следования чисел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Название, последовательность натуральных чисел от 10 до 20 в десятичной системе счисления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F5174D" w:rsidP="00F5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часов.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чисел из одного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десятка и нескольких единиц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Название, последовательность натуральных чисел от 10 до 20 в десятичной системе счисления.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Разряды двузначных чисел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чисел из одного десятка и нескольких единиц. Запись и чтение чисел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14"/>
                <w:b w:val="0"/>
                <w:i/>
                <w:sz w:val="24"/>
                <w:szCs w:val="24"/>
              </w:rPr>
              <w:t>Тренировка в  умении записывать числа второ</w:t>
            </w:r>
            <w:r>
              <w:rPr>
                <w:rStyle w:val="FontStyle14"/>
                <w:b w:val="0"/>
                <w:i/>
                <w:sz w:val="24"/>
                <w:szCs w:val="24"/>
              </w:rPr>
              <w:softHyphen/>
              <w:t>го десятка и читать их; показать, что обозна</w:t>
            </w:r>
            <w:r>
              <w:rPr>
                <w:rStyle w:val="FontStyle14"/>
                <w:b w:val="0"/>
                <w:i/>
                <w:sz w:val="24"/>
                <w:szCs w:val="24"/>
              </w:rPr>
              <w:softHyphen/>
              <w:t>чает каждая цифра в записи двузначных чисел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Название, последовательность натуральных чисел от 10 до 20 в десятичной системе счисления.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Дециметр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Единицы измерения длины: дециметр, установление зависимости между величинами. Соотношение между единицами длины (сантиметр, дециметр), </w:t>
            </w:r>
            <w:r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>переводить одни едини</w:t>
            </w:r>
            <w:r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цы длины в другие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вида 10+7,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17-7,  17-10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Арифметические действия с числами. Решение текстовых задач арифметическим способом с опорой на краткую запись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вида 10+7,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17-7,  17-10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Арифметические действия с числами. Решение текстовых задач арифметическим способом с опорой на краткую запись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узнали. Чему научились. Закрепление 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вычислений чисел второго десятка с опорой на знания нумерации,   установление зависимости между величинами.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изученного.  Проверка знаний.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14"/>
                <w:b w:val="0"/>
                <w:i/>
                <w:sz w:val="24"/>
                <w:szCs w:val="24"/>
              </w:rPr>
              <w:t>Проверка  умения решать задачи, знание таблицы сложения, умение самостоятельно организовать свою деятельность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введению задач в два действия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 с опорой на краткую запись.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 29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введению задач в два действия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текстовых задач арифметическим способом с опорой на краткую запись.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30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задачей в два действия.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Дополнение числа до 10, план решения задачи в два действия, составление и чтение математических равенств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задачей в два действия.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Дополнение числа до 10, план решения задачи в два действия, составление и чтение математических равенств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20. Сложение и вычитание.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Сложение однозначных чисел, сумма которых больше, чем 10, с использованием изученных приёмов вычислений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F5174D" w:rsidP="00F5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часов.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однозначных чисел с переходом через десяток вида ⁮+2, ⁮+3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Таблица сложения однозначных чисел и соответствующие случаи вычитания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однозначных чисел с переходом через десяток вида ⁮+4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Таблица сложения однозначных чисел и соответствующие случаи вычитания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однозначных чисел с переходом через десяток вида ⁮+5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Закрепление знания состава чисел и трени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ровать в сложении чисел с переходом через разряд, когда одно из слагаемых - число 5.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Таблица сложения однозначных чисел и соответствующие случаи вычитания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однозначных чисел с переходом через десяток вида ⁮+6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Таблица сложения однозначных чисел и соответствующие случаи вычитания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р/т 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однозначных чисел с переходом через десяток вида ⁮+7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Сложение однозначных чисел, сумма которых больше, чем 10, с использованием изученных приёмов вычислений.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однозначных чисел с переходом через десяток вида ⁮+8, ⁮+9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Сложение однозначных чисел, сумма которых больше, чем 10, с использованием изученных приёмов вычислений.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 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Таблица сложения.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Таблица сложения однозначных чисел и соответствующие случаи вычитания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38</w:t>
            </w:r>
          </w:p>
          <w:p w:rsidR="001C7390" w:rsidRDefault="001C7390" w:rsidP="00CA2C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 44-45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задач и выражений. Закрепление вычислительных навыков. 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Формирование  умение применять знание табли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цы сложения и изученные приемы сложения.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Решение арифметических задач арифметическим способом с опорой на краткую запись и схему. Установление зависимости между величинами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р/т 39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узнали. Чему научились. Закрепление.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Формирование  умение применять знание табли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цы сложения и изученные приемы сложения.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Сложение однозначных чисел, сумма которых больше, чем 10, с использованием изученных приёмов вычислений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</w:t>
            </w:r>
          </w:p>
          <w:p w:rsidR="001C7390" w:rsidRDefault="001C7390">
            <w:pPr>
              <w:pStyle w:val="ac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Формирование  умение применять знание табли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цы сложения и изученные приемы сложения.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Сложение однозначных чисел, сумма которых больше, чем 10, с использованием изученных приёмов вычислений.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  <w:p w:rsidR="001C7390" w:rsidRDefault="001C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  <w:p w:rsidR="001C7390" w:rsidRDefault="001C73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приемы табличного вычитания с переходом через десяток.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Зна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комство с общими приемами вычитания с пе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реходом через разряд.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Приём вычитания числа по частям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41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вида 11-⁮</w:t>
            </w:r>
          </w:p>
          <w:p w:rsidR="001C7390" w:rsidRDefault="001C7390">
            <w:pPr>
              <w:spacing w:after="0" w:line="100" w:lineRule="atLeast"/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приемом вычитания из числа </w:t>
            </w:r>
            <w:r>
              <w:rPr>
                <w:rStyle w:val="FontStyle13"/>
                <w:rFonts w:ascii="Times New Roman" w:hAnsi="Times New Roman" w:cs="Times New Roman"/>
                <w:i/>
                <w:spacing w:val="30"/>
                <w:sz w:val="24"/>
                <w:szCs w:val="24"/>
              </w:rPr>
              <w:t>11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слагаемого по частям, основанным на зна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нии состава чисел и связи между суммой и слагаемыми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вида 12-⁮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приемом вычитания из числа </w:t>
            </w:r>
            <w:r>
              <w:rPr>
                <w:rStyle w:val="FontStyle13"/>
                <w:rFonts w:ascii="Times New Roman" w:hAnsi="Times New Roman" w:cs="Times New Roman"/>
                <w:i/>
                <w:spacing w:val="30"/>
                <w:sz w:val="24"/>
                <w:szCs w:val="24"/>
              </w:rPr>
              <w:t>12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слагаемого по частям, основанным на зна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нии состава чисел и связи между суммой и слагаемыми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Разряды двузначных чисел.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вида 13-⁮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приемом вычитания из числа </w:t>
            </w:r>
            <w:r>
              <w:rPr>
                <w:rStyle w:val="FontStyle13"/>
                <w:rFonts w:ascii="Times New Roman" w:hAnsi="Times New Roman" w:cs="Times New Roman"/>
                <w:i/>
                <w:spacing w:val="30"/>
                <w:sz w:val="24"/>
                <w:szCs w:val="24"/>
              </w:rPr>
              <w:t>13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слагаемого по частям, основанным на зна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нии состава чисел и связи между суммой и слагаемыми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Разряды двузначных чисел.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вида 14-⁮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приемом вычитания из числа </w:t>
            </w:r>
            <w:r>
              <w:rPr>
                <w:rStyle w:val="FontStyle13"/>
                <w:rFonts w:ascii="Times New Roman" w:hAnsi="Times New Roman" w:cs="Times New Roman"/>
                <w:i/>
                <w:spacing w:val="30"/>
                <w:sz w:val="24"/>
                <w:szCs w:val="24"/>
              </w:rPr>
              <w:t>14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слагаемого по частям, основанным на зна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нии состава чисел и связи между суммой и слагаемыми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Разряды двузначных чисел.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вида 15-⁮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приемом вычитания из числа </w:t>
            </w:r>
            <w:r>
              <w:rPr>
                <w:rStyle w:val="FontStyle13"/>
                <w:rFonts w:ascii="Times New Roman" w:hAnsi="Times New Roman" w:cs="Times New Roman"/>
                <w:i/>
                <w:spacing w:val="30"/>
                <w:sz w:val="24"/>
                <w:szCs w:val="24"/>
              </w:rPr>
              <w:t>15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слагаемого по частям, основанным на зна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нии состава чисел и связи между суммой и слагаемыми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Разряды двузначных чисел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вида 16-⁮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приемом вычитания из числа </w:t>
            </w:r>
            <w:r>
              <w:rPr>
                <w:rStyle w:val="FontStyle13"/>
                <w:rFonts w:ascii="Times New Roman" w:hAnsi="Times New Roman" w:cs="Times New Roman"/>
                <w:i/>
                <w:spacing w:val="30"/>
                <w:sz w:val="24"/>
                <w:szCs w:val="24"/>
              </w:rPr>
              <w:t>15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слагаемого по частям, основанным на зна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нии состава чисел и связи между суммой и слагаемыми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Разряды двузначных чисел.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вида 17-⁮, 18-⁮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приемом вычитания из чисел </w:t>
            </w:r>
            <w:r>
              <w:rPr>
                <w:rStyle w:val="FontStyle13"/>
                <w:rFonts w:ascii="Times New Roman" w:hAnsi="Times New Roman" w:cs="Times New Roman"/>
                <w:i/>
                <w:spacing w:val="30"/>
                <w:sz w:val="24"/>
                <w:szCs w:val="24"/>
              </w:rPr>
              <w:t>17 и 18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слагаемого по частям, основанным на зна</w:t>
            </w:r>
            <w:r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нии состава чисел и связи между суммой и слагаемыми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Разряды двузначных чисел.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Табличное сложение и вычитание. Решение задач и выражений.</w:t>
            </w:r>
          </w:p>
          <w:p w:rsidR="001C7390" w:rsidRDefault="001C7390">
            <w:pPr>
              <w:spacing w:after="0" w:line="10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Таблица сложения однозначных чисел и соответствующие случаи вычитания.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 w:rsidP="00CA2C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89р/т 46</w:t>
            </w:r>
          </w:p>
          <w:p w:rsidR="001C7390" w:rsidRDefault="001C7390" w:rsidP="00CA2C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узнали. Чему научились. Закрепление.</w:t>
            </w:r>
          </w:p>
          <w:p w:rsidR="001C7390" w:rsidRDefault="001C7390">
            <w:pPr>
              <w:pStyle w:val="ac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Таблица сложения однозначных чисел и соответствующие случаи вычитания. Установление зависимости между величинами. 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 47-48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Закрепление.</w:t>
            </w:r>
          </w:p>
          <w:p w:rsidR="001C7390" w:rsidRDefault="001C7390">
            <w:pPr>
              <w:pStyle w:val="ac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Таблица сложения однозначных чисел и соответствующие случаи вычитания. Установление зависимости между величинами. 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  <w:p w:rsidR="001C7390" w:rsidRDefault="001C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</w:t>
            </w:r>
          </w:p>
          <w:p w:rsidR="001C7390" w:rsidRDefault="001C73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«Математика вокруг нас»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контроль.</w:t>
            </w:r>
          </w:p>
          <w:p w:rsidR="001C7390" w:rsidRDefault="001C73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Проверить знанияучащихся по пройден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ной теме, выявить про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белы в знаниях.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знаний о нумерации. Числа от 11 до 20.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изученных видов.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изученных видов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90" w:rsidTr="00CA2C19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</w:t>
            </w:r>
          </w:p>
          <w:p w:rsidR="001C7390" w:rsidRDefault="001C739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7390" w:rsidRDefault="001C73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BA6" w:rsidRDefault="000D1BA6">
      <w:pPr>
        <w:pStyle w:val="ad"/>
      </w:pPr>
    </w:p>
    <w:sectPr w:rsidR="000D1BA6" w:rsidSect="00CA2C19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669BE"/>
    <w:multiLevelType w:val="multilevel"/>
    <w:tmpl w:val="BFF6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52D2CAF"/>
    <w:multiLevelType w:val="multilevel"/>
    <w:tmpl w:val="02409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0D1BA6"/>
    <w:rsid w:val="000D1BA6"/>
    <w:rsid w:val="00166874"/>
    <w:rsid w:val="001C7390"/>
    <w:rsid w:val="007B0B01"/>
    <w:rsid w:val="00973358"/>
    <w:rsid w:val="00CA2C19"/>
    <w:rsid w:val="00F5174D"/>
    <w:rsid w:val="00F71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874"/>
    <w:pPr>
      <w:suppressAutoHyphens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rsid w:val="00166874"/>
    <w:rPr>
      <w:b/>
      <w:bCs/>
    </w:rPr>
  </w:style>
  <w:style w:type="character" w:styleId="a4">
    <w:name w:val="Emphasis"/>
    <w:basedOn w:val="a0"/>
    <w:rsid w:val="00166874"/>
    <w:rPr>
      <w:i/>
      <w:iCs/>
    </w:rPr>
  </w:style>
  <w:style w:type="character" w:customStyle="1" w:styleId="-">
    <w:name w:val="Интернет-ссылка"/>
    <w:basedOn w:val="a0"/>
    <w:rsid w:val="00166874"/>
    <w:rPr>
      <w:color w:val="0000FF"/>
      <w:u w:val="single"/>
    </w:rPr>
  </w:style>
  <w:style w:type="character" w:customStyle="1" w:styleId="FontStyle15">
    <w:name w:val="Font Style15"/>
    <w:basedOn w:val="a0"/>
    <w:rsid w:val="0016687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rsid w:val="001668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166874"/>
    <w:rPr>
      <w:rFonts w:ascii="Sylfaen" w:hAnsi="Sylfaen" w:cs="Sylfaen"/>
      <w:sz w:val="16"/>
      <w:szCs w:val="16"/>
    </w:rPr>
  </w:style>
  <w:style w:type="character" w:customStyle="1" w:styleId="ListLabel1">
    <w:name w:val="ListLabel 1"/>
    <w:rsid w:val="00166874"/>
    <w:rPr>
      <w:sz w:val="20"/>
    </w:rPr>
  </w:style>
  <w:style w:type="character" w:customStyle="1" w:styleId="ListLabel2">
    <w:name w:val="ListLabel 2"/>
    <w:rsid w:val="00166874"/>
    <w:rPr>
      <w:rFonts w:cs="Times New Roman"/>
      <w:sz w:val="20"/>
    </w:rPr>
  </w:style>
  <w:style w:type="character" w:customStyle="1" w:styleId="ListLabel3">
    <w:name w:val="ListLabel 3"/>
    <w:rsid w:val="00166874"/>
    <w:rPr>
      <w:rFonts w:cs="Courier New"/>
    </w:rPr>
  </w:style>
  <w:style w:type="character" w:customStyle="1" w:styleId="ListLabel4">
    <w:name w:val="ListLabel 4"/>
    <w:rsid w:val="00166874"/>
    <w:rPr>
      <w:rFonts w:cs="Times New Roman"/>
      <w:sz w:val="24"/>
      <w:szCs w:val="24"/>
    </w:rPr>
  </w:style>
  <w:style w:type="character" w:customStyle="1" w:styleId="a5">
    <w:name w:val="Символ нумерации"/>
    <w:rsid w:val="00166874"/>
  </w:style>
  <w:style w:type="paragraph" w:customStyle="1" w:styleId="a6">
    <w:name w:val="Заголовок"/>
    <w:basedOn w:val="a"/>
    <w:next w:val="a7"/>
    <w:rsid w:val="001668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166874"/>
    <w:pPr>
      <w:spacing w:after="120"/>
    </w:pPr>
  </w:style>
  <w:style w:type="paragraph" w:styleId="a8">
    <w:name w:val="List"/>
    <w:basedOn w:val="a7"/>
    <w:rsid w:val="00166874"/>
    <w:rPr>
      <w:rFonts w:cs="Mangal"/>
    </w:rPr>
  </w:style>
  <w:style w:type="paragraph" w:styleId="a9">
    <w:name w:val="Title"/>
    <w:basedOn w:val="a"/>
    <w:rsid w:val="001668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166874"/>
    <w:pPr>
      <w:suppressLineNumbers/>
    </w:pPr>
    <w:rPr>
      <w:rFonts w:cs="Mangal"/>
    </w:rPr>
  </w:style>
  <w:style w:type="paragraph" w:styleId="ab">
    <w:name w:val="List Paragraph"/>
    <w:basedOn w:val="a"/>
    <w:rsid w:val="00166874"/>
    <w:pPr>
      <w:ind w:left="720"/>
      <w:contextualSpacing/>
    </w:pPr>
  </w:style>
  <w:style w:type="paragraph" w:styleId="ac">
    <w:name w:val="No Spacing"/>
    <w:rsid w:val="00166874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paragraph" w:styleId="ad">
    <w:name w:val="Normal (Web)"/>
    <w:basedOn w:val="a"/>
    <w:rsid w:val="00166874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4963</Words>
  <Characters>28290</Characters>
  <Application>Microsoft Office Word</Application>
  <DocSecurity>0</DocSecurity>
  <Lines>235</Lines>
  <Paragraphs>66</Paragraphs>
  <ScaleCrop>false</ScaleCrop>
  <Company>Krokoz™</Company>
  <LinksUpToDate>false</LinksUpToDate>
  <CharactersWithSpaces>33187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18</cp:revision>
  <cp:lastPrinted>2015-09-03T14:42:00Z</cp:lastPrinted>
  <dcterms:created xsi:type="dcterms:W3CDTF">2015-08-13T10:49:00Z</dcterms:created>
  <dcterms:modified xsi:type="dcterms:W3CDTF">2016-11-07T16:25:00Z</dcterms:modified>
</cp:coreProperties>
</file>