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17" w:rsidRDefault="00B37917" w:rsidP="00B37917">
      <w:pPr>
        <w:pStyle w:val="a3"/>
        <w:jc w:val="center"/>
      </w:pPr>
      <w:r>
        <w:t>Муниципальное автономное общеобразовательное учреждение</w:t>
      </w:r>
    </w:p>
    <w:p w:rsidR="00B37917" w:rsidRDefault="00B37917" w:rsidP="00B37917">
      <w:pPr>
        <w:pStyle w:val="a3"/>
        <w:jc w:val="center"/>
      </w:pPr>
      <w:r>
        <w:t>Омутинская средняя общеобразовательная школа № 2</w:t>
      </w:r>
    </w:p>
    <w:p w:rsidR="00B37917" w:rsidRDefault="00B37917" w:rsidP="00B37917">
      <w:pPr>
        <w:pStyle w:val="a3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7"/>
        <w:gridCol w:w="5016"/>
        <w:gridCol w:w="5018"/>
      </w:tblGrid>
      <w:tr w:rsidR="00B37917" w:rsidTr="00D752C7">
        <w:trPr>
          <w:trHeight w:val="1236"/>
        </w:trPr>
        <w:tc>
          <w:tcPr>
            <w:tcW w:w="5057" w:type="dxa"/>
            <w:shd w:val="clear" w:color="auto" w:fill="auto"/>
          </w:tcPr>
          <w:p w:rsidR="00B37917" w:rsidRDefault="00B37917" w:rsidP="00B37917">
            <w:pPr>
              <w:pStyle w:val="a3"/>
              <w:jc w:val="center"/>
            </w:pPr>
            <w:r>
              <w:t>Рассмотрено:</w:t>
            </w:r>
          </w:p>
          <w:p w:rsidR="00B37917" w:rsidRDefault="00B37917" w:rsidP="00B37917">
            <w:pPr>
              <w:pStyle w:val="a3"/>
              <w:jc w:val="center"/>
            </w:pPr>
            <w:r>
              <w:t>Руководитель МО</w:t>
            </w:r>
          </w:p>
          <w:p w:rsidR="00B37917" w:rsidRDefault="00B37917" w:rsidP="00B37917">
            <w:pPr>
              <w:pStyle w:val="a3"/>
              <w:jc w:val="center"/>
            </w:pPr>
            <w:r>
              <w:t>Риффель С.Н.________</w:t>
            </w:r>
          </w:p>
          <w:p w:rsidR="00B37917" w:rsidRDefault="00B37917" w:rsidP="00B37917">
            <w:pPr>
              <w:pStyle w:val="a3"/>
              <w:jc w:val="center"/>
            </w:pPr>
            <w:r>
              <w:t>Протокол</w:t>
            </w:r>
          </w:p>
          <w:p w:rsidR="00B37917" w:rsidRDefault="00B37917" w:rsidP="00B37917">
            <w:pPr>
              <w:pStyle w:val="a3"/>
              <w:jc w:val="center"/>
            </w:pPr>
            <w:r>
              <w:t>№  __ от  __________ 2016 г</w:t>
            </w:r>
          </w:p>
        </w:tc>
        <w:tc>
          <w:tcPr>
            <w:tcW w:w="5016" w:type="dxa"/>
            <w:shd w:val="clear" w:color="auto" w:fill="auto"/>
          </w:tcPr>
          <w:p w:rsidR="00B37917" w:rsidRDefault="00B37917" w:rsidP="00B37917">
            <w:pPr>
              <w:pStyle w:val="a3"/>
              <w:jc w:val="center"/>
            </w:pPr>
            <w:r>
              <w:t>Согласовано:</w:t>
            </w:r>
          </w:p>
          <w:p w:rsidR="00B37917" w:rsidRDefault="00B37917" w:rsidP="00B37917">
            <w:pPr>
              <w:pStyle w:val="a3"/>
              <w:jc w:val="center"/>
            </w:pPr>
            <w:r>
              <w:t>Заместитель директора</w:t>
            </w:r>
          </w:p>
          <w:p w:rsidR="00B37917" w:rsidRDefault="00B37917" w:rsidP="00B37917">
            <w:pPr>
              <w:pStyle w:val="a3"/>
              <w:jc w:val="center"/>
            </w:pPr>
            <w:r>
              <w:t>по УВР</w:t>
            </w:r>
          </w:p>
          <w:p w:rsidR="00B37917" w:rsidRDefault="00B37917" w:rsidP="00B37917">
            <w:pPr>
              <w:pStyle w:val="a3"/>
              <w:jc w:val="center"/>
            </w:pPr>
            <w:r>
              <w:t>Яковлева Е.Н.</w:t>
            </w:r>
          </w:p>
          <w:p w:rsidR="00B37917" w:rsidRDefault="00B37917" w:rsidP="00B37917">
            <w:pPr>
              <w:pStyle w:val="a3"/>
              <w:jc w:val="center"/>
            </w:pPr>
          </w:p>
          <w:p w:rsidR="00B37917" w:rsidRDefault="00B37917" w:rsidP="00B37917">
            <w:pPr>
              <w:pStyle w:val="a3"/>
              <w:jc w:val="center"/>
            </w:pPr>
            <w:r>
              <w:t>__         _____________________.2016г.</w:t>
            </w:r>
          </w:p>
        </w:tc>
        <w:tc>
          <w:tcPr>
            <w:tcW w:w="5018" w:type="dxa"/>
            <w:shd w:val="clear" w:color="auto" w:fill="auto"/>
          </w:tcPr>
          <w:p w:rsidR="00B37917" w:rsidRDefault="00B37917" w:rsidP="00B37917">
            <w:pPr>
              <w:pStyle w:val="a3"/>
              <w:jc w:val="center"/>
            </w:pPr>
            <w:r>
              <w:t>Утверждаю:</w:t>
            </w:r>
          </w:p>
          <w:p w:rsidR="00B37917" w:rsidRDefault="00B37917" w:rsidP="00B37917">
            <w:pPr>
              <w:pStyle w:val="a3"/>
              <w:jc w:val="center"/>
            </w:pPr>
            <w:r>
              <w:t>Директор</w:t>
            </w:r>
          </w:p>
          <w:p w:rsidR="00B37917" w:rsidRDefault="00B37917" w:rsidP="00B37917">
            <w:pPr>
              <w:pStyle w:val="a3"/>
              <w:jc w:val="center"/>
            </w:pPr>
            <w:r>
              <w:t>Комарова А.Б.__________</w:t>
            </w:r>
          </w:p>
          <w:p w:rsidR="00B37917" w:rsidRDefault="00B37917" w:rsidP="00B37917">
            <w:pPr>
              <w:pStyle w:val="a3"/>
              <w:jc w:val="center"/>
            </w:pPr>
            <w:r>
              <w:t>Приказ №  ________</w:t>
            </w:r>
          </w:p>
          <w:p w:rsidR="00B37917" w:rsidRDefault="00B37917" w:rsidP="00B37917">
            <w:pPr>
              <w:pStyle w:val="a3"/>
              <w:jc w:val="center"/>
            </w:pPr>
            <w:r>
              <w:t>от __.  ____________.2016г.</w:t>
            </w:r>
          </w:p>
        </w:tc>
      </w:tr>
    </w:tbl>
    <w:p w:rsidR="00B37917" w:rsidRDefault="00B37917" w:rsidP="00B37917">
      <w:pPr>
        <w:pStyle w:val="a3"/>
        <w:jc w:val="center"/>
      </w:pPr>
    </w:p>
    <w:p w:rsidR="00B37917" w:rsidRDefault="00B37917" w:rsidP="00B37917">
      <w:pPr>
        <w:pStyle w:val="a3"/>
        <w:jc w:val="center"/>
        <w:rPr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учебному  предмету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«Музыка»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 редакцией Критской Е.Д.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</w:t>
      </w:r>
      <w:r>
        <w:rPr>
          <w:b/>
          <w:sz w:val="32"/>
          <w:szCs w:val="32"/>
        </w:rPr>
        <w:t>Школа 2100</w:t>
      </w:r>
      <w:r>
        <w:rPr>
          <w:b/>
          <w:sz w:val="32"/>
          <w:szCs w:val="32"/>
        </w:rPr>
        <w:t>»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реализация ФГОС)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</w:t>
      </w:r>
      <w:r>
        <w:rPr>
          <w:b/>
          <w:sz w:val="32"/>
          <w:szCs w:val="32"/>
        </w:rPr>
        <w:t xml:space="preserve"> класс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2016 - 2017 учебный год</w:t>
      </w: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</w:p>
    <w:p w:rsidR="00B37917" w:rsidRDefault="00B37917" w:rsidP="00B37917">
      <w:pPr>
        <w:pStyle w:val="a3"/>
        <w:jc w:val="center"/>
        <w:rPr>
          <w:b/>
          <w:sz w:val="32"/>
          <w:szCs w:val="32"/>
        </w:rPr>
      </w:pPr>
    </w:p>
    <w:p w:rsidR="00B37917" w:rsidRDefault="00B37917" w:rsidP="00B37917">
      <w:pPr>
        <w:pStyle w:val="a3"/>
        <w:jc w:val="center"/>
      </w:pPr>
    </w:p>
    <w:p w:rsidR="00B37917" w:rsidRDefault="00B37917" w:rsidP="00B37917">
      <w:pPr>
        <w:pStyle w:val="a3"/>
        <w:jc w:val="center"/>
      </w:pPr>
    </w:p>
    <w:p w:rsidR="00B37917" w:rsidRDefault="00B37917" w:rsidP="00B37917">
      <w:pPr>
        <w:pStyle w:val="a3"/>
        <w:jc w:val="center"/>
      </w:pPr>
      <w:r>
        <w:t>Омутинское 2016</w:t>
      </w:r>
    </w:p>
    <w:p w:rsidR="003D5D2C" w:rsidRPr="0014719F" w:rsidRDefault="003D5D2C" w:rsidP="001509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Пояснительная записка</w:t>
      </w:r>
    </w:p>
    <w:p w:rsidR="003D5D2C" w:rsidRPr="0014719F" w:rsidRDefault="003D5D2C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D5D2C" w:rsidRPr="0014719F" w:rsidRDefault="003D5D2C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Рабочая программа по музыке в 3 классах  составлена на основе федерального государственного стандарта общего образования, примерной программы начального общего образования по музыке, с учетом авторской программы по музыке: «Музыка. Начальные классы» - Е.Д. Критская, Г.П. Сергеева, Т.С. Шмагина. </w:t>
      </w:r>
    </w:p>
    <w:p w:rsidR="00BA16FD" w:rsidRPr="0014719F" w:rsidRDefault="003D5D2C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hAnsi="Arial" w:cs="Arial"/>
          <w:i/>
          <w:iCs/>
          <w:sz w:val="24"/>
          <w:szCs w:val="24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Рабочая программа рассчитана на 1 час в неделю для обязательного изучения учебного предмета «Музыка», всего 34 часа.</w:t>
      </w:r>
      <w:r w:rsidR="00BA16FD" w:rsidRPr="0014719F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iCs/>
          <w:sz w:val="24"/>
          <w:szCs w:val="24"/>
        </w:rPr>
      </w:pPr>
      <w:r w:rsidRPr="0014719F">
        <w:rPr>
          <w:rFonts w:ascii="Arial" w:eastAsia="Calibri" w:hAnsi="Arial" w:cs="Arial"/>
          <w:iCs/>
          <w:sz w:val="24"/>
          <w:szCs w:val="24"/>
        </w:rPr>
        <w:t>Изучение</w:t>
      </w:r>
      <w:r w:rsidRPr="0014719F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Pr="0014719F">
        <w:rPr>
          <w:rFonts w:ascii="Arial" w:eastAsia="Calibri" w:hAnsi="Arial" w:cs="Arial"/>
          <w:iCs/>
          <w:sz w:val="24"/>
          <w:szCs w:val="24"/>
        </w:rPr>
        <w:t>музыки в начальной школе реализуют следующие цели: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формирование</w:t>
      </w:r>
      <w:r w:rsidRPr="0014719F">
        <w:rPr>
          <w:rFonts w:ascii="Arial" w:eastAsia="Calibri" w:hAnsi="Arial" w:cs="Arial"/>
          <w:sz w:val="24"/>
          <w:szCs w:val="24"/>
        </w:rPr>
        <w:t xml:space="preserve"> основ музыкальной культуры;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развитие</w:t>
      </w:r>
      <w:r w:rsidRPr="0014719F">
        <w:rPr>
          <w:rFonts w:ascii="Arial" w:eastAsia="Calibri" w:hAnsi="Arial" w:cs="Arial"/>
          <w:sz w:val="24"/>
          <w:szCs w:val="24"/>
        </w:rPr>
        <w:t xml:space="preserve"> интереса к музыке и музыкальным занятиям; музыкального слуха, чувства ритма, музыкальной памяти, образного и ассоциативного мышления, воображения; учебно-творческих способностей в различных видах музыкальной деятельности, дикции, певческого голоса и дыхания;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освоение</w:t>
      </w:r>
      <w:r w:rsidRPr="0014719F">
        <w:rPr>
          <w:rFonts w:ascii="Arial" w:eastAsia="Calibri" w:hAnsi="Arial" w:cs="Arial"/>
          <w:sz w:val="24"/>
          <w:szCs w:val="24"/>
        </w:rPr>
        <w:t xml:space="preserve"> музыкальных произведений и знаний о музыке;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овладение</w:t>
      </w:r>
      <w:r w:rsidRPr="0014719F">
        <w:rPr>
          <w:rFonts w:ascii="Arial" w:eastAsia="Calibri" w:hAnsi="Arial" w:cs="Arial"/>
          <w:sz w:val="24"/>
          <w:szCs w:val="24"/>
        </w:rPr>
        <w:t xml:space="preserve">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воспитание</w:t>
      </w:r>
      <w:r w:rsidRPr="0014719F">
        <w:rPr>
          <w:rFonts w:ascii="Arial" w:eastAsia="Calibri" w:hAnsi="Arial" w:cs="Arial"/>
          <w:sz w:val="24"/>
          <w:szCs w:val="24"/>
        </w:rPr>
        <w:t xml:space="preserve"> музыкального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</w:t>
      </w:r>
    </w:p>
    <w:p w:rsidR="00BA16FD" w:rsidRPr="0014719F" w:rsidRDefault="00BA16FD" w:rsidP="001509D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        </w:t>
      </w:r>
    </w:p>
    <w:p w:rsidR="00BA16FD" w:rsidRPr="0014719F" w:rsidRDefault="00BA16FD" w:rsidP="001509D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Предмет музыка в 3 классе начальной школы  имеет </w:t>
      </w:r>
      <w:r w:rsidRPr="0014719F">
        <w:rPr>
          <w:rFonts w:ascii="Arial" w:eastAsia="Calibri" w:hAnsi="Arial" w:cs="Arial"/>
          <w:b/>
          <w:sz w:val="24"/>
          <w:szCs w:val="24"/>
        </w:rPr>
        <w:t xml:space="preserve">целью </w:t>
      </w:r>
      <w:r w:rsidRPr="0014719F">
        <w:rPr>
          <w:rFonts w:ascii="Arial" w:eastAsia="Calibri" w:hAnsi="Arial" w:cs="Arial"/>
          <w:sz w:val="24"/>
          <w:szCs w:val="24"/>
        </w:rPr>
        <w:t xml:space="preserve">формирование музыкальной культуры как неотъемлемой части духовной культуры школьников, 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14719F">
        <w:rPr>
          <w:rFonts w:ascii="Arial" w:eastAsia="Calibri" w:hAnsi="Arial" w:cs="Arial"/>
          <w:b/>
          <w:sz w:val="24"/>
          <w:szCs w:val="24"/>
        </w:rPr>
        <w:t>целей и задач</w:t>
      </w:r>
      <w:r w:rsidRPr="0014719F">
        <w:rPr>
          <w:rFonts w:ascii="Arial" w:eastAsia="Calibri" w:hAnsi="Arial" w:cs="Arial"/>
          <w:sz w:val="24"/>
          <w:szCs w:val="24"/>
        </w:rPr>
        <w:t>:</w:t>
      </w:r>
    </w:p>
    <w:p w:rsidR="00BA16FD" w:rsidRPr="0014719F" w:rsidRDefault="00BA16FD" w:rsidP="001509D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формирование основ музыкальной культуры через эмоциональное, активное восприятие музыки;</w:t>
      </w:r>
    </w:p>
    <w:p w:rsidR="00BA16FD" w:rsidRPr="0014719F" w:rsidRDefault="00BA16FD" w:rsidP="001509D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BA16FD" w:rsidRPr="0014719F" w:rsidRDefault="00BA16FD" w:rsidP="001509D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BA16FD" w:rsidRPr="0014719F" w:rsidRDefault="00BA16FD" w:rsidP="001509D8">
      <w:pPr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spacing w:after="0" w:line="240" w:lineRule="auto"/>
        <w:ind w:right="436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</w:r>
      <w:r w:rsidRPr="0014719F">
        <w:rPr>
          <w:rFonts w:ascii="Arial" w:eastAsia="Calibri" w:hAnsi="Arial" w:cs="Arial"/>
          <w:sz w:val="24"/>
          <w:szCs w:val="24"/>
          <w:lang w:val="en-US"/>
        </w:rPr>
        <w:t>acapella</w:t>
      </w:r>
      <w:r w:rsidRPr="0014719F">
        <w:rPr>
          <w:rFonts w:ascii="Arial" w:eastAsia="Calibri" w:hAnsi="Arial" w:cs="Arial"/>
          <w:sz w:val="24"/>
          <w:szCs w:val="24"/>
        </w:rPr>
        <w:t>, пение хором, в ансамбле и др.);</w:t>
      </w:r>
    </w:p>
    <w:p w:rsidR="00BA16FD" w:rsidRPr="0014719F" w:rsidRDefault="00BA16FD" w:rsidP="001509D8">
      <w:pPr>
        <w:pStyle w:val="1"/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ind w:right="436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hAnsi="Arial" w:cs="Arial"/>
          <w:sz w:val="24"/>
          <w:szCs w:val="24"/>
        </w:rPr>
        <w:lastRenderedPageBreak/>
        <w:t>расширение умений и навыков пластического интонирования музыки и ее исполнения с помощью музыкально-ритмических движений, а также элементарного музицирования на детских инструментах;</w:t>
      </w:r>
    </w:p>
    <w:p w:rsidR="00BA16FD" w:rsidRPr="0014719F" w:rsidRDefault="00BA16FD" w:rsidP="001509D8">
      <w:pPr>
        <w:pStyle w:val="1"/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ind w:right="436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hAnsi="Arial" w:cs="Arial"/>
          <w:sz w:val="24"/>
          <w:szCs w:val="24"/>
        </w:rPr>
        <w:t>активное 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BA16FD" w:rsidRPr="0014719F" w:rsidRDefault="00BA16FD" w:rsidP="001509D8">
      <w:pPr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spacing w:after="0" w:line="240" w:lineRule="auto"/>
        <w:ind w:right="436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накопление сведений из области музыкальной грамоты, знаний о музыке, музыкантах, исполнителях и исполнительских коллектива.</w:t>
      </w:r>
    </w:p>
    <w:p w:rsidR="00BA16FD" w:rsidRPr="0014719F" w:rsidRDefault="00BA16FD" w:rsidP="001509D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В программе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BA16FD" w:rsidRPr="0014719F" w:rsidRDefault="00BA16FD" w:rsidP="001509D8">
      <w:pPr>
        <w:spacing w:after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BA16FD" w:rsidRPr="0014719F" w:rsidRDefault="00BA16FD" w:rsidP="001509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  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BA16FD" w:rsidRPr="0014719F" w:rsidRDefault="00BA16FD" w:rsidP="001509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Общая характеристика учебного предмета</w:t>
      </w:r>
      <w:r w:rsidRPr="0014719F">
        <w:rPr>
          <w:rFonts w:ascii="Arial" w:hAnsi="Arial" w:cs="Arial"/>
          <w:sz w:val="24"/>
          <w:szCs w:val="24"/>
        </w:rPr>
        <w:t>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Первая ступень музыкального образования закладывает основы музыкальной культуры учащихся.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сопричастности к миру музыки. Ознакомление в исполнительской и слушательской деятельности с образцами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 Разнообразные виды исполнительской музыкальной деятельности (хоровое, ансамблевое и сольное пение, коллективное инструментальное музицирование, музыкально-пластическая деятельность), опыты импровизации и сочинения музыки содействуют раскрытию </w:t>
      </w:r>
      <w:r w:rsidRPr="0014719F">
        <w:rPr>
          <w:rFonts w:ascii="Arial" w:eastAsia="Calibri" w:hAnsi="Arial" w:cs="Arial"/>
          <w:sz w:val="24"/>
          <w:szCs w:val="24"/>
        </w:rPr>
        <w:lastRenderedPageBreak/>
        <w:t>музыкально-творческих способностей учащегося, дают ему возможность почувствовать себя способным выступить в роли музыканта.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Предмет «Музыка» направлен на приобретение опыта эмоционально-ценностного отношения младших школьников к произведениям искусства, опыта их музыкально-творческой деятельности, на усвоение первоначальных музыкальных знаний, формирование умений и навыков в процессе занятий музыкой. 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Особое значение в начальной школе приобретает развитие эмоционального отклика на музыку, ее образного восприятия в процессе разнообразных видов активной музыкальной деятельности, прежде всего исполнительской. 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Занятия музыкой способствуют воспитанию и формированию у учащихся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чувства коллективизма.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   Описание места учебного предмета в учебном плане</w:t>
      </w:r>
    </w:p>
    <w:p w:rsidR="00BA16FD" w:rsidRPr="0014719F" w:rsidRDefault="00BA16FD" w:rsidP="001509D8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14719F">
        <w:rPr>
          <w:rFonts w:ascii="Arial" w:hAnsi="Arial" w:cs="Arial"/>
          <w:sz w:val="24"/>
          <w:szCs w:val="24"/>
          <w:lang w:eastAsia="ru-RU"/>
        </w:rPr>
        <w:t>Рабочая программа рассчитана на 34 часа  в год: 1 час в неделю.</w:t>
      </w:r>
    </w:p>
    <w:p w:rsidR="00BA16FD" w:rsidRDefault="00BA16FD" w:rsidP="001509D8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14719F">
        <w:rPr>
          <w:rFonts w:ascii="Arial" w:hAnsi="Arial" w:cs="Arial"/>
          <w:sz w:val="24"/>
          <w:szCs w:val="24"/>
          <w:lang w:eastAsia="ru-RU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 дано учебно- методическое обеспечение.</w:t>
      </w:r>
    </w:p>
    <w:p w:rsidR="004A7CC9" w:rsidRPr="0014719F" w:rsidRDefault="004A7CC9" w:rsidP="001509D8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16FD" w:rsidRPr="0014719F" w:rsidRDefault="00BA16FD" w:rsidP="001509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  Описание ценностных ориентиров содержания учебного предмета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Внимание на музыкальных занятиях акцентируется на личностном развитии, нравственно- эстетическом воспитании, формировании культуры мировосприятия младших школьников.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3"/>
      <w:bookmarkEnd w:id="0"/>
      <w:r w:rsidRPr="0014719F">
        <w:rPr>
          <w:rFonts w:ascii="Arial" w:eastAsia="Times New Roman" w:hAnsi="Arial" w:cs="Arial"/>
          <w:sz w:val="24"/>
          <w:szCs w:val="24"/>
          <w:lang w:eastAsia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развивая умение учиться, призван формировать у ребенка современную картину мира.</w:t>
      </w:r>
    </w:p>
    <w:p w:rsidR="00BA16FD" w:rsidRPr="0014719F" w:rsidRDefault="00BA16FD" w:rsidP="001509D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16FD" w:rsidRPr="0014719F" w:rsidRDefault="00BA16FD" w:rsidP="001509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  Личностные,</w:t>
      </w:r>
      <w:r w:rsidR="00951B09" w:rsidRPr="0014719F">
        <w:rPr>
          <w:rFonts w:ascii="Arial" w:hAnsi="Arial" w:cs="Arial"/>
          <w:b/>
          <w:sz w:val="24"/>
          <w:szCs w:val="24"/>
        </w:rPr>
        <w:t xml:space="preserve"> метапредметные и предметные результаты освоения учебного предмета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Личностные результаты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—чувство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—умение наблюдать за разнообразными явлениями жизни и искусства в учебной и внеурочной деятельности, их понимание и оценка 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—уважительное отношение к культуре других народов; сформированность эстетических потребностей, ценностей и чувств;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—ориентация в культурном многообразии окружающей действительности, участие в музыкальной жизни класса, школы, города и др.;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—развитие музыкально-эстетического чувства, проявляющего себя в эмоционально-ценностном отношении к искусству, понимании его функций в жизничеловека и общества.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Метапредметные результаты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4"/>
      <w:bookmarkEnd w:id="1"/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—приобретение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-овладение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Предметные результаты изучения музыки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>отражают опыт учащихся в музыкально-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творческой деятельности: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представления о роли музыки в жизни человека, в его духовно-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нравственном развитии;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общего представления о музыкальной картине мира;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—знание основных закономерностей музыкального искусства на примере изучаемых музыкальных произведений;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устойчивого интереса к музыке и различным видам (или какому-либо виду) музыкально-творческой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воспринимать музыку и выражать свое отношение к музыкальным произведениям;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воплощать музыкальные образы при создании театрализованных и музыкально-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пластических композиций, в исполнении вокально-хоровых произведений, в импровизациях.</w:t>
      </w:r>
    </w:p>
    <w:p w:rsidR="00410CB8" w:rsidRDefault="00410CB8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0CB8" w:rsidRDefault="00410CB8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1B09" w:rsidRPr="00410CB8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учебного предмета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14719F">
        <w:rPr>
          <w:rFonts w:ascii="Arial" w:eastAsia="Calibri" w:hAnsi="Arial" w:cs="Arial"/>
          <w:iCs/>
          <w:sz w:val="24"/>
          <w:szCs w:val="24"/>
        </w:rPr>
        <w:t xml:space="preserve">Количество часов на изучение программы          </w:t>
      </w:r>
      <w:r w:rsidRPr="0014719F">
        <w:rPr>
          <w:rFonts w:ascii="Arial" w:eastAsia="Calibri" w:hAnsi="Arial" w:cs="Arial"/>
          <w:bCs/>
          <w:sz w:val="24"/>
          <w:szCs w:val="24"/>
        </w:rPr>
        <w:t xml:space="preserve"> 34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4719F">
        <w:rPr>
          <w:rFonts w:ascii="Arial" w:eastAsia="Calibri" w:hAnsi="Arial" w:cs="Arial"/>
          <w:iCs/>
          <w:sz w:val="24"/>
          <w:szCs w:val="24"/>
        </w:rPr>
        <w:t>Количество часов в неделю</w:t>
      </w:r>
      <w:r w:rsidRPr="0014719F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 w:rsidRPr="0014719F">
        <w:rPr>
          <w:rFonts w:ascii="Arial" w:eastAsia="Calibri" w:hAnsi="Arial" w:cs="Arial"/>
          <w:bCs/>
          <w:sz w:val="24"/>
          <w:szCs w:val="24"/>
        </w:rPr>
        <w:t>1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Основные содержательные линии рабочей программы представлены следующими разделами (темами):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1.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Россия – родина моя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(5 часов)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2.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день, полный событий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(4 часа) 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3.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о россии петь, что стремиться в храм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(4 часа</w:t>
      </w:r>
      <w:r w:rsidRPr="0014719F">
        <w:rPr>
          <w:rFonts w:ascii="Arial" w:eastAsia="Calibri" w:hAnsi="Arial" w:cs="Arial"/>
          <w:bCs/>
          <w:sz w:val="20"/>
          <w:szCs w:val="20"/>
        </w:rPr>
        <w:t>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4.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гори, гори ясно, чтобы не погасло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(4 </w:t>
      </w:r>
      <w:r w:rsidRPr="0014719F">
        <w:rPr>
          <w:rFonts w:ascii="Arial" w:eastAsia="Calibri" w:hAnsi="Arial" w:cs="Arial"/>
          <w:bCs/>
          <w:sz w:val="20"/>
          <w:szCs w:val="20"/>
        </w:rPr>
        <w:t>часа)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5.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в музыкальном театре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(6 часов)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lastRenderedPageBreak/>
        <w:t xml:space="preserve">Раздел 6.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в концертном зале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(6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часов)</w:t>
      </w:r>
    </w:p>
    <w:p w:rsidR="00951B09" w:rsidRPr="0014719F" w:rsidRDefault="00951B09" w:rsidP="001509D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7.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чтоб музыкантом быть, так надобно уменье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(5 часов</w:t>
      </w:r>
      <w:r w:rsidRPr="0014719F">
        <w:rPr>
          <w:rFonts w:ascii="Arial" w:eastAsia="Calibri" w:hAnsi="Arial" w:cs="Arial"/>
          <w:bCs/>
          <w:sz w:val="20"/>
          <w:szCs w:val="20"/>
        </w:rPr>
        <w:t>)</w:t>
      </w:r>
    </w:p>
    <w:p w:rsidR="00137193" w:rsidRPr="0014719F" w:rsidRDefault="00137193" w:rsidP="001509D8">
      <w:pPr>
        <w:shd w:val="clear" w:color="auto" w:fill="FFFFFF"/>
        <w:spacing w:after="0" w:line="302" w:lineRule="exact"/>
        <w:jc w:val="both"/>
        <w:rPr>
          <w:rFonts w:ascii="Arial" w:eastAsia="Calibri" w:hAnsi="Arial" w:cs="Arial"/>
          <w:b/>
          <w:spacing w:val="-5"/>
          <w:sz w:val="24"/>
          <w:szCs w:val="24"/>
        </w:rPr>
      </w:pPr>
      <w:r w:rsidRPr="0014719F">
        <w:rPr>
          <w:rFonts w:ascii="Arial" w:eastAsia="Calibri" w:hAnsi="Arial" w:cs="Arial"/>
          <w:b/>
          <w:spacing w:val="-5"/>
          <w:sz w:val="24"/>
          <w:szCs w:val="24"/>
        </w:rPr>
        <w:t>Требования к уровню подготовки учащихся 3класса:</w:t>
      </w:r>
    </w:p>
    <w:p w:rsidR="00137193" w:rsidRPr="0014719F" w:rsidRDefault="00137193" w:rsidP="001509D8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14719F">
        <w:rPr>
          <w:rFonts w:ascii="Arial" w:eastAsia="Calibri" w:hAnsi="Arial" w:cs="Arial"/>
          <w:b/>
          <w:sz w:val="24"/>
          <w:szCs w:val="24"/>
        </w:rPr>
        <w:t>К концу 3 класса обучающиеся должны уметь: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проявлять интерес к отдельным группам музыкальных инструментов;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охотно участвовать в коллективной творческой деятельности при воплощении различных музыкальных образов;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продемонстрировать знания о различных видах музыки, музыкальных инструментах;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использовать систему графических знаков для ориентации в нотном письме при пении  простейших мелодий;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узнавать изученные музыкальные сочинения, называть их авторов;</w:t>
      </w:r>
    </w:p>
    <w:p w:rsidR="00410CB8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410CB8" w:rsidRDefault="00410CB8" w:rsidP="001509D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A54EB" w:rsidRDefault="00DA54EB" w:rsidP="001509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7193">
        <w:rPr>
          <w:rFonts w:ascii="Arial" w:hAnsi="Arial" w:cs="Arial"/>
          <w:b/>
          <w:sz w:val="24"/>
          <w:szCs w:val="24"/>
        </w:rPr>
        <w:t>Материально – техническое обеспечение</w:t>
      </w:r>
    </w:p>
    <w:p w:rsidR="00DA54EB" w:rsidRDefault="00DA54EB" w:rsidP="001509D8">
      <w:pPr>
        <w:spacing w:after="0" w:line="240" w:lineRule="auto"/>
        <w:ind w:left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456A9">
        <w:rPr>
          <w:rFonts w:ascii="Calibri" w:eastAsia="Calibri" w:hAnsi="Calibri" w:cs="Times New Roman"/>
          <w:sz w:val="28"/>
          <w:szCs w:val="28"/>
        </w:rPr>
        <w:t xml:space="preserve">Для реализации программного содержания курса русского языка используются следующие </w:t>
      </w:r>
      <w:r w:rsidRPr="00137193">
        <w:rPr>
          <w:rFonts w:ascii="Calibri" w:eastAsia="Calibri" w:hAnsi="Calibri" w:cs="Times New Roman"/>
          <w:b/>
          <w:sz w:val="28"/>
          <w:szCs w:val="28"/>
        </w:rPr>
        <w:t>учебники и учебные пособия</w:t>
      </w:r>
      <w:r w:rsidRPr="008456A9">
        <w:rPr>
          <w:rFonts w:ascii="Calibri" w:eastAsia="Calibri" w:hAnsi="Calibri" w:cs="Times New Roman"/>
          <w:sz w:val="28"/>
          <w:szCs w:val="28"/>
        </w:rPr>
        <w:t>:</w:t>
      </w: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>1. Критская</w:t>
      </w:r>
      <w:r>
        <w:rPr>
          <w:rFonts w:ascii="Calibri" w:eastAsia="Calibri" w:hAnsi="Calibri" w:cs="Times New Roman"/>
          <w:sz w:val="28"/>
          <w:szCs w:val="28"/>
        </w:rPr>
        <w:t xml:space="preserve">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С. Музыка: учебник для</w:t>
      </w:r>
      <w:r>
        <w:rPr>
          <w:rFonts w:ascii="Calibri" w:eastAsia="Calibri" w:hAnsi="Calibri" w:cs="Times New Roman"/>
          <w:sz w:val="28"/>
          <w:szCs w:val="28"/>
        </w:rPr>
        <w:t xml:space="preserve"> учащихся 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2009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 Критская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</w:t>
      </w:r>
      <w:r>
        <w:rPr>
          <w:rFonts w:ascii="Calibri" w:eastAsia="Calibri" w:hAnsi="Calibri" w:cs="Times New Roman"/>
          <w:sz w:val="28"/>
          <w:szCs w:val="28"/>
        </w:rPr>
        <w:t>С. Музыка: рабочая тетрадь для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2010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 xml:space="preserve">3. Хрестоматия музыкального </w:t>
      </w:r>
      <w:r>
        <w:rPr>
          <w:rFonts w:ascii="Calibri" w:eastAsia="Calibri" w:hAnsi="Calibri" w:cs="Times New Roman"/>
          <w:sz w:val="28"/>
          <w:szCs w:val="28"/>
        </w:rPr>
        <w:t>материала к учебнику «Музыка».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 (пособие для учителя). – М</w:t>
      </w:r>
      <w:r>
        <w:rPr>
          <w:rFonts w:ascii="Calibri" w:eastAsia="Calibri" w:hAnsi="Calibri" w:cs="Times New Roman"/>
          <w:sz w:val="28"/>
          <w:szCs w:val="28"/>
        </w:rPr>
        <w:t>.: Просвещение, 2008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 xml:space="preserve">4. Фонохрестоматия к учебнику «Музыка». </w:t>
      </w:r>
      <w:r>
        <w:rPr>
          <w:rFonts w:ascii="Calibri" w:eastAsia="Calibri" w:hAnsi="Calibri" w:cs="Times New Roman"/>
          <w:sz w:val="28"/>
          <w:szCs w:val="28"/>
        </w:rPr>
        <w:t>3</w:t>
      </w:r>
      <w:r w:rsidRPr="002B5D1F">
        <w:rPr>
          <w:rFonts w:ascii="Calibri" w:eastAsia="Calibri" w:hAnsi="Calibri" w:cs="Times New Roman"/>
          <w:sz w:val="28"/>
          <w:szCs w:val="28"/>
        </w:rPr>
        <w:t>класс. (На аудиокассетах.)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>5.</w:t>
      </w:r>
      <w:r w:rsidRPr="002B5D1F">
        <w:rPr>
          <w:rFonts w:ascii="Calibri" w:eastAsia="Calibri" w:hAnsi="Calibri" w:cs="Times New Roman"/>
          <w:sz w:val="28"/>
          <w:szCs w:val="28"/>
        </w:rPr>
        <w:t>Методические рекомендации к учебнику «Музыка». 1–4 классы</w:t>
      </w:r>
      <w:r>
        <w:rPr>
          <w:rFonts w:ascii="Calibri" w:eastAsia="Calibri" w:hAnsi="Calibri" w:cs="Times New Roman"/>
          <w:sz w:val="28"/>
          <w:szCs w:val="28"/>
        </w:rPr>
        <w:t>. – М.: Просвещение, 2007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137193" w:rsidRDefault="00DA54EB" w:rsidP="001509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7193">
        <w:rPr>
          <w:rFonts w:ascii="Arial" w:hAnsi="Arial" w:cs="Arial"/>
          <w:b/>
          <w:sz w:val="24"/>
          <w:szCs w:val="24"/>
        </w:rPr>
        <w:t>Оборудование для мультимедийных демонстраций (компьютер, медиапроектор).</w:t>
      </w:r>
    </w:p>
    <w:p w:rsidR="00DA54EB" w:rsidRPr="001D57AE" w:rsidRDefault="00DA54EB" w:rsidP="001509D8">
      <w:pPr>
        <w:spacing w:after="0"/>
        <w:rPr>
          <w:b/>
          <w:sz w:val="28"/>
          <w:szCs w:val="28"/>
        </w:rPr>
      </w:pPr>
      <w:r w:rsidRPr="001D57AE">
        <w:rPr>
          <w:b/>
          <w:sz w:val="28"/>
          <w:szCs w:val="28"/>
        </w:rPr>
        <w:t>Учебно – методическое пособие:</w:t>
      </w: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>1. Критская</w:t>
      </w:r>
      <w:r>
        <w:rPr>
          <w:rFonts w:ascii="Calibri" w:eastAsia="Calibri" w:hAnsi="Calibri" w:cs="Times New Roman"/>
          <w:sz w:val="28"/>
          <w:szCs w:val="28"/>
        </w:rPr>
        <w:t xml:space="preserve">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С. Музыка: учебник для</w:t>
      </w:r>
      <w:r>
        <w:rPr>
          <w:rFonts w:ascii="Calibri" w:eastAsia="Calibri" w:hAnsi="Calibri" w:cs="Times New Roman"/>
          <w:sz w:val="28"/>
          <w:szCs w:val="28"/>
        </w:rPr>
        <w:t xml:space="preserve"> учащихся 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2009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 Критская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</w:t>
      </w:r>
      <w:r>
        <w:rPr>
          <w:rFonts w:ascii="Calibri" w:eastAsia="Calibri" w:hAnsi="Calibri" w:cs="Times New Roman"/>
          <w:sz w:val="28"/>
          <w:szCs w:val="28"/>
        </w:rPr>
        <w:t>С. Музыка: рабочая тетрадь для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2010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tbl>
      <w:tblPr>
        <w:tblW w:w="15925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1752"/>
        <w:gridCol w:w="913"/>
        <w:gridCol w:w="2114"/>
        <w:gridCol w:w="2376"/>
        <w:gridCol w:w="2381"/>
        <w:gridCol w:w="2126"/>
        <w:gridCol w:w="1742"/>
        <w:gridCol w:w="919"/>
        <w:gridCol w:w="850"/>
      </w:tblGrid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52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№п/п</w:t>
            </w:r>
          </w:p>
        </w:tc>
        <w:tc>
          <w:tcPr>
            <w:tcW w:w="1752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13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Кол-во уроков</w:t>
            </w:r>
          </w:p>
        </w:tc>
        <w:tc>
          <w:tcPr>
            <w:tcW w:w="2114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2376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381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Вид контроля</w:t>
            </w:r>
          </w:p>
        </w:tc>
        <w:tc>
          <w:tcPr>
            <w:tcW w:w="1742" w:type="dxa"/>
            <w:vMerge w:val="restart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769" w:type="dxa"/>
            <w:gridSpan w:val="2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Дата проведения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52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vMerge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5925" w:type="dxa"/>
            <w:gridSpan w:val="10"/>
          </w:tcPr>
          <w:p w:rsidR="00B37917" w:rsidRPr="00FE7B02" w:rsidRDefault="00B37917" w:rsidP="00D752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Россия- родина моя.(5 часов)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Мелодия- душа музыки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Организационный урок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П.И. Чайковского, симфония № 4, 2-я часть;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«Все начинается со школьного звонка»,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Я. Дубровин, сл. В. Суслова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внимательно слушать музыку, определять ее характер, петь напевно, легко; прохлопать простой ритм знакомой песни.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Природа и музыка. Звучащие картины.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«Благословляю вас, леса», П.И. Чайковский,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«Звонче жаворонка пение», Н. Римский-Корсаков, «Романс», Г. Свиридова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певческие голоса. Уметь определять и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стихи о природе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Виват, Россия! Наша слава- Русская держава.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«Радуйся, Русская земля»- кант на заключение Ништадского мира;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«Марш лейб-гвардии Преображенского полка»;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«Солдатушки, бравы ребятушки», старинная солдатская песня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народные песни, музыкальные традиции родного края. Уметь определять на слух основные жанры </w:t>
            </w:r>
            <w:r w:rsidRPr="00FE7B02">
              <w:rPr>
                <w:rFonts w:ascii="Times New Roman" w:hAnsi="Times New Roman"/>
              </w:rPr>
              <w:lastRenderedPageBreak/>
              <w:t>музыки; передавать настроение музыки и его изменение в пении, музыкально пластическим движении, игре на элементарных музыкальных инструментах.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стихи о Родине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4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С.С. Прокофьев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«Величание святому благоверному и великому князю Александру Невскому»;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С. Прокофьев, кантата «Александр Невский»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творчество С. Прокофьева. Уметь Внимательно слушать, запоминать названия и авторов произведений; размышлять о музыке, оценивать ее эмоциональный характер и определять образное содержание; петь напевно, легко, не форсируя звук.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 (индивидуальный, групповой)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длительности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5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«Иван Сусанин», М.И. Глинка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«Иван Сусанин», М.И. Глинка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произведениях; прохлопать простой ритм знакомой песни.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День, полный событий(4 часа)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6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Утро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«Утро», Э. Григ;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«Утренняя молитва» из «детского альбома», П.И. Чайковский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делать разбор музыкального произведения; соотносить содержание музыкального </w:t>
            </w:r>
            <w:r w:rsidRPr="00FE7B02">
              <w:rPr>
                <w:rFonts w:ascii="Times New Roman" w:hAnsi="Times New Roman"/>
              </w:rPr>
              <w:lastRenderedPageBreak/>
              <w:t>произведения с использованием в нем выразительных средств. Знать и соблюдать певческую установку при пении.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Подобрать стихи о природе, нарисовать рисунок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7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Портрет в музыке. В каждой интонации спрятан человек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«Болтунья», С.С. Прокофьев;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«Петя и волк», С.С. Прокофьев, симфоническая сказка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узнавать изученные музыкальные произведения и называть их авторов; определять на слух основные жанры музыки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8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детской. Игры и игрушки.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«Нянина сказка», «Сказочка», П.И. Чайковского; «Черепашонок», М Протасов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передавать настроение музыки и его изменение в пении, музыкально-пластическом движении, игре на элементарных музыкальных инструментах; петь легко, свободно, звонко.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стихотворе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ния об игрушках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9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 прогулке. Вечер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коррекции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«Вечер отрадный», М. Мусоргский;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«Спи, дитя мое», П.И. Чайковский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делать разбор музыкального произведения, соотносить содержание музыкального произведения с использованием в нем выразительных средств.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вопрос индивидуальный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песни, нарисовать рисунок по теме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B37917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 россии петь, что стремиться в храм. (4 часа)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10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Радуйся, Мария! Древнейшая песнь материнства!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«Аве, Мария!», Ф. Шуберт, «Богородице Дево, радуйся!», С. Рахманинов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понимать духовную музыку, знать ее особенности; размышлять о музыке, применять знания, полученные в процессе учебных знаний.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11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Тихая моя, нежная моя, добрая моя мама!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повторения контрольный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 «Мама», В. Гаврилин; «Мама»,итальянская песня, Ч.И. Биксио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правильно дышать при пении, распределять дыхание при исполнении песен с различными динамическими оттенками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стихотворения о маме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12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Вербное воскресенье. Вербочки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«Вербочки», слова А.Блока, музыка А.Гречанова.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«Снежная песенка», Д. Львов-Компанейц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способы использования народной песни профессиональными композиторами. Уметь делать разбор музыкального произведения.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песен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13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Святые земли Русской: княгиня Ольга и князь Владимир.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«Баллада о князе Владимире».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«Подарки», В. Шаинский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певческие голоса, виды хоров, средства музыкальной выразительности.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петь легко, звонко, не форсируя звук.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Гори, гори ясно, чтобы не погасло. (4 часа)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14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Настрою гусли на старинный лад…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Певцы русской старины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«Былина о Добрыне Никитиче», обработка Н.Римского-Корсакова;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Песня Садко «Ой ты, темная дубравушка» из оперы «Садко».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«Подарки», В. Шаинский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популярные российские инструменты, виды оркестров.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произведениях; петь легко, свободно, на цепном дыхании, с четкой дикцией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былину о Добрыне Никитиче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15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Былина о Садко и Морском царе «Океан-море синее» Н.Римский-Корсаков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«Садко и Морской царь», русская былина;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«Океан- море синее» из оперы «Садко» Н.Римского-Корсакова.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«Подарки», В. Шаинский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творчество Н.Римского-Корсакова;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инструменты симфонического оркестра.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проявлять навыки вокально-хоровой деятельности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былину о Садко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16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Н.Римского-Корсаков, опера «Снегурочка», ария «Лель, мой Лель…»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Третья песня Леля «Туча с громом сговорилась» (3-е действие);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«Волшебный смычок», норвежская </w:t>
            </w:r>
            <w:r w:rsidRPr="00FE7B02">
              <w:rPr>
                <w:rFonts w:ascii="Times New Roman" w:hAnsi="Times New Roman"/>
              </w:rPr>
              <w:lastRenderedPageBreak/>
              <w:t>народная песня.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 русских народных масленичных песен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Знать певческие голоса.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передавать настроение музыки и его изменение в пении, музыкально-пластическом движении, игре на элементарных </w:t>
            </w:r>
            <w:r w:rsidRPr="00FE7B02">
              <w:rPr>
                <w:rFonts w:ascii="Times New Roman" w:hAnsi="Times New Roman"/>
              </w:rPr>
              <w:lastRenderedPageBreak/>
              <w:t>музыкальных инструментах.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сказку 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Островского «Снегурочка»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17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Звучащие картины. Прощание с Масленицей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знаний, контрольный урок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хор «Проводы Масленицы» из оперы «Снегурочка» Н.Римского-Корсакова.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 русских народных масленичных песен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Знать, понимать народную музыку.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исполнять вокальные произведения с сопровождением и без сопровождения; петь легко, легко, свободно, звонко, следить за четкой дикцией.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масленичные русские народные песни, игры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музыкальном театре (6 часов)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18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М.И. Глинка, опера «Руслан и Людмила»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Речитатив и ария Руслана (2-е действие), увертюра;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«Каватина Людмилы» (1-е действие), «Проводы зимы» Н.Римского-Корсакова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творчество М.И. Глинки, певческие голоса; название изученных произведений, их жанры и формы. Уметь проявлять навыки вокально-хоровой работы.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поэму А.С. Пушкина «Руслан и Людмила»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19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«Орфей и Эвридика». К. Глюк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«Хор Фурий» (2-е действие);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«Мелодия» (2-е </w:t>
            </w:r>
            <w:r w:rsidRPr="00FE7B02">
              <w:rPr>
                <w:rFonts w:ascii="Times New Roman" w:hAnsi="Times New Roman"/>
              </w:rPr>
              <w:lastRenderedPageBreak/>
              <w:t>действие).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«Заклинание весны» обработка К. Квитки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и понимать творчество К.В. Глюка; Инструменты симфонического оркестра. Уметь петь легко, свободно, </w:t>
            </w:r>
            <w:r w:rsidRPr="00FE7B02">
              <w:rPr>
                <w:rFonts w:ascii="Times New Roman" w:hAnsi="Times New Roman"/>
              </w:rPr>
              <w:lastRenderedPageBreak/>
              <w:t>громко произносить текст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20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«Снегурочка». Н. А. Римский-Корсаков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Ария Снегурочки «С подружками по ягоду ходить», «Люблю и таю», шествие и каватина царя Берендея.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«Звуки музыки»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певческие голоса, узнавать изученные музыкальные произведения и называть имена их авторов. Уметь петь напевно, легко, не форсируя звук, на цепном дыхании, следить за четкой дикцией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сказку А.Н. Островского «Снегурочка»,. Выучить текст песни наизусть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21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заповедном лесу. Пляска скороходов. Хор «Свет и сила» из оперы «Снегурочка». Н. А. Римский-Корсаков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Закрепления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Пляска скороходов,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Хор «Свет и сила» из оперы «Снегурочка». Н. А. Римский-Корсакова.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«Звуки музыки», «Волшебный смычок», норвежская народная песня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виды хоров и оркестров. Уметь определять и сравнивать характер, настроение и средства выразительности в музыкальных произведениях, петь легко свободно, громко произносить текст.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22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Балет «Спящая красавица».  П. И. Чайковский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«Интродукция», «Вальс». Пение: «Звуки музыки»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Знать и понимать творчество  П. И. Чайковского. Уметь определять на слух основные жанры музыки, петь напевно, </w:t>
            </w:r>
            <w:r w:rsidRPr="00FE7B02">
              <w:rPr>
                <w:rFonts w:ascii="Times New Roman" w:hAnsi="Times New Roman"/>
              </w:rPr>
              <w:lastRenderedPageBreak/>
              <w:t>легко, не форсируя звук.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23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современных ритмах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мюзикл «Волк и семеро козлят на новый лад», А. Рыбаков.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«Мы дружим с музыкой», П.Синявского.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передавать настроение музыки и его изменение в пении, игре на элементарных музыкальных инструментах. Петь легко и эмоционально. Знать и понимать особенности мюзикла.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концертном зале (6 часов)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24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Музыкальное состязание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«Концерт №1 для фортепиано с оркестром» (финал), П.И. Чайковский.  Пение «Мы дружим с музыкой», П.Синявского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значение слова концерт, инструменты симфонического оркестра. Уметь делать разбор музыкального произведения, понимать средства музыкальной выразительности; петь напевно, мягко, не форсируя звук.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25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Музыкальные инструменты. Флейта. Звучащие картины.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знаний, контрольный урок.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«Шутка», И.С. Бах;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«Петя и волк», симфоническая сказка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деревянно-духовые музыкальные инструменты. Уметь размышлять о музыке, оценивать ее эмоциональный характер, определять образное содержание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Подобрать стихи к музыке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26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Музыкальные инструменты. </w:t>
            </w:r>
            <w:r w:rsidRPr="00FE7B02">
              <w:rPr>
                <w:rFonts w:ascii="Times New Roman" w:hAnsi="Times New Roman"/>
              </w:rPr>
              <w:lastRenderedPageBreak/>
              <w:t>Скрипка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коррекции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«Мелодия», П.И. </w:t>
            </w:r>
            <w:r w:rsidRPr="00FE7B02">
              <w:rPr>
                <w:rFonts w:ascii="Times New Roman" w:hAnsi="Times New Roman"/>
              </w:rPr>
              <w:lastRenderedPageBreak/>
              <w:t>Чайковский, «Каприз» №24, Н. Паганини. Соло для скрипки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струнно-смычковые </w:t>
            </w:r>
            <w:r w:rsidRPr="00FE7B02">
              <w:rPr>
                <w:rFonts w:ascii="Times New Roman" w:hAnsi="Times New Roman"/>
              </w:rPr>
              <w:lastRenderedPageBreak/>
              <w:t>инструменты, понимать особенности средств музыкальной выразительности. Уметь передавать настроение музыки и ее изменение в пении.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27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Э.  Григ. Сюита «Пер Гюнт»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«Утро», «Танец Анитры», «Смерть Озе», «Песня Сольвейг», из сюиты «Пер Гюнт», Э. Грига.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«Всюду музыка живет», В.Суслова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 Э.Грига. уметь определять на слух основные жанры музыки, петь напевно, мягко, не форсируя звук, грамотно произносить текст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28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Л. Бетховен «Героическая симфония»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«Героическая симфония», 2-я часть, финал.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«Всюду музыка живет», В.Суслова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 Л. Бетховена. Уметь размышлять о музыке, определять характер, средства музыкальной выразительности, петь легко, свободно, напевно, соблюдая цепное дыхание по фразам.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29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Мир Л.Бетховена: «Сурок», соната №14-«Лунная», «К Элизе»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Л.Бетховена: «Сурок», соната №14-«Лунная», «К Элизе».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«Всюду музыка живет», В.Суслова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узнавать изученные музыкальные произведения и называть имена их авторов, определять и сравнивать характер, настроение и средства выразительности в </w:t>
            </w:r>
            <w:r w:rsidRPr="00FE7B02">
              <w:rPr>
                <w:rFonts w:ascii="Times New Roman" w:hAnsi="Times New Roman"/>
              </w:rPr>
              <w:lastRenderedPageBreak/>
              <w:t>музыкальных произведениях;  петь легко, свободно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Нарисовать рисунок по теме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Чтоб музыкантом быть, так надобно уменье (5 часов)</w:t>
            </w: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30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Чудо-музыка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Урок-повторения , контрольный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«Чудо-музыка», Д.Кабалевский.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«Всюду музыка живет», В.Суслова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исполнять вокальные произведения с сопровождением и без сопровождения, прихлопывать простой ритм знакомой песни, петь легко, свободно, четко произносить текст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31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Острый ритм музыки джаза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«Я поймал ритм», Дж. Гершавин, из мюзикла «Безумная девчонка».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«Чудо-музыка» Д. Кабалевский.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особенности джаза.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произведениях, петь легко, свободно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32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Г.Свиридов «Весна», «Осень», «Тройка», «Люблю грусть своих просторов…»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Г.Свиридов «Весна», «Осень», «Тройка», из  музыкальных иллюстраций к повести А.С.Пушкина «Метель».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Пение: «Чудо-музыка» Д. </w:t>
            </w:r>
            <w:r w:rsidRPr="00FE7B02">
              <w:rPr>
                <w:rFonts w:ascii="Times New Roman" w:hAnsi="Times New Roman"/>
              </w:rPr>
              <w:lastRenderedPageBreak/>
              <w:t>Кабалевский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Знать и понимать музыку Г,Свиридова, певческие голоса, виды оркестров и хоров.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размышлять о музыке, определять ее характер, выполнять вокально-хоровые </w:t>
            </w:r>
            <w:r w:rsidRPr="00FE7B02">
              <w:rPr>
                <w:rFonts w:ascii="Times New Roman" w:hAnsi="Times New Roman"/>
              </w:rPr>
              <w:lastRenderedPageBreak/>
              <w:t>навыки в пении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33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Мир С.Прокофьева. Симфоническая сюита «Алла и Лоллий»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«Шествие солнца», С. Прокофьев из сюиты «Алла и Лоллий», «Утро», С. Прокофьев из альбома «Детская музыка»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«Музыкант-турист», Ю.Чичков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С.Прокофьева. Уметь узнавать изученные музыкальные произведения и называть имена их авторов; петь напевно, мягко, не форсируя звук.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917" w:rsidRPr="00FE7B02" w:rsidTr="00D752C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34</w:t>
            </w:r>
          </w:p>
        </w:tc>
        <w:tc>
          <w:tcPr>
            <w:tcW w:w="1752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Прославим радость на Земле.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В.Моцарт, Л.Бетховен</w:t>
            </w:r>
          </w:p>
        </w:tc>
        <w:tc>
          <w:tcPr>
            <w:tcW w:w="913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знаний, контрольный урок</w:t>
            </w:r>
          </w:p>
        </w:tc>
        <w:tc>
          <w:tcPr>
            <w:tcW w:w="237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Симфония №40, В.Моцарт, симфония №9 Л.Бетховен.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Викторина из разученных за год песен</w:t>
            </w:r>
          </w:p>
        </w:tc>
        <w:tc>
          <w:tcPr>
            <w:tcW w:w="2381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узнавать песенный репертуар за учебный  год.</w:t>
            </w:r>
          </w:p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произведениях, петь напевно, легко, не форсируя звук, соблюдать четкую дикцию, цепное дыхание.</w:t>
            </w:r>
          </w:p>
        </w:tc>
        <w:tc>
          <w:tcPr>
            <w:tcW w:w="2126" w:type="dxa"/>
          </w:tcPr>
          <w:p w:rsidR="00B37917" w:rsidRPr="00FE7B02" w:rsidRDefault="00B37917" w:rsidP="00D75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7917" w:rsidRPr="00FE7B02" w:rsidRDefault="00B37917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37917" w:rsidRDefault="00B3791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bookmarkStart w:id="2" w:name="_GoBack"/>
      <w:bookmarkEnd w:id="2"/>
    </w:p>
    <w:sectPr w:rsidR="00B37917" w:rsidSect="00B37917">
      <w:pgSz w:w="16834" w:h="11909" w:orient="landscape"/>
      <w:pgMar w:top="992" w:right="1440" w:bottom="992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D2C"/>
    <w:rsid w:val="00011D95"/>
    <w:rsid w:val="00137193"/>
    <w:rsid w:val="0014719F"/>
    <w:rsid w:val="001509D8"/>
    <w:rsid w:val="001D57AE"/>
    <w:rsid w:val="003C2EA7"/>
    <w:rsid w:val="003D5D2C"/>
    <w:rsid w:val="00410CB8"/>
    <w:rsid w:val="004A7CC9"/>
    <w:rsid w:val="005F0D13"/>
    <w:rsid w:val="006249C3"/>
    <w:rsid w:val="006E397E"/>
    <w:rsid w:val="00951B09"/>
    <w:rsid w:val="00AE5CC0"/>
    <w:rsid w:val="00B37917"/>
    <w:rsid w:val="00BA16FD"/>
    <w:rsid w:val="00D55EF2"/>
    <w:rsid w:val="00DA54EB"/>
    <w:rsid w:val="00E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73C0C-E945-4BDF-B1CA-45B2BA3D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2C"/>
  </w:style>
  <w:style w:type="paragraph" w:styleId="1">
    <w:name w:val="heading 1"/>
    <w:basedOn w:val="a"/>
    <w:next w:val="a"/>
    <w:link w:val="10"/>
    <w:qFormat/>
    <w:rsid w:val="00BA16F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6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BA16FD"/>
    <w:pPr>
      <w:spacing w:after="0" w:line="240" w:lineRule="auto"/>
    </w:pPr>
  </w:style>
  <w:style w:type="paragraph" w:styleId="a4">
    <w:name w:val="Normal (Web)"/>
    <w:basedOn w:val="a"/>
    <w:rsid w:val="0095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37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9504-07DF-4A75-97C6-097686C3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4529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осош</cp:lastModifiedBy>
  <cp:revision>7</cp:revision>
  <dcterms:created xsi:type="dcterms:W3CDTF">2014-08-13T10:15:00Z</dcterms:created>
  <dcterms:modified xsi:type="dcterms:W3CDTF">2016-11-14T03:02:00Z</dcterms:modified>
</cp:coreProperties>
</file>