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jc w:val="center"/>
      </w:pPr>
    </w:p>
    <w:p w:rsidR="00AE7F81" w:rsidRDefault="00AE7F81" w:rsidP="00AE7F81">
      <w:pPr>
        <w:rPr>
          <w:sz w:val="22"/>
          <w:szCs w:val="22"/>
        </w:rPr>
      </w:pPr>
    </w:p>
    <w:p w:rsidR="00AE7F81" w:rsidRDefault="00AE7F81" w:rsidP="00AE7F81">
      <w:pPr>
        <w:rPr>
          <w:sz w:val="36"/>
          <w:szCs w:val="36"/>
        </w:rPr>
      </w:pPr>
    </w:p>
    <w:p w:rsidR="00093679" w:rsidRPr="00093679" w:rsidRDefault="00AE7F81" w:rsidP="00F87037">
      <w:pPr>
        <w:pStyle w:val="a6"/>
        <w:jc w:val="center"/>
        <w:rPr>
          <w:b/>
          <w:sz w:val="44"/>
          <w:szCs w:val="48"/>
        </w:rPr>
      </w:pPr>
      <w:r w:rsidRPr="00093679">
        <w:rPr>
          <w:b/>
          <w:sz w:val="44"/>
          <w:szCs w:val="48"/>
        </w:rPr>
        <w:t>Рабочая программа по</w:t>
      </w:r>
      <w:r w:rsidR="00093679" w:rsidRPr="00093679">
        <w:rPr>
          <w:b/>
          <w:sz w:val="44"/>
          <w:szCs w:val="48"/>
        </w:rPr>
        <w:t xml:space="preserve"> биологии</w:t>
      </w:r>
      <w:r w:rsidRPr="00093679">
        <w:rPr>
          <w:b/>
          <w:sz w:val="44"/>
          <w:szCs w:val="48"/>
        </w:rPr>
        <w:t xml:space="preserve">  </w:t>
      </w:r>
    </w:p>
    <w:p w:rsidR="00AE7F81" w:rsidRPr="00093679" w:rsidRDefault="00AE7F81" w:rsidP="00F87037">
      <w:pPr>
        <w:pStyle w:val="a6"/>
        <w:jc w:val="center"/>
        <w:rPr>
          <w:b/>
          <w:sz w:val="44"/>
          <w:szCs w:val="44"/>
        </w:rPr>
      </w:pPr>
      <w:r w:rsidRPr="00093679">
        <w:rPr>
          <w:b/>
          <w:sz w:val="44"/>
          <w:szCs w:val="48"/>
        </w:rPr>
        <w:t>«Биологи</w:t>
      </w:r>
      <w:r w:rsidR="00093679" w:rsidRPr="00093679">
        <w:rPr>
          <w:b/>
          <w:sz w:val="44"/>
          <w:szCs w:val="48"/>
        </w:rPr>
        <w:t>я</w:t>
      </w:r>
      <w:r w:rsidRPr="00093679">
        <w:rPr>
          <w:b/>
          <w:sz w:val="44"/>
          <w:szCs w:val="48"/>
        </w:rPr>
        <w:t>.</w:t>
      </w:r>
      <w:r w:rsidR="00F87037" w:rsidRPr="00093679">
        <w:rPr>
          <w:b/>
          <w:sz w:val="32"/>
          <w:szCs w:val="32"/>
        </w:rPr>
        <w:t xml:space="preserve"> </w:t>
      </w:r>
      <w:r w:rsidR="00F87037" w:rsidRPr="00093679">
        <w:rPr>
          <w:b/>
          <w:sz w:val="44"/>
          <w:szCs w:val="44"/>
        </w:rPr>
        <w:t>Многообразие покрытосеменных растений»</w:t>
      </w:r>
      <w:r w:rsidR="00093679">
        <w:rPr>
          <w:b/>
          <w:sz w:val="44"/>
          <w:szCs w:val="44"/>
        </w:rPr>
        <w:t>.</w:t>
      </w:r>
    </w:p>
    <w:p w:rsidR="00AE7F81" w:rsidRPr="00093679" w:rsidRDefault="00F61FF5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 w:rsidRPr="00093679">
        <w:rPr>
          <w:b/>
          <w:sz w:val="32"/>
          <w:szCs w:val="36"/>
        </w:rPr>
        <w:t>6</w:t>
      </w:r>
      <w:r w:rsidR="00AE7F81" w:rsidRPr="00093679">
        <w:rPr>
          <w:b/>
          <w:sz w:val="32"/>
          <w:szCs w:val="36"/>
        </w:rPr>
        <w:t xml:space="preserve"> «</w:t>
      </w:r>
      <w:r w:rsidR="00F87037" w:rsidRPr="00093679">
        <w:rPr>
          <w:b/>
          <w:sz w:val="32"/>
          <w:szCs w:val="36"/>
        </w:rPr>
        <w:t>А</w:t>
      </w:r>
      <w:proofErr w:type="gramStart"/>
      <w:r w:rsidR="00644BEB">
        <w:rPr>
          <w:b/>
          <w:sz w:val="32"/>
          <w:szCs w:val="36"/>
        </w:rPr>
        <w:t>,Б</w:t>
      </w:r>
      <w:proofErr w:type="gramEnd"/>
      <w:r w:rsidR="00644BEB">
        <w:rPr>
          <w:b/>
          <w:sz w:val="32"/>
          <w:szCs w:val="36"/>
        </w:rPr>
        <w:t>,В</w:t>
      </w:r>
      <w:r w:rsidR="00AE7F81" w:rsidRPr="00093679">
        <w:rPr>
          <w:b/>
          <w:sz w:val="32"/>
          <w:szCs w:val="36"/>
        </w:rPr>
        <w:t>»   класс</w:t>
      </w:r>
      <w:r w:rsidR="00644BEB">
        <w:rPr>
          <w:b/>
          <w:sz w:val="32"/>
          <w:szCs w:val="36"/>
        </w:rPr>
        <w:t>ы</w:t>
      </w: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 w:rsidRPr="00093679">
        <w:rPr>
          <w:b/>
          <w:sz w:val="32"/>
          <w:szCs w:val="36"/>
        </w:rPr>
        <w:t>(базовый уровень)</w:t>
      </w:r>
      <w:r w:rsidR="00F87037" w:rsidRPr="00093679">
        <w:rPr>
          <w:b/>
          <w:sz w:val="32"/>
          <w:szCs w:val="36"/>
        </w:rPr>
        <w:t>, реализация ФГОС</w:t>
      </w:r>
      <w:r w:rsidR="003A531A" w:rsidRPr="00093679">
        <w:rPr>
          <w:b/>
          <w:sz w:val="32"/>
          <w:szCs w:val="36"/>
        </w:rPr>
        <w:t>.</w:t>
      </w:r>
    </w:p>
    <w:p w:rsidR="00AE7F81" w:rsidRPr="00093679" w:rsidRDefault="00AE7F81" w:rsidP="00AE7F81">
      <w:pPr>
        <w:jc w:val="center"/>
        <w:rPr>
          <w:b/>
          <w:i/>
          <w:sz w:val="32"/>
          <w:szCs w:val="32"/>
        </w:rPr>
      </w:pPr>
      <w:r w:rsidRPr="00093679">
        <w:rPr>
          <w:b/>
          <w:sz w:val="32"/>
          <w:szCs w:val="36"/>
        </w:rPr>
        <w:t xml:space="preserve">УМК под редакцией </w:t>
      </w:r>
      <w:r w:rsidRPr="00093679">
        <w:rPr>
          <w:b/>
          <w:sz w:val="32"/>
          <w:szCs w:val="32"/>
        </w:rPr>
        <w:t xml:space="preserve">В. В. </w:t>
      </w:r>
      <w:r w:rsidR="00F61FF5" w:rsidRPr="00093679">
        <w:rPr>
          <w:b/>
          <w:sz w:val="32"/>
          <w:szCs w:val="32"/>
        </w:rPr>
        <w:t>Пасечник</w:t>
      </w:r>
    </w:p>
    <w:p w:rsidR="00AE7F81" w:rsidRPr="00093679" w:rsidRDefault="00AE7F81" w:rsidP="00AE7F81">
      <w:pPr>
        <w:tabs>
          <w:tab w:val="left" w:pos="3840"/>
        </w:tabs>
        <w:rPr>
          <w:b/>
          <w:sz w:val="32"/>
          <w:szCs w:val="36"/>
        </w:rPr>
      </w:pP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 w:rsidRPr="00093679">
        <w:rPr>
          <w:b/>
          <w:sz w:val="32"/>
          <w:szCs w:val="36"/>
        </w:rPr>
        <w:t>на 201</w:t>
      </w:r>
      <w:r w:rsidR="00644BEB">
        <w:rPr>
          <w:b/>
          <w:sz w:val="32"/>
          <w:szCs w:val="36"/>
        </w:rPr>
        <w:t>6</w:t>
      </w:r>
      <w:r w:rsidRPr="00093679">
        <w:rPr>
          <w:b/>
          <w:sz w:val="32"/>
          <w:szCs w:val="36"/>
        </w:rPr>
        <w:t>-201</w:t>
      </w:r>
      <w:r w:rsidR="00644BEB">
        <w:rPr>
          <w:b/>
          <w:sz w:val="32"/>
          <w:szCs w:val="36"/>
        </w:rPr>
        <w:t>7</w:t>
      </w:r>
      <w:r w:rsidRPr="00093679">
        <w:rPr>
          <w:b/>
          <w:sz w:val="32"/>
          <w:szCs w:val="36"/>
        </w:rPr>
        <w:t xml:space="preserve"> учебный год</w:t>
      </w: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Pr="00093679" w:rsidRDefault="00AE7F81" w:rsidP="00AE7F81">
      <w:pPr>
        <w:tabs>
          <w:tab w:val="left" w:pos="3840"/>
        </w:tabs>
        <w:rPr>
          <w:b/>
        </w:rPr>
      </w:pPr>
      <w:r w:rsidRPr="00093679">
        <w:rPr>
          <w:b/>
        </w:rPr>
        <w:t xml:space="preserve">                                                                                                                                                                               Составитель: Баженова О.В.</w:t>
      </w:r>
    </w:p>
    <w:p w:rsidR="00AE7F81" w:rsidRPr="00093679" w:rsidRDefault="00AE7F81" w:rsidP="00AE7F81">
      <w:pPr>
        <w:tabs>
          <w:tab w:val="left" w:pos="3840"/>
        </w:tabs>
        <w:rPr>
          <w:b/>
        </w:rPr>
      </w:pPr>
      <w:r w:rsidRPr="00093679">
        <w:rPr>
          <w:b/>
        </w:rPr>
        <w:t xml:space="preserve">                                                                                                                                                                               Учитель  биологии</w:t>
      </w:r>
    </w:p>
    <w:p w:rsidR="00AE7F81" w:rsidRPr="00093679" w:rsidRDefault="00AE7F81" w:rsidP="00AE7F81">
      <w:pPr>
        <w:tabs>
          <w:tab w:val="left" w:pos="3840"/>
        </w:tabs>
        <w:ind w:left="10440"/>
        <w:rPr>
          <w:b/>
        </w:rPr>
      </w:pPr>
      <w:r w:rsidRPr="00093679">
        <w:rPr>
          <w:b/>
        </w:rPr>
        <w:t xml:space="preserve"> Высшей квалификационной      категории</w:t>
      </w: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AE7F81" w:rsidRPr="00093679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 w:rsidRPr="00093679">
        <w:rPr>
          <w:b/>
          <w:sz w:val="28"/>
          <w:szCs w:val="28"/>
        </w:rPr>
        <w:t>Омутинское ,201</w:t>
      </w:r>
      <w:r w:rsidR="00644BEB">
        <w:rPr>
          <w:b/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 w:rsidRPr="00093679">
        <w:rPr>
          <w:b/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02"/>
        <w:gridCol w:w="9214"/>
      </w:tblGrid>
      <w:tr w:rsidR="00AE7F81" w:rsidRPr="008C1835" w:rsidTr="00093679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093679">
        <w:trPr>
          <w:trHeight w:val="3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37" w:rsidRPr="00F31C3E" w:rsidRDefault="00F87037" w:rsidP="00F87037">
            <w:r w:rsidRPr="00F31C3E">
              <w:t>Учебник В.В.Пасечник  «Биология. Многообразие покрытосеменных растений. 6 класс»</w:t>
            </w:r>
          </w:p>
          <w:p w:rsidR="00AE7F81" w:rsidRPr="008C1835" w:rsidRDefault="00AE7F81" w:rsidP="00F87037">
            <w:pPr>
              <w:pStyle w:val="c25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37" w:rsidRPr="00F31C3E" w:rsidRDefault="00F87037" w:rsidP="00F87037">
            <w:r w:rsidRPr="00F31C3E">
              <w:t>Методическое пособие  к учебнику В.В.Пасечник  «Биология. Многообразие покрытосеменных растений. 6 класс»</w:t>
            </w:r>
          </w:p>
          <w:p w:rsidR="00F87037" w:rsidRPr="00F31C3E" w:rsidRDefault="00F87037" w:rsidP="00F87037">
            <w:pPr>
              <w:ind w:hanging="11"/>
            </w:pPr>
            <w:r w:rsidRPr="00F31C3E">
              <w:t xml:space="preserve"> Тайны Живой природы. Перевод с англ. </w:t>
            </w:r>
            <w:proofErr w:type="spellStart"/>
            <w:r w:rsidRPr="00F31C3E">
              <w:t>А.М.Голова</w:t>
            </w:r>
            <w:proofErr w:type="gramStart"/>
            <w:r w:rsidRPr="00F31C3E">
              <w:t>.-</w:t>
            </w:r>
            <w:proofErr w:type="gramEnd"/>
            <w:r w:rsidRPr="00F31C3E">
              <w:t>М</w:t>
            </w:r>
            <w:proofErr w:type="spellEnd"/>
            <w:r w:rsidRPr="00F31C3E">
              <w:t>., «РОСМЭН» 1999</w:t>
            </w:r>
          </w:p>
          <w:p w:rsidR="00F87037" w:rsidRPr="00F31C3E" w:rsidRDefault="00F87037" w:rsidP="00F87037">
            <w:pPr>
              <w:ind w:hanging="11"/>
            </w:pPr>
            <w:r w:rsidRPr="00F31C3E">
              <w:t xml:space="preserve"> Хочу все знать. Про все на свете. Справочник для детей. «</w:t>
            </w:r>
            <w:proofErr w:type="spellStart"/>
            <w:r w:rsidRPr="00F31C3E">
              <w:t>Ридерз</w:t>
            </w:r>
            <w:proofErr w:type="spellEnd"/>
            <w:r w:rsidRPr="00F31C3E">
              <w:t xml:space="preserve"> Дайджест» 2001.</w:t>
            </w:r>
          </w:p>
          <w:p w:rsidR="00F87037" w:rsidRPr="00F31C3E" w:rsidRDefault="00F87037" w:rsidP="00F87037">
            <w:r w:rsidRPr="00F31C3E">
              <w:t>А.А. Калинина Поурочные разработки по биологии. Бактерии. Грибы. Растения. 6 класс. М.: «</w:t>
            </w:r>
            <w:proofErr w:type="spellStart"/>
            <w:r w:rsidRPr="00F31C3E">
              <w:t>Вако</w:t>
            </w:r>
            <w:proofErr w:type="spellEnd"/>
            <w:r w:rsidRPr="00F31C3E">
              <w:t>». 2011</w:t>
            </w:r>
          </w:p>
          <w:p w:rsidR="00F87037" w:rsidRPr="00F31C3E" w:rsidRDefault="00F87037" w:rsidP="00F87037">
            <w:r w:rsidRPr="00F31C3E">
              <w:t xml:space="preserve"> Рабочие программы по биологии 6-11 классы по программам Н.И.Сонина, В.Б.Захарова, В.В.Пасечника, И.Н. Пономаревой. Авт.-сост.: И.П. Чередниченко, М.В. </w:t>
            </w:r>
            <w:proofErr w:type="spellStart"/>
            <w:r w:rsidRPr="00F31C3E">
              <w:t>Оданович</w:t>
            </w:r>
            <w:proofErr w:type="spellEnd"/>
            <w:r w:rsidRPr="00F31C3E">
              <w:t xml:space="preserve">. 2-е изд., стереотип.- </w:t>
            </w:r>
            <w:proofErr w:type="spellStart"/>
            <w:r w:rsidRPr="00F31C3E">
              <w:t>М.:Глобус</w:t>
            </w:r>
            <w:proofErr w:type="spellEnd"/>
            <w:r w:rsidRPr="00F31C3E">
              <w:t>, 2008</w:t>
            </w:r>
          </w:p>
          <w:p w:rsidR="00F87037" w:rsidRPr="00F31C3E" w:rsidRDefault="00F87037" w:rsidP="00F87037">
            <w:r w:rsidRPr="00F31C3E">
              <w:t xml:space="preserve"> Интернет – ресурсы</w:t>
            </w:r>
          </w:p>
          <w:p w:rsidR="00F87037" w:rsidRDefault="00F87037" w:rsidP="00F87037">
            <w:r w:rsidRPr="00F31C3E">
              <w:t xml:space="preserve">И.Н.Пономарева, О.А.Корнилова, </w:t>
            </w:r>
            <w:proofErr w:type="spellStart"/>
            <w:r w:rsidRPr="00F31C3E">
              <w:t>В.С.Кумченко</w:t>
            </w:r>
            <w:proofErr w:type="spellEnd"/>
            <w:r w:rsidRPr="00F31C3E">
              <w:t xml:space="preserve">. Биология. Растения. Бактерии. Грибы. Лишайники. </w:t>
            </w:r>
            <w:proofErr w:type="spellStart"/>
            <w:r w:rsidRPr="00F31C3E">
              <w:t>М.:Вентана-Граф</w:t>
            </w:r>
            <w:proofErr w:type="spellEnd"/>
            <w:r w:rsidRPr="00F31C3E">
              <w:t>. 2001</w:t>
            </w:r>
          </w:p>
          <w:p w:rsidR="00F87037" w:rsidRPr="00F31C3E" w:rsidRDefault="00F87037" w:rsidP="00F87037">
            <w:r w:rsidRPr="00F31C3E">
              <w:t>Методическое пособие  к учебнику В.В.Пасечник  «Биология. Многообразие покрытосеменных растений. 6 класс»</w:t>
            </w:r>
          </w:p>
          <w:p w:rsidR="00AE7F81" w:rsidRPr="008C1835" w:rsidRDefault="003A531A" w:rsidP="00093679">
            <w:r w:rsidRPr="008C1835">
              <w:rPr>
                <w:rStyle w:val="c6"/>
              </w:rPr>
              <w:t>Технологическая карта уроков</w:t>
            </w:r>
          </w:p>
        </w:tc>
      </w:tr>
    </w:tbl>
    <w:p w:rsidR="00F87037" w:rsidRDefault="00F87037" w:rsidP="00F61FF5">
      <w:pPr>
        <w:rPr>
          <w:b/>
          <w:u w:val="single"/>
        </w:rPr>
      </w:pPr>
    </w:p>
    <w:p w:rsidR="00F61FF5" w:rsidRPr="00410978" w:rsidRDefault="00F61FF5" w:rsidP="00F61FF5">
      <w:pPr>
        <w:rPr>
          <w:b/>
          <w:u w:val="single"/>
        </w:rPr>
      </w:pPr>
      <w:r w:rsidRPr="00410978">
        <w:rPr>
          <w:b/>
          <w:u w:val="single"/>
        </w:rPr>
        <w:t xml:space="preserve">Цели учебного курса: 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-дать общее представление о трех царствах живых организмо</w:t>
      </w:r>
      <w:proofErr w:type="gramStart"/>
      <w:r>
        <w:t>в-</w:t>
      </w:r>
      <w:proofErr w:type="gramEnd"/>
      <w:r>
        <w:t xml:space="preserve"> бактериях, грибах и растениях;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-изучить особенности строения жизнедеятельности и значение отделов растений; строение и жизнедеятельность покрытосеменных растений, а также основы классификации их;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-дать представление об историческом развитии растений, растительных сообществах, их изменении под влиянием деятельности человека и как следствие, необходимости охраны сообществ.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 xml:space="preserve">-освоение знаний о живой природе и присущих ей закономерностях; строении, жизнедеятельности и средообразующей роли живых организмов; человеке как </w:t>
      </w:r>
      <w:proofErr w:type="spellStart"/>
      <w:r>
        <w:t>биосоциальном</w:t>
      </w:r>
      <w:proofErr w:type="spellEnd"/>
      <w: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работая с различными источниками информации;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-воспитание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lastRenderedPageBreak/>
        <w:t xml:space="preserve">-использование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природе, собственному организму, здоровью других людей; для соблюдения правил поведения в окружающей среде, норм здорового </w:t>
      </w:r>
    </w:p>
    <w:p w:rsidR="00F61FF5" w:rsidRPr="00674008" w:rsidRDefault="00F61FF5" w:rsidP="00F61FF5">
      <w:pPr>
        <w:pStyle w:val="c0"/>
        <w:spacing w:before="0" w:beforeAutospacing="0" w:after="0" w:afterAutospacing="0"/>
        <w:rPr>
          <w:b/>
          <w:u w:val="single"/>
        </w:rPr>
      </w:pPr>
      <w:r w:rsidRPr="00674008">
        <w:rPr>
          <w:rStyle w:val="c6"/>
          <w:b/>
          <w:u w:val="single"/>
        </w:rPr>
        <w:t>Задачи: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 1.  Знакомить учащихся с общебиологическими проблемами, которые раскрываются в содержании данного учебного предмета.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 2.  Показать особенность общебиологических знаний, имеющих обобщенный характер.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 3.  Выработать навыки четкого изложения знаний, а также умение анализировать и обобщать явления и факты.</w:t>
      </w:r>
    </w:p>
    <w:p w:rsidR="00F61FF5" w:rsidRDefault="00F61FF5" w:rsidP="00F61FF5">
      <w:pPr>
        <w:pStyle w:val="c0"/>
        <w:spacing w:before="0" w:beforeAutospacing="0" w:after="0" w:afterAutospacing="0"/>
      </w:pPr>
      <w:r>
        <w:t> 4.  Продолжить формирование естественнонаучного мировоззрения, экологического мышления и здорового образа жизни.</w:t>
      </w:r>
    </w:p>
    <w:p w:rsidR="008C1835" w:rsidRDefault="00F61FF5" w:rsidP="00093679">
      <w:pPr>
        <w:pStyle w:val="c0"/>
        <w:spacing w:before="0" w:beforeAutospacing="0" w:after="0" w:afterAutospacing="0"/>
      </w:pPr>
      <w:r>
        <w:t>5.  Продолжить воспитание бережного отношения к окружающей среде.</w:t>
      </w:r>
    </w:p>
    <w:p w:rsidR="00093679" w:rsidRPr="00E76B80" w:rsidRDefault="00093679" w:rsidP="00093679">
      <w:r w:rsidRPr="00E76B80">
        <w:t xml:space="preserve">Личностными результатами изучения предмета «Биология» в </w:t>
      </w:r>
      <w:r>
        <w:t>6</w:t>
      </w:r>
      <w:r w:rsidRPr="00E76B80">
        <w:t xml:space="preserve"> классе являются следующие умения: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>Постепенно выстраивать собственное целостное мировоззрение.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 xml:space="preserve">Оценивать жизненные ситуации с точки зрения безопасного образа жизни и сохранения здоровья. 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 xml:space="preserve">Оценивать экологический риск взаимоотношений человека и природы. 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093679" w:rsidRPr="00E76B80" w:rsidRDefault="00093679" w:rsidP="00093679">
      <w:pPr>
        <w:numPr>
          <w:ilvl w:val="0"/>
          <w:numId w:val="12"/>
        </w:numPr>
      </w:pPr>
      <w:r w:rsidRPr="00E76B80">
        <w:t>Средством развития личностных результатов служит учебный материал, и прежде всего продуктивные задания учебника.</w:t>
      </w:r>
    </w:p>
    <w:p w:rsidR="00093679" w:rsidRPr="00E76B80" w:rsidRDefault="00093679" w:rsidP="00093679">
      <w:proofErr w:type="spellStart"/>
      <w:r w:rsidRPr="00E76B80">
        <w:t>Метапредметными</w:t>
      </w:r>
      <w:proofErr w:type="spellEnd"/>
      <w:r w:rsidRPr="00E76B80">
        <w:t xml:space="preserve"> результатами изучения курса «Биология» является формирование универсальных учебных действий (УУД).</w:t>
      </w:r>
    </w:p>
    <w:p w:rsidR="00093679" w:rsidRPr="00E76B80" w:rsidRDefault="00093679" w:rsidP="00093679">
      <w:r w:rsidRPr="00E76B80">
        <w:t>Регулятивные УУД: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 xml:space="preserve">Выдвигать версии решения проблемы, осознавать конечный результат, выбирать из </w:t>
      </w:r>
      <w:proofErr w:type="gramStart"/>
      <w:r w:rsidRPr="00E76B80">
        <w:t>предложенных</w:t>
      </w:r>
      <w:proofErr w:type="gramEnd"/>
      <w:r w:rsidRPr="00E76B80">
        <w:t xml:space="preserve"> и искать самостоятельно  средства достижения цели.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>Составлять (индивидуально или в группе) план решения проблемы (выполнения проекта).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>Работая по плану, сверять свои действия с целью и, при необходимости, исправлять ошибки самостоятельно.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>В диалоге с учителем совершенствовать самостоятельно выработанные критерии оценки.</w:t>
      </w:r>
    </w:p>
    <w:p w:rsidR="00093679" w:rsidRPr="00E76B80" w:rsidRDefault="00093679" w:rsidP="00093679">
      <w:pPr>
        <w:numPr>
          <w:ilvl w:val="0"/>
          <w:numId w:val="13"/>
        </w:numPr>
      </w:pPr>
      <w:r w:rsidRPr="00E76B80"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93679" w:rsidRPr="00E76B80" w:rsidRDefault="00093679" w:rsidP="00093679">
      <w:r w:rsidRPr="00E76B80">
        <w:t>Познавательные УУД: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 xml:space="preserve">Осуществлять сравнение, </w:t>
      </w:r>
      <w:proofErr w:type="spellStart"/>
      <w:r w:rsidRPr="00E76B80">
        <w:t>сериацию</w:t>
      </w:r>
      <w:proofErr w:type="spellEnd"/>
      <w:r w:rsidRPr="00E76B80"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 xml:space="preserve">Строить </w:t>
      </w:r>
      <w:proofErr w:type="gramStart"/>
      <w:r w:rsidRPr="00E76B80">
        <w:t>логическое рассуждение</w:t>
      </w:r>
      <w:proofErr w:type="gramEnd"/>
      <w:r w:rsidRPr="00E76B80">
        <w:t>, включающее установление причинно-следственных связей.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 xml:space="preserve">Создавать схематические модели с выделением существенных характеристик объекта. 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 xml:space="preserve">Вычитывать все уровни текстовой информации. 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93679" w:rsidRPr="00E76B80" w:rsidRDefault="00093679" w:rsidP="00093679">
      <w:pPr>
        <w:numPr>
          <w:ilvl w:val="0"/>
          <w:numId w:val="14"/>
        </w:numPr>
      </w:pPr>
      <w:r w:rsidRPr="00E76B80">
        <w:t xml:space="preserve">Средством формирования </w:t>
      </w:r>
      <w:proofErr w:type="gramStart"/>
      <w:r w:rsidRPr="00E76B80">
        <w:t>познавательных</w:t>
      </w:r>
      <w:proofErr w:type="gramEnd"/>
      <w:r w:rsidRPr="00E76B80">
        <w:t xml:space="preserve"> УУД служит учебный материал, и прежде всего продуктивные задания учебника.</w:t>
      </w:r>
    </w:p>
    <w:p w:rsidR="00093679" w:rsidRPr="00E76B80" w:rsidRDefault="00093679" w:rsidP="00093679">
      <w:r w:rsidRPr="00E76B80">
        <w:lastRenderedPageBreak/>
        <w:t>Коммуникативные УУД:</w:t>
      </w:r>
    </w:p>
    <w:p w:rsidR="00093679" w:rsidRPr="00E76B80" w:rsidRDefault="00093679" w:rsidP="00093679">
      <w:pPr>
        <w:numPr>
          <w:ilvl w:val="0"/>
          <w:numId w:val="15"/>
        </w:numPr>
      </w:pPr>
      <w:r w:rsidRPr="00E76B80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93679" w:rsidRPr="00E76B80" w:rsidRDefault="00093679" w:rsidP="00093679">
      <w:r w:rsidRPr="00E76B80">
        <w:t>Предметными результатами изучения предмета «Биология» являются следующие умения:</w:t>
      </w:r>
    </w:p>
    <w:p w:rsidR="00093679" w:rsidRPr="00E76B80" w:rsidRDefault="00093679" w:rsidP="00093679">
      <w:r w:rsidRPr="00E76B80">
        <w:t>1. - осознание роли жизни:</w:t>
      </w:r>
    </w:p>
    <w:p w:rsidR="00093679" w:rsidRPr="00E76B80" w:rsidRDefault="00093679" w:rsidP="00093679">
      <w:r w:rsidRPr="00E76B80">
        <w:t>– определять роль в природе различных групп организмов;</w:t>
      </w:r>
    </w:p>
    <w:p w:rsidR="00093679" w:rsidRPr="00E76B80" w:rsidRDefault="00093679" w:rsidP="00093679">
      <w:r w:rsidRPr="00E76B80">
        <w:t>– объяснять роль живых организмов в круговороте веществ экосистемы.</w:t>
      </w:r>
    </w:p>
    <w:p w:rsidR="00093679" w:rsidRPr="00E76B80" w:rsidRDefault="00093679" w:rsidP="00093679">
      <w:r w:rsidRPr="00E76B80">
        <w:t>2. – рассмотрение биологических процессов в развитии:</w:t>
      </w:r>
    </w:p>
    <w:p w:rsidR="00093679" w:rsidRPr="00E76B80" w:rsidRDefault="00093679" w:rsidP="00093679">
      <w:r w:rsidRPr="00E76B80">
        <w:t>– приводить примеры приспособлений организмов к среде обитания и объяснять их значение;</w:t>
      </w:r>
    </w:p>
    <w:p w:rsidR="00093679" w:rsidRPr="00E76B80" w:rsidRDefault="00093679" w:rsidP="00093679">
      <w:r w:rsidRPr="00E76B80">
        <w:t>– находить черты, свидетельствующие об усложнении живых организмов по сравнению с предками, и давать им объяснение;</w:t>
      </w:r>
    </w:p>
    <w:p w:rsidR="00093679" w:rsidRPr="00E76B80" w:rsidRDefault="00093679" w:rsidP="00093679">
      <w:r w:rsidRPr="00E76B80">
        <w:t>– объяснять приспособления на разных стадиях жизненных циклов.</w:t>
      </w:r>
    </w:p>
    <w:p w:rsidR="00093679" w:rsidRPr="00E76B80" w:rsidRDefault="00093679" w:rsidP="00093679">
      <w:r w:rsidRPr="00E76B80">
        <w:t>3. – использование биологических знаний в быту:</w:t>
      </w:r>
    </w:p>
    <w:p w:rsidR="00093679" w:rsidRPr="00E76B80" w:rsidRDefault="00093679" w:rsidP="00093679">
      <w:r w:rsidRPr="00E76B80">
        <w:t>– объяснять значение живых организмов в жизни и хозяйстве человека.</w:t>
      </w:r>
    </w:p>
    <w:p w:rsidR="00093679" w:rsidRPr="00E76B80" w:rsidRDefault="00093679" w:rsidP="00093679">
      <w:r w:rsidRPr="00E76B80">
        <w:t>4. –  объяснять мир с точки зрения биологии:</w:t>
      </w:r>
    </w:p>
    <w:p w:rsidR="00093679" w:rsidRPr="00E76B80" w:rsidRDefault="00093679" w:rsidP="00093679">
      <w:r w:rsidRPr="00E76B80">
        <w:t>– перечислять отличительные свойства живого;</w:t>
      </w:r>
    </w:p>
    <w:p w:rsidR="00093679" w:rsidRPr="00E76B80" w:rsidRDefault="00093679" w:rsidP="00093679">
      <w:proofErr w:type="gramStart"/>
      <w:r w:rsidRPr="00E76B80"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093679" w:rsidRPr="00E76B80" w:rsidRDefault="00093679" w:rsidP="00093679">
      <w:r w:rsidRPr="00E76B80">
        <w:t>– определять основные органы растений (части клетки);</w:t>
      </w:r>
    </w:p>
    <w:p w:rsidR="00093679" w:rsidRPr="00E76B80" w:rsidRDefault="00093679" w:rsidP="00093679">
      <w:proofErr w:type="gramStart"/>
      <w:r w:rsidRPr="00E76B80"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093679" w:rsidRPr="00E76B80" w:rsidRDefault="00093679" w:rsidP="00093679">
      <w:r w:rsidRPr="00E76B80">
        <w:t>5. – понимать смысл биологических терминов;</w:t>
      </w:r>
    </w:p>
    <w:p w:rsidR="00093679" w:rsidRPr="00E76B80" w:rsidRDefault="00093679" w:rsidP="00093679">
      <w:r w:rsidRPr="00E76B80"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093679" w:rsidRPr="00E76B80" w:rsidRDefault="00093679" w:rsidP="00093679">
      <w:r w:rsidRPr="00E76B80"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093679" w:rsidRPr="00E76B80" w:rsidRDefault="00093679" w:rsidP="00093679">
      <w:r w:rsidRPr="00E76B80">
        <w:t>6. – оценивать поведение человека с точки зрения здорового образа жизни:</w:t>
      </w:r>
    </w:p>
    <w:p w:rsidR="00093679" w:rsidRPr="00E76B80" w:rsidRDefault="00093679" w:rsidP="00093679">
      <w:r w:rsidRPr="00E76B80">
        <w:t>– использовать знания биологии при соблюдении правил повседневной гигиены;</w:t>
      </w:r>
    </w:p>
    <w:p w:rsidR="00093679" w:rsidRPr="00E76B80" w:rsidRDefault="00093679" w:rsidP="00093679">
      <w:r w:rsidRPr="00E76B80">
        <w:t>– различать съедобные и ядовитые грибы и растения своей местности.</w:t>
      </w:r>
    </w:p>
    <w:p w:rsidR="00093679" w:rsidRPr="00093679" w:rsidRDefault="00093679" w:rsidP="00093679">
      <w:pPr>
        <w:pStyle w:val="c0"/>
        <w:spacing w:before="0" w:beforeAutospacing="0" w:after="0" w:afterAutospacing="0"/>
      </w:pP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F61FF5">
        <w:t>1</w:t>
      </w:r>
      <w:r w:rsidR="003A531A" w:rsidRPr="008C1835">
        <w:t xml:space="preserve"> час</w:t>
      </w:r>
      <w:r w:rsidR="00F61FF5">
        <w:t xml:space="preserve"> </w:t>
      </w:r>
      <w:r w:rsidR="003A531A" w:rsidRPr="008C1835">
        <w:t xml:space="preserve">в неделю, НРК представлен, в размере 10% в следующих разделах: </w:t>
      </w:r>
    </w:p>
    <w:p w:rsidR="00BD2BE1" w:rsidRPr="00093679" w:rsidRDefault="00BD2BE1" w:rsidP="008C1835">
      <w:pPr>
        <w:tabs>
          <w:tab w:val="left" w:pos="3960"/>
        </w:tabs>
        <w:jc w:val="both"/>
      </w:pPr>
      <w:r w:rsidRPr="003B78D3">
        <w:t>1.</w:t>
      </w:r>
      <w:r w:rsidR="008A2896" w:rsidRPr="003B78D3">
        <w:t xml:space="preserve"> </w:t>
      </w:r>
      <w:r w:rsidR="00093679" w:rsidRPr="00093679">
        <w:t>Строение и многообразие покрытосеменных растений</w:t>
      </w:r>
    </w:p>
    <w:p w:rsidR="00BD2BE1" w:rsidRPr="008A2896" w:rsidRDefault="003B78D3" w:rsidP="008A2896">
      <w:pPr>
        <w:rPr>
          <w:bCs/>
        </w:rPr>
      </w:pPr>
      <w:r>
        <w:t>2</w:t>
      </w:r>
      <w:r w:rsidR="00BD2BE1" w:rsidRPr="008A2896">
        <w:t xml:space="preserve">. </w:t>
      </w:r>
      <w:r w:rsidR="00093679" w:rsidRPr="00093679">
        <w:t>Жизнь растений</w:t>
      </w:r>
    </w:p>
    <w:p w:rsidR="00BD2BE1" w:rsidRDefault="003B78D3" w:rsidP="008C1835">
      <w:pPr>
        <w:tabs>
          <w:tab w:val="left" w:pos="3960"/>
        </w:tabs>
        <w:jc w:val="both"/>
      </w:pPr>
      <w:r>
        <w:t>3</w:t>
      </w:r>
      <w:r w:rsidR="00BD2BE1" w:rsidRPr="008C1835">
        <w:t>.</w:t>
      </w:r>
      <w:r w:rsidR="004C0903" w:rsidRPr="004C0903">
        <w:rPr>
          <w:b/>
        </w:rPr>
        <w:t xml:space="preserve"> </w:t>
      </w:r>
      <w:r w:rsidR="004C0903" w:rsidRPr="004C0903">
        <w:t>Классификация растений</w:t>
      </w:r>
    </w:p>
    <w:p w:rsidR="003B78D3" w:rsidRPr="004C0903" w:rsidRDefault="003B78D3" w:rsidP="008C1835">
      <w:pPr>
        <w:tabs>
          <w:tab w:val="left" w:pos="3960"/>
        </w:tabs>
        <w:jc w:val="both"/>
      </w:pPr>
      <w:r w:rsidRPr="003B78D3">
        <w:t xml:space="preserve">4. </w:t>
      </w:r>
      <w:r w:rsidR="004C0903" w:rsidRPr="004C0903">
        <w:t>Природные сообщества</w:t>
      </w:r>
    </w:p>
    <w:p w:rsidR="003A531A" w:rsidRPr="008C1835" w:rsidRDefault="003A531A" w:rsidP="008C1835">
      <w:pPr>
        <w:tabs>
          <w:tab w:val="left" w:pos="3960"/>
        </w:tabs>
        <w:jc w:val="both"/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в </w:t>
            </w:r>
            <w:proofErr w:type="spellStart"/>
            <w:r w:rsidRPr="008C1835">
              <w:t>нед</w:t>
            </w:r>
            <w:proofErr w:type="spellEnd"/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8A2896" w:rsidP="008C1835">
            <w:pPr>
              <w:tabs>
                <w:tab w:val="left" w:pos="3960"/>
              </w:tabs>
              <w:jc w:val="both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8A2896" w:rsidP="00644BEB">
            <w:pPr>
              <w:tabs>
                <w:tab w:val="left" w:pos="3960"/>
              </w:tabs>
              <w:jc w:val="both"/>
            </w:pPr>
            <w:r>
              <w:t>3</w:t>
            </w:r>
            <w:r w:rsidR="00644BE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8A2896" w:rsidP="008C1835">
            <w:pPr>
              <w:tabs>
                <w:tab w:val="left" w:pos="3960"/>
              </w:tabs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E24C23" w:rsidP="00F87037">
            <w:pPr>
              <w:tabs>
                <w:tab w:val="left" w:pos="3960"/>
              </w:tabs>
              <w:jc w:val="both"/>
            </w:pPr>
            <w:r w:rsidRPr="008C1835">
              <w:t>Л/</w:t>
            </w:r>
            <w:proofErr w:type="gramStart"/>
            <w:r w:rsidRPr="008C1835">
              <w:t>Р</w:t>
            </w:r>
            <w:proofErr w:type="gramEnd"/>
            <w:r w:rsidRPr="008C1835">
              <w:t xml:space="preserve"> </w:t>
            </w:r>
            <w:r w:rsidR="00F87037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F87037" w:rsidP="008C1835">
            <w:pPr>
              <w:tabs>
                <w:tab w:val="left" w:pos="3960"/>
              </w:tabs>
              <w:jc w:val="both"/>
            </w:pPr>
            <w:r>
              <w:t xml:space="preserve">2 </w:t>
            </w:r>
            <w:proofErr w:type="gramStart"/>
            <w:r>
              <w:t>обобщающих</w:t>
            </w:r>
            <w:proofErr w:type="gramEnd"/>
            <w:r>
              <w:t xml:space="preserve"> урока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lastRenderedPageBreak/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093679" w:rsidRDefault="00093679" w:rsidP="008C1835">
      <w:pPr>
        <w:ind w:firstLine="709"/>
        <w:rPr>
          <w:b/>
        </w:rPr>
      </w:pPr>
    </w:p>
    <w:p w:rsidR="00093679" w:rsidRDefault="00093679" w:rsidP="008C1835">
      <w:pPr>
        <w:ind w:firstLine="709"/>
        <w:rPr>
          <w:b/>
        </w:rPr>
      </w:pP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proofErr w:type="spellStart"/>
      <w:proofErr w:type="gramStart"/>
      <w:r w:rsidRPr="008C1835">
        <w:t>урок-практическая</w:t>
      </w:r>
      <w:proofErr w:type="spellEnd"/>
      <w:proofErr w:type="gramEnd"/>
      <w:r w:rsidRPr="008C1835">
        <w:t xml:space="preserve">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</w:t>
      </w:r>
      <w:proofErr w:type="gramStart"/>
      <w:r w:rsidRPr="008C1835">
        <w:t>и-</w:t>
      </w:r>
      <w:proofErr w:type="gramEnd"/>
      <w:r w:rsidRPr="008C1835">
        <w:t xml:space="preserve">«погружения»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proofErr w:type="spellStart"/>
      <w:proofErr w:type="gramStart"/>
      <w:r w:rsidRPr="008C1835">
        <w:t>уроки-деловые</w:t>
      </w:r>
      <w:proofErr w:type="spellEnd"/>
      <w:proofErr w:type="gramEnd"/>
      <w:r w:rsidRPr="008C1835">
        <w:t xml:space="preserve">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AE7F81" w:rsidRPr="00093679" w:rsidRDefault="00AE7F81" w:rsidP="0009367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уроки-экскурсии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 xml:space="preserve"> 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>( лабораторные работы)</w:t>
      </w:r>
    </w:p>
    <w:p w:rsidR="00093679" w:rsidRDefault="00093679" w:rsidP="008C1835">
      <w:pPr>
        <w:ind w:firstLine="709"/>
      </w:pPr>
    </w:p>
    <w:p w:rsidR="00093679" w:rsidRDefault="00093679" w:rsidP="008C1835">
      <w:pPr>
        <w:ind w:firstLine="709"/>
      </w:pPr>
    </w:p>
    <w:p w:rsidR="00093679" w:rsidRDefault="00093679" w:rsidP="008C1835">
      <w:pPr>
        <w:ind w:firstLine="709"/>
      </w:pPr>
    </w:p>
    <w:p w:rsidR="00093679" w:rsidRDefault="00093679" w:rsidP="008C1835">
      <w:pPr>
        <w:ind w:firstLine="709"/>
      </w:pPr>
    </w:p>
    <w:p w:rsidR="00093679" w:rsidRDefault="00093679" w:rsidP="008C1835">
      <w:pPr>
        <w:ind w:firstLine="709"/>
      </w:pPr>
    </w:p>
    <w:p w:rsidR="00093679" w:rsidRDefault="00093679" w:rsidP="008C1835">
      <w:pPr>
        <w:ind w:firstLine="709"/>
      </w:pPr>
    </w:p>
    <w:p w:rsidR="00AE7F81" w:rsidRPr="008C1835" w:rsidRDefault="00AE7F81" w:rsidP="008C1835">
      <w:pPr>
        <w:ind w:firstLine="709"/>
      </w:pPr>
      <w:r w:rsidRPr="008C1835">
        <w:t xml:space="preserve">                                                </w:t>
      </w:r>
      <w:r w:rsidR="008C1835">
        <w:t xml:space="preserve">                             </w:t>
      </w:r>
    </w:p>
    <w:p w:rsidR="009471F1" w:rsidRDefault="00AE7F81" w:rsidP="00093679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lastRenderedPageBreak/>
        <w:t xml:space="preserve">Требования ГОС к уровню подготовки учащихся: </w:t>
      </w:r>
    </w:p>
    <w:p w:rsidR="00093679" w:rsidRPr="008C1835" w:rsidRDefault="00093679" w:rsidP="00093679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AD6B03">
            <w:pPr>
              <w:rPr>
                <w:bCs/>
              </w:rPr>
            </w:pPr>
            <w:r w:rsidRPr="008C1835">
              <w:rPr>
                <w:bCs/>
              </w:rPr>
              <w:t xml:space="preserve">Формирование </w:t>
            </w:r>
            <w:r w:rsidR="00AD6B03">
              <w:rPr>
                <w:bCs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5A7DC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03" w:rsidRPr="008C1835" w:rsidRDefault="00AD6B03" w:rsidP="00AD6B03">
            <w:pPr>
              <w:rPr>
                <w:bCs/>
              </w:rPr>
            </w:pPr>
            <w:r w:rsidRPr="008C1835">
              <w:rPr>
                <w:bCs/>
              </w:rPr>
              <w:t>Познавательных</w:t>
            </w:r>
          </w:p>
          <w:p w:rsidR="00AD6B03" w:rsidRPr="008C1835" w:rsidRDefault="00AD6B03" w:rsidP="00AD6B03">
            <w:pPr>
              <w:rPr>
                <w:bCs/>
              </w:rPr>
            </w:pPr>
            <w:r w:rsidRPr="008C1835">
              <w:rPr>
                <w:bCs/>
              </w:rPr>
              <w:t>Информационных</w:t>
            </w:r>
          </w:p>
          <w:p w:rsidR="00AD6B03" w:rsidRPr="008C1835" w:rsidRDefault="00AD6B03" w:rsidP="00AD6B03">
            <w:pPr>
              <w:rPr>
                <w:bCs/>
              </w:rPr>
            </w:pPr>
            <w:r w:rsidRPr="008C1835">
              <w:rPr>
                <w:bCs/>
              </w:rPr>
              <w:t>Коммуникативных</w:t>
            </w:r>
          </w:p>
          <w:p w:rsidR="00AD6B03" w:rsidRPr="008C1835" w:rsidRDefault="00AD6B03" w:rsidP="00AD6B03">
            <w:pPr>
              <w:rPr>
                <w:bCs/>
              </w:rPr>
            </w:pPr>
            <w:r w:rsidRPr="008C1835">
              <w:rPr>
                <w:bCs/>
              </w:rPr>
              <w:t>Рефлексивных</w:t>
            </w:r>
          </w:p>
          <w:p w:rsidR="00A50BFC" w:rsidRPr="005A7DC5" w:rsidRDefault="00A50BFC" w:rsidP="00AD6B03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5A7DC5" w:rsidRDefault="00AE7F81" w:rsidP="005A7DC5">
            <w:pPr>
              <w:ind w:left="360"/>
              <w:rPr>
                <w:color w:val="000000"/>
              </w:rPr>
            </w:pPr>
            <w:r w:rsidRPr="005A7DC5">
              <w:rPr>
                <w:color w:val="000000"/>
              </w:rPr>
              <w:t xml:space="preserve">     Ожидаемый результат</w:t>
            </w:r>
            <w:r w:rsidR="00C63F47" w:rsidRPr="005A7DC5">
              <w:rPr>
                <w:color w:val="000000"/>
              </w:rPr>
              <w:t>:</w:t>
            </w:r>
          </w:p>
          <w:p w:rsidR="00C63F47" w:rsidRPr="005A7DC5" w:rsidRDefault="00C63F47" w:rsidP="005A7DC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5A7DC5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5A7DC5" w:rsidRDefault="00C63F47" w:rsidP="005A7DC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5A7DC5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5A7DC5" w:rsidRDefault="00C63F47" w:rsidP="005A7DC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5A7DC5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5A7DC5" w:rsidRDefault="00C63F47" w:rsidP="005A7DC5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5A7DC5">
              <w:rPr>
                <w:iCs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5A7DC5" w:rsidRDefault="00C63F47" w:rsidP="005A7DC5">
            <w:pPr>
              <w:ind w:left="360"/>
              <w:rPr>
                <w:color w:val="000000"/>
              </w:rPr>
            </w:pPr>
          </w:p>
          <w:p w:rsidR="00AE7F81" w:rsidRPr="005A7DC5" w:rsidRDefault="00AE7F81" w:rsidP="005A7DC5"/>
        </w:tc>
      </w:tr>
    </w:tbl>
    <w:p w:rsidR="00AE7F81" w:rsidRPr="005A7DC5" w:rsidRDefault="00AE7F81" w:rsidP="005A7DC5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093679" w:rsidRDefault="00093679" w:rsidP="008C1835">
      <w:pPr>
        <w:ind w:left="284"/>
        <w:jc w:val="center"/>
        <w:rPr>
          <w:b/>
        </w:rPr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BD2BE1" w:rsidRPr="008C1835">
        <w:t xml:space="preserve">В.В. </w:t>
      </w:r>
      <w:r w:rsidR="008A2896">
        <w:t>Пасечника</w:t>
      </w:r>
    </w:p>
    <w:p w:rsidR="00AE7F81" w:rsidRPr="008C1835" w:rsidRDefault="00AE7F81" w:rsidP="008C1835">
      <w:pPr>
        <w:pStyle w:val="2"/>
        <w:spacing w:after="0" w:line="240" w:lineRule="auto"/>
        <w:jc w:val="both"/>
      </w:pPr>
      <w:r w:rsidRPr="008C1835">
        <w:t>.</w:t>
      </w:r>
    </w:p>
    <w:p w:rsidR="009471F1" w:rsidRDefault="00AE7F81" w:rsidP="00B74A42">
      <w:pPr>
        <w:ind w:firstLine="567"/>
        <w:jc w:val="both"/>
      </w:pPr>
      <w:r w:rsidRPr="008C1835">
        <w:t xml:space="preserve"> 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  <w:r w:rsidR="008C1835">
        <w:t xml:space="preserve">   </w:t>
      </w:r>
      <w:r w:rsidR="00B74A42">
        <w:t xml:space="preserve">           </w:t>
      </w:r>
    </w:p>
    <w:p w:rsidR="009471F1" w:rsidRDefault="009471F1" w:rsidP="008C1835"/>
    <w:p w:rsidR="008A2896" w:rsidRDefault="008A2896" w:rsidP="008C1835"/>
    <w:p w:rsidR="00AD6B03" w:rsidRDefault="00AD6B03" w:rsidP="008C1835"/>
    <w:p w:rsidR="00AD6B03" w:rsidRDefault="00AD6B03" w:rsidP="008C1835"/>
    <w:p w:rsidR="00093679" w:rsidRDefault="00093679" w:rsidP="008C1835"/>
    <w:p w:rsidR="00093679" w:rsidRDefault="00093679" w:rsidP="008C1835"/>
    <w:p w:rsidR="00093679" w:rsidRDefault="00093679" w:rsidP="008C1835"/>
    <w:p w:rsidR="00093679" w:rsidRDefault="00093679" w:rsidP="008C1835"/>
    <w:p w:rsidR="00093679" w:rsidRDefault="00093679" w:rsidP="008C1835"/>
    <w:p w:rsidR="00093679" w:rsidRDefault="00093679" w:rsidP="008C1835"/>
    <w:p w:rsidR="00093679" w:rsidRDefault="00093679" w:rsidP="008C1835"/>
    <w:p w:rsidR="00093679" w:rsidRDefault="00093679" w:rsidP="008C1835"/>
    <w:p w:rsidR="008A2896" w:rsidRDefault="008A2896" w:rsidP="008C1835"/>
    <w:p w:rsidR="00B74A42" w:rsidRDefault="00AE7F81" w:rsidP="00B74A42">
      <w:pPr>
        <w:jc w:val="center"/>
        <w:rPr>
          <w:b/>
        </w:rPr>
      </w:pPr>
      <w:r w:rsidRPr="008C1835">
        <w:rPr>
          <w:b/>
        </w:rPr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B74A42">
        <w:rPr>
          <w:b/>
        </w:rPr>
        <w:t xml:space="preserve">6 </w:t>
      </w:r>
      <w:proofErr w:type="spellStart"/>
      <w:r w:rsidR="00AD6B03">
        <w:rPr>
          <w:b/>
        </w:rPr>
        <w:t>а</w:t>
      </w:r>
      <w:proofErr w:type="gramStart"/>
      <w:r w:rsidR="00644BEB">
        <w:rPr>
          <w:b/>
        </w:rPr>
        <w:t>,б</w:t>
      </w:r>
      <w:proofErr w:type="gramEnd"/>
      <w:r w:rsidR="00644BEB">
        <w:rPr>
          <w:b/>
        </w:rPr>
        <w:t>,в</w:t>
      </w:r>
      <w:proofErr w:type="spellEnd"/>
      <w:r w:rsidR="00AD6B03">
        <w:rPr>
          <w:b/>
        </w:rPr>
        <w:t xml:space="preserve"> </w:t>
      </w:r>
      <w:r w:rsidR="00B74A42">
        <w:rPr>
          <w:b/>
        </w:rPr>
        <w:t xml:space="preserve"> </w:t>
      </w:r>
      <w:r w:rsidRPr="008C1835">
        <w:rPr>
          <w:b/>
        </w:rPr>
        <w:t>класс</w:t>
      </w:r>
      <w:r w:rsidR="00644BEB">
        <w:rPr>
          <w:b/>
        </w:rPr>
        <w:t>ах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1"/>
        <w:gridCol w:w="1134"/>
        <w:gridCol w:w="2268"/>
        <w:gridCol w:w="2693"/>
        <w:gridCol w:w="1701"/>
        <w:gridCol w:w="3260"/>
        <w:gridCol w:w="1276"/>
        <w:gridCol w:w="2268"/>
      </w:tblGrid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№ урока</w:t>
            </w:r>
          </w:p>
        </w:tc>
        <w:tc>
          <w:tcPr>
            <w:tcW w:w="851" w:type="dxa"/>
          </w:tcPr>
          <w:p w:rsidR="009A78C1" w:rsidRPr="008F0492" w:rsidRDefault="009A78C1" w:rsidP="009A78C1">
            <w:r w:rsidRPr="008F0492">
              <w:t xml:space="preserve">Дата </w:t>
            </w:r>
          </w:p>
        </w:tc>
        <w:tc>
          <w:tcPr>
            <w:tcW w:w="1134" w:type="dxa"/>
          </w:tcPr>
          <w:p w:rsidR="009A78C1" w:rsidRPr="008F0492" w:rsidRDefault="009A78C1" w:rsidP="00AD6B03">
            <w:r w:rsidRPr="008F0492">
              <w:t>Домашнее задание</w:t>
            </w:r>
          </w:p>
        </w:tc>
        <w:tc>
          <w:tcPr>
            <w:tcW w:w="2268" w:type="dxa"/>
          </w:tcPr>
          <w:p w:rsidR="009A78C1" w:rsidRPr="008F0492" w:rsidRDefault="00093679" w:rsidP="00AD6B03">
            <w:r>
              <w:t xml:space="preserve">     </w:t>
            </w:r>
            <w:r w:rsidR="009A78C1" w:rsidRPr="008F0492">
              <w:t xml:space="preserve"> </w:t>
            </w:r>
            <w:r w:rsidR="009A78C1">
              <w:t xml:space="preserve">Раздел. </w:t>
            </w:r>
            <w:r w:rsidR="009A78C1" w:rsidRPr="008F0492">
              <w:t>Тема урока</w:t>
            </w:r>
          </w:p>
        </w:tc>
        <w:tc>
          <w:tcPr>
            <w:tcW w:w="2693" w:type="dxa"/>
          </w:tcPr>
          <w:p w:rsidR="009A78C1" w:rsidRPr="008F0492" w:rsidRDefault="009A78C1" w:rsidP="00AD6B03">
            <w:r w:rsidRPr="008F0492">
              <w:t>Опорные понятия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Оборудование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Тип урока.</w:t>
            </w:r>
            <w:proofErr w:type="gramStart"/>
            <w:r w:rsidRPr="008F0492">
              <w:t xml:space="preserve"> </w:t>
            </w:r>
            <w:r w:rsidRPr="008C1835">
              <w:t>.</w:t>
            </w:r>
            <w:proofErr w:type="gramEnd"/>
            <w:r w:rsidRPr="008C1835">
              <w:t xml:space="preserve"> Практическая часть 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НРК</w:t>
            </w:r>
          </w:p>
        </w:tc>
        <w:tc>
          <w:tcPr>
            <w:tcW w:w="2268" w:type="dxa"/>
          </w:tcPr>
          <w:p w:rsidR="009A78C1" w:rsidRPr="008C1835" w:rsidRDefault="009A78C1" w:rsidP="009A78C1">
            <w:r w:rsidRPr="008C1835">
              <w:t>Формируемые универсальные учебные действия</w:t>
            </w:r>
          </w:p>
          <w:p w:rsidR="009A78C1" w:rsidRPr="008F0492" w:rsidRDefault="009A78C1" w:rsidP="009A78C1">
            <w:r w:rsidRPr="008C1835">
              <w:t>(УУД)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C53931" w:rsidRDefault="009A78C1" w:rsidP="00AD6B0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Раздел 1.</w:t>
            </w:r>
            <w:r w:rsidRPr="00C53931">
              <w:rPr>
                <w:b/>
              </w:rPr>
              <w:t>Строение и многообразие покрытосеменных растений (14 часов)</w:t>
            </w:r>
          </w:p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Строение семян двудольных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 </w:t>
            </w:r>
            <w:proofErr w:type="gramStart"/>
            <w:r w:rsidRPr="00F31C3E">
              <w:t>«однодольные растения», «двудольные растения», «семядоля», «эндосперм», «зародыш», «семенная кожура», «с</w:t>
            </w:r>
            <w:r>
              <w:t>емяножка», «</w:t>
            </w:r>
            <w:proofErr w:type="spellStart"/>
            <w:r>
              <w:t>микропиле</w:t>
            </w:r>
            <w:proofErr w:type="spellEnd"/>
            <w:proofErr w:type="gramEnd"/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 растений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Аналитическая беседа</w:t>
            </w:r>
            <w:r>
              <w:t xml:space="preserve"> </w:t>
            </w:r>
            <w:proofErr w:type="spellStart"/>
            <w:r w:rsidRPr="008F0492">
              <w:t>Беседа</w:t>
            </w:r>
            <w:proofErr w:type="spellEnd"/>
            <w:r w:rsidRPr="008F0492">
              <w:t xml:space="preserve"> с элементами практикума Лабораторная работа</w:t>
            </w:r>
            <w:r>
              <w:t>№1</w:t>
            </w:r>
            <w:r w:rsidRPr="008F0492">
              <w:t xml:space="preserve"> Изучение строения семян двудольных растений</w:t>
            </w:r>
          </w:p>
          <w:p w:rsidR="009A78C1" w:rsidRPr="008F0492" w:rsidRDefault="009A78C1" w:rsidP="00AD6B03"/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>
            <w:pPr>
              <w:ind w:left="3988" w:hanging="1134"/>
            </w:pP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</w:t>
            </w:r>
          </w:p>
        </w:tc>
        <w:tc>
          <w:tcPr>
            <w:tcW w:w="851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1134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Строение семян однодольных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1701" w:type="dxa"/>
          </w:tcPr>
          <w:p w:rsidR="009A78C1" w:rsidRPr="008F0492" w:rsidRDefault="009A78C1" w:rsidP="00AD6B03"/>
          <w:p w:rsidR="009A78C1" w:rsidRPr="008F0492" w:rsidRDefault="009A78C1" w:rsidP="00AD6B03"/>
          <w:p w:rsidR="009A78C1" w:rsidRPr="008F0492" w:rsidRDefault="009A78C1" w:rsidP="00AD6B03">
            <w:r w:rsidRPr="008F0492">
              <w:t>Лупа, микроскоп</w:t>
            </w:r>
          </w:p>
        </w:tc>
        <w:tc>
          <w:tcPr>
            <w:tcW w:w="3260" w:type="dxa"/>
          </w:tcPr>
          <w:p w:rsidR="009A78C1" w:rsidRPr="008F0492" w:rsidRDefault="009A78C1" w:rsidP="00AD6B03"/>
          <w:p w:rsidR="009A78C1" w:rsidRPr="008F0492" w:rsidRDefault="009A78C1" w:rsidP="00AD6B03">
            <w:r w:rsidRPr="008F0492">
              <w:t>Беседа с элементами практикума</w:t>
            </w:r>
          </w:p>
          <w:p w:rsidR="009A78C1" w:rsidRDefault="009A78C1" w:rsidP="009A78C1">
            <w:pPr>
              <w:spacing w:before="100" w:beforeAutospacing="1" w:after="100" w:afterAutospacing="1"/>
            </w:pPr>
            <w:r w:rsidRPr="008F0492">
              <w:t>. Лабораторная работа</w:t>
            </w:r>
            <w:r>
              <w:t>№2</w:t>
            </w:r>
          </w:p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Изучение строения семян однодольных растений</w:t>
            </w:r>
          </w:p>
          <w:p w:rsidR="009A78C1" w:rsidRPr="008F0492" w:rsidRDefault="009A78C1" w:rsidP="00AD6B03"/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3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Виды корней. Типы корневых систем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№3</w:t>
            </w:r>
          </w:p>
          <w:p w:rsidR="009A78C1" w:rsidRPr="008F0492" w:rsidRDefault="009A78C1" w:rsidP="009A78C1">
            <w:r w:rsidRPr="008F0492">
              <w:t> Виды корней. Стержневые и мочковатые корневые системы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rPr>
          <w:trHeight w:val="1369"/>
        </w:trPr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4</w:t>
            </w:r>
          </w:p>
        </w:tc>
        <w:tc>
          <w:tcPr>
            <w:tcW w:w="851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1134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Строение корней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 «корневой чехлик», «корневой 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1701" w:type="dxa"/>
          </w:tcPr>
          <w:p w:rsidR="009A78C1" w:rsidRPr="008F0492" w:rsidRDefault="009A78C1" w:rsidP="00AD6B03"/>
          <w:p w:rsidR="009A78C1" w:rsidRPr="008F0492" w:rsidRDefault="009A78C1" w:rsidP="00AD6B03"/>
          <w:p w:rsidR="009A78C1" w:rsidRPr="008F0492" w:rsidRDefault="009A78C1" w:rsidP="00AD6B03">
            <w:r w:rsidRPr="008F0492">
              <w:t>Таблица, влажный препарат корня.</w:t>
            </w:r>
          </w:p>
        </w:tc>
        <w:tc>
          <w:tcPr>
            <w:tcW w:w="3260" w:type="dxa"/>
          </w:tcPr>
          <w:p w:rsidR="009A78C1" w:rsidRPr="008F0492" w:rsidRDefault="009A78C1" w:rsidP="00AD6B03"/>
          <w:p w:rsidR="009A78C1" w:rsidRPr="008F0492" w:rsidRDefault="009A78C1" w:rsidP="00AD6B03"/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№4</w:t>
            </w:r>
          </w:p>
          <w:p w:rsidR="009A78C1" w:rsidRPr="008F0492" w:rsidRDefault="009A78C1" w:rsidP="009A78C1">
            <w:r w:rsidRPr="008F0492">
              <w:t>Корневой чехлик и корневые волоски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5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Условия произрастания и видоизменения корней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муляжи грибов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 xml:space="preserve"> 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6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Побег. Почки и их строение. Рост и развитие побега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  <w:proofErr w:type="gramEnd"/>
          </w:p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Анализируют результаты </w:t>
            </w:r>
            <w:r w:rsidRPr="00F31C3E">
              <w:lastRenderedPageBreak/>
              <w:t>лабораторной работы и наблюдений за ростом и развитием побега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>Таблицы, муляжи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№5</w:t>
            </w:r>
          </w:p>
          <w:p w:rsidR="009A78C1" w:rsidRPr="008F0492" w:rsidRDefault="009A78C1" w:rsidP="009A78C1">
            <w:r w:rsidRPr="008F0492">
              <w:t> Строение почек. Расположение почек на стебле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7</w:t>
            </w:r>
          </w:p>
        </w:tc>
        <w:tc>
          <w:tcPr>
            <w:tcW w:w="851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1134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Внешнее строение листа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  <w:proofErr w:type="gramEnd"/>
            <w:r w:rsidRPr="00F31C3E">
              <w:t xml:space="preserve"> Заполняют таблицу по результатам изучения различных листьев</w:t>
            </w:r>
          </w:p>
        </w:tc>
        <w:tc>
          <w:tcPr>
            <w:tcW w:w="1701" w:type="dxa"/>
          </w:tcPr>
          <w:p w:rsidR="009A78C1" w:rsidRPr="008F0492" w:rsidRDefault="009A78C1" w:rsidP="00AD6B03"/>
          <w:p w:rsidR="009A78C1" w:rsidRPr="008F0492" w:rsidRDefault="009A78C1" w:rsidP="00AD6B03"/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/>
          <w:p w:rsidR="009A78C1" w:rsidRPr="008F0492" w:rsidRDefault="009A78C1" w:rsidP="00AD6B03">
            <w:r w:rsidRPr="008F0492">
              <w:t>Аналитическая</w:t>
            </w:r>
          </w:p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 xml:space="preserve">беседа </w:t>
            </w:r>
            <w:proofErr w:type="spellStart"/>
            <w:r w:rsidRPr="008F0492">
              <w:t>Беседа</w:t>
            </w:r>
            <w:proofErr w:type="spellEnd"/>
            <w:r w:rsidRPr="008F0492">
              <w:t xml:space="preserve"> с элементами практикума Лабораторная работа</w:t>
            </w:r>
            <w:r>
              <w:t>№6</w:t>
            </w:r>
          </w:p>
          <w:p w:rsidR="009A78C1" w:rsidRPr="008F0492" w:rsidRDefault="009A78C1" w:rsidP="009A78C1">
            <w:r w:rsidRPr="008F0492">
              <w:t> Листья простые и сложные, их жилкование и листорасположение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8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Клеточное строение листа. Видоизменение листьев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  <w:r w:rsidRPr="00F31C3E">
              <w:t xml:space="preserve"> Выполняют лабораторные работы и обсуждают их результаты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гербарии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Лабораторные работы</w:t>
            </w:r>
            <w:r>
              <w:t>№7</w:t>
            </w:r>
          </w:p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Строение кожицы листа</w:t>
            </w:r>
          </w:p>
          <w:p w:rsidR="009A78C1" w:rsidRPr="008F0492" w:rsidRDefault="009A78C1" w:rsidP="009A78C1">
            <w:r w:rsidRPr="008F0492">
              <w:t>Клеточное строение листа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9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Строение стебля. Многообразие стеблей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 xml:space="preserve">Определяют понятия «травянистый стебель», «деревянистый стебель», «прямостоячий </w:t>
            </w:r>
            <w:r w:rsidRPr="00F31C3E">
              <w:lastRenderedPageBreak/>
              <w:t>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Выполняют лабораторную работу и обсуждают ее результаты 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>Таблицы, гербарии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№8</w:t>
            </w:r>
            <w:r w:rsidRPr="008F0492">
              <w:t> </w:t>
            </w:r>
          </w:p>
          <w:p w:rsidR="009A78C1" w:rsidRPr="008F0492" w:rsidRDefault="009A78C1" w:rsidP="009A78C1">
            <w:r w:rsidRPr="008F0492">
              <w:t xml:space="preserve">Внутреннее строение ветки </w:t>
            </w:r>
            <w:r w:rsidRPr="008F0492">
              <w:lastRenderedPageBreak/>
              <w:t>дерева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lastRenderedPageBreak/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10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Видоизменение побегов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        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гербарии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№9</w:t>
            </w:r>
          </w:p>
          <w:p w:rsidR="009A78C1" w:rsidRPr="008F0492" w:rsidRDefault="009A78C1" w:rsidP="009A78C1">
            <w:proofErr w:type="gramStart"/>
            <w:r w:rsidRPr="008F0492">
              <w:t>Изучение видоизмененных побегов (корневище, клубень, луковица</w:t>
            </w:r>
            <w:proofErr w:type="gramEnd"/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11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Цветок и его строение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 xml:space="preserve"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</w:t>
            </w:r>
            <w:r w:rsidRPr="00F31C3E">
              <w:lastRenderedPageBreak/>
              <w:t>растения», «двудомные растения».</w:t>
            </w:r>
            <w:proofErr w:type="gramEnd"/>
            <w:r w:rsidRPr="00F31C3E">
              <w:t xml:space="preserve"> Выполняют лабораторную работу и обсуждают ее результаты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>Таблицы, гербарии, шишки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№10</w:t>
            </w:r>
          </w:p>
          <w:p w:rsidR="009A78C1" w:rsidRPr="008F0492" w:rsidRDefault="009A78C1" w:rsidP="009A78C1">
            <w:r w:rsidRPr="008F0492">
              <w:t>Изучение строения цветка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12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Соцветия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рисунки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№11</w:t>
            </w:r>
            <w:r w:rsidRPr="008F0492">
              <w:t xml:space="preserve"> </w:t>
            </w:r>
          </w:p>
          <w:p w:rsidR="009A78C1" w:rsidRPr="008F0492" w:rsidRDefault="009A78C1" w:rsidP="009A78C1">
            <w:r w:rsidRPr="008F0492">
              <w:t>Ознакомление с различными видами соцветий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13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Плоды и их классификация Распространение плодов и семян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  <w:r w:rsidRPr="00F31C3E">
              <w:t xml:space="preserve"> Выполняют лабораторную работу. Анализируют и сравнивают различные плоды. Обсуждают результаты работы </w:t>
            </w:r>
          </w:p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Работают с текстом учебника, коллекциями, гербарными экземплярами. Наблюдают за способами </w:t>
            </w:r>
            <w:r w:rsidRPr="00F31C3E">
              <w:lastRenderedPageBreak/>
              <w:t>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 xml:space="preserve">Таблицы, семена 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 xml:space="preserve">Беседа с элементами практикума Лабораторная работа </w:t>
            </w:r>
            <w:r>
              <w:t>№12</w:t>
            </w:r>
          </w:p>
          <w:p w:rsidR="009A78C1" w:rsidRPr="008F0492" w:rsidRDefault="009A78C1" w:rsidP="009A78C1">
            <w:r w:rsidRPr="008F0492"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14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Обобщение и закрепление знаний по теме. Контроль знаний.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/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4C0903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rPr>
          <w:trHeight w:val="341"/>
        </w:trPr>
        <w:tc>
          <w:tcPr>
            <w:tcW w:w="851" w:type="dxa"/>
          </w:tcPr>
          <w:p w:rsidR="009A78C1" w:rsidRPr="008F0492" w:rsidRDefault="009A78C1" w:rsidP="00AD6B03">
            <w:r w:rsidRPr="008F0492">
              <w:t>15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10"/>
              <w:gridCol w:w="642"/>
            </w:tblGrid>
            <w:tr w:rsidR="009A78C1" w:rsidRPr="00F31C3E" w:rsidTr="00AD6B03">
              <w:trPr>
                <w:tblCellSpacing w:w="0" w:type="dxa"/>
              </w:trPr>
              <w:tc>
                <w:tcPr>
                  <w:tcW w:w="1910" w:type="dxa"/>
                  <w:vAlign w:val="center"/>
                  <w:hideMark/>
                </w:tcPr>
                <w:p w:rsidR="009A78C1" w:rsidRPr="00C53931" w:rsidRDefault="009A78C1" w:rsidP="00AD6B03">
                  <w:pPr>
                    <w:spacing w:before="100" w:beforeAutospacing="1" w:after="100" w:afterAutospacing="1"/>
                    <w:rPr>
                      <w:b/>
                    </w:rPr>
                  </w:pPr>
                  <w:r w:rsidRPr="00C53931">
                    <w:rPr>
                      <w:b/>
                    </w:rPr>
                    <w:t>Раздел 2. Жизнь растений (10 часов)</w:t>
                  </w:r>
                </w:p>
              </w:tc>
              <w:tc>
                <w:tcPr>
                  <w:tcW w:w="642" w:type="dxa"/>
                  <w:vAlign w:val="center"/>
                  <w:hideMark/>
                </w:tcPr>
                <w:p w:rsidR="009A78C1" w:rsidRPr="00F31C3E" w:rsidRDefault="009A78C1" w:rsidP="00AD6B03"/>
              </w:tc>
            </w:tr>
          </w:tbl>
          <w:p w:rsidR="009A78C1" w:rsidRPr="008F0492" w:rsidRDefault="009A78C1" w:rsidP="00AD6B03">
            <w:r w:rsidRPr="008F0492">
              <w:t>Минеральное питание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r w:rsidRPr="00F31C3E"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</w:t>
            </w:r>
            <w:proofErr w:type="spellStart"/>
            <w:r w:rsidRPr="00F31C3E">
              <w:t>наиносимый</w:t>
            </w:r>
            <w:proofErr w:type="spellEnd"/>
            <w:r w:rsidRPr="00F31C3E">
              <w:t xml:space="preserve">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отношения к живой природе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Аналитическая беседа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16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Фотосинтез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Выявляют </w:t>
            </w:r>
            <w:r w:rsidRPr="00F31C3E">
              <w:lastRenderedPageBreak/>
              <w:t>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 xml:space="preserve">таблицы, </w:t>
            </w:r>
            <w:r w:rsidRPr="008F0492">
              <w:lastRenderedPageBreak/>
              <w:t>влажные препараты, живые экземпляры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lastRenderedPageBreak/>
              <w:t xml:space="preserve">Беседа с элементами </w:t>
            </w:r>
            <w:r w:rsidRPr="008F0492">
              <w:lastRenderedPageBreak/>
              <w:t>практикума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Информационны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17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Дыхание растений Испарение воды растениями. Листопад</w:t>
            </w:r>
          </w:p>
          <w:p w:rsidR="009A78C1" w:rsidRPr="008F0492" w:rsidRDefault="009A78C1" w:rsidP="00AD6B03">
            <w:pPr>
              <w:spacing w:before="100" w:beforeAutospacing="1" w:after="100" w:afterAutospacing="1"/>
            </w:pP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спил дерева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18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Экскурсия «Зимние явления в жизни растений»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значение испарения воды и листопада в жизни растений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клубень картофеля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19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 xml:space="preserve">Передвижение воды и </w:t>
            </w:r>
            <w:proofErr w:type="gramStart"/>
            <w:r w:rsidRPr="008F0492">
              <w:t>питательных</w:t>
            </w:r>
            <w:proofErr w:type="gramEnd"/>
            <w:r w:rsidRPr="008F0492">
              <w:t xml:space="preserve"> веществ в растении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Объясняют роль транспорта веществ в процессе обмена веществ. Объясняют механизм осуществления проводящей функции стебля. </w:t>
            </w:r>
            <w:proofErr w:type="gramStart"/>
            <w:r w:rsidRPr="00F31C3E">
              <w:t xml:space="preserve">Объясняют особенности передвижения воды, минеральных и </w:t>
            </w:r>
            <w:r w:rsidRPr="00F31C3E">
              <w:lastRenderedPageBreak/>
              <w:t>органических веществ в растениях.</w:t>
            </w:r>
            <w:proofErr w:type="gramEnd"/>
            <w:r w:rsidRPr="00F31C3E">
              <w:t xml:space="preserve">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>Таблица, муляж</w:t>
            </w:r>
          </w:p>
        </w:tc>
        <w:tc>
          <w:tcPr>
            <w:tcW w:w="3260" w:type="dxa"/>
          </w:tcPr>
          <w:p w:rsidR="009A78C1" w:rsidRPr="008F0492" w:rsidRDefault="009A78C1" w:rsidP="00AD6B03"/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20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Прорастание семян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муляж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№13</w:t>
            </w:r>
          </w:p>
          <w:p w:rsidR="009A78C1" w:rsidRPr="008F0492" w:rsidRDefault="009A78C1" w:rsidP="009A78C1">
            <w:r w:rsidRPr="008F0492">
              <w:t>Передвижение веществ по побегу растения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21</w:t>
            </w:r>
          </w:p>
        </w:tc>
        <w:tc>
          <w:tcPr>
            <w:tcW w:w="851" w:type="dxa"/>
          </w:tcPr>
          <w:p w:rsidR="009A78C1" w:rsidRPr="008F0492" w:rsidRDefault="009A78C1" w:rsidP="00AD6B0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A78C1" w:rsidRPr="008F0492" w:rsidRDefault="009A78C1" w:rsidP="00AD6B03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Способы размножения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F31C3E">
              <w:t>бесполым</w:t>
            </w:r>
            <w:proofErr w:type="gramEnd"/>
            <w:r w:rsidRPr="00F31C3E">
              <w:t xml:space="preserve">. Объясняют значение полового </w:t>
            </w:r>
            <w:r w:rsidRPr="00F31C3E">
              <w:lastRenderedPageBreak/>
              <w:t>размножения для потомства и эволюции органического мира</w:t>
            </w:r>
          </w:p>
        </w:tc>
        <w:tc>
          <w:tcPr>
            <w:tcW w:w="1701" w:type="dxa"/>
          </w:tcPr>
          <w:p w:rsidR="009A78C1" w:rsidRPr="008F0492" w:rsidRDefault="009A78C1" w:rsidP="00AD6B03"/>
          <w:p w:rsidR="009A78C1" w:rsidRPr="008F0492" w:rsidRDefault="009A78C1" w:rsidP="00AD6B03"/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/>
          <w:p w:rsidR="009A78C1" w:rsidRPr="008F0492" w:rsidRDefault="009A78C1" w:rsidP="00AD6B03">
            <w:r w:rsidRPr="008F0492">
              <w:t>Беседа с элементами практикума</w:t>
            </w:r>
          </w:p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Лабораторная работа</w:t>
            </w:r>
            <w:r>
              <w:t>№14</w:t>
            </w:r>
          </w:p>
          <w:p w:rsidR="009A78C1" w:rsidRPr="008F0492" w:rsidRDefault="009A78C1" w:rsidP="009A78C1">
            <w:r w:rsidRPr="008F0492">
              <w:t> Определение всхожести семян растений и их посев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22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Размножение споровых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23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Размножение семенных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proofErr w:type="gramStart"/>
            <w:r w:rsidRPr="00F31C3E">
              <w:t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  <w:proofErr w:type="gramEnd"/>
            <w:r w:rsidRPr="00F31C3E">
              <w:t xml:space="preserve"> Объясняют преимущества семенного размножения перед </w:t>
            </w:r>
            <w:proofErr w:type="gramStart"/>
            <w:r w:rsidRPr="00F31C3E">
              <w:t>споровым</w:t>
            </w:r>
            <w:proofErr w:type="gramEnd"/>
            <w:r w:rsidRPr="00F31C3E">
              <w:t>. Сравнивают различные способы опыления и их роли. Объясняют значение оплодотворения и образования плодов и семян.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Таблицы, ветка дерева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Комбинированный урок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24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 xml:space="preserve">Вегетативное </w:t>
            </w:r>
            <w:r w:rsidRPr="008F0492">
              <w:lastRenderedPageBreak/>
              <w:t>размножение покрытосеменных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lastRenderedPageBreak/>
              <w:t xml:space="preserve">Определяют понятия </w:t>
            </w:r>
            <w:r w:rsidRPr="00F31C3E">
              <w:lastRenderedPageBreak/>
              <w:t>«черенок», «отпрыск», «отводок», «прививка», «культура тканей», «привой», «подвой».         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1701" w:type="dxa"/>
          </w:tcPr>
          <w:p w:rsidR="009A78C1" w:rsidRPr="008F0492" w:rsidRDefault="009A78C1" w:rsidP="00AD6B03">
            <w:proofErr w:type="spellStart"/>
            <w:r w:rsidRPr="008F0492">
              <w:lastRenderedPageBreak/>
              <w:t>Пророщие</w:t>
            </w:r>
            <w:proofErr w:type="spellEnd"/>
            <w:r w:rsidRPr="008F0492">
              <w:t xml:space="preserve"> </w:t>
            </w:r>
            <w:r w:rsidRPr="008F0492">
              <w:lastRenderedPageBreak/>
              <w:t>семена растений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lastRenderedPageBreak/>
              <w:t xml:space="preserve">Беседа с элементами </w:t>
            </w:r>
            <w:r w:rsidRPr="008F0492">
              <w:lastRenderedPageBreak/>
              <w:t>практикума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lastRenderedPageBreak/>
              <w:t xml:space="preserve">Растения </w:t>
            </w:r>
            <w:r w:rsidRPr="008F0492">
              <w:lastRenderedPageBreak/>
              <w:t>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4C0903" w:rsidP="004C0903">
            <w:r w:rsidRPr="008C1835">
              <w:rPr>
                <w:bCs/>
              </w:rPr>
              <w:lastRenderedPageBreak/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25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10"/>
              <w:gridCol w:w="642"/>
            </w:tblGrid>
            <w:tr w:rsidR="009A78C1" w:rsidRPr="00F31C3E" w:rsidTr="00AD6B03">
              <w:trPr>
                <w:tblCellSpacing w:w="0" w:type="dxa"/>
              </w:trPr>
              <w:tc>
                <w:tcPr>
                  <w:tcW w:w="1910" w:type="dxa"/>
                  <w:vAlign w:val="center"/>
                  <w:hideMark/>
                </w:tcPr>
                <w:p w:rsidR="009A78C1" w:rsidRPr="00C53931" w:rsidRDefault="009A78C1" w:rsidP="00AD6B03">
                  <w:pPr>
                    <w:spacing w:before="100" w:beforeAutospacing="1" w:after="100" w:afterAutospacing="1"/>
                    <w:rPr>
                      <w:b/>
                    </w:rPr>
                  </w:pPr>
                  <w:r>
                    <w:rPr>
                      <w:b/>
                    </w:rPr>
                    <w:t xml:space="preserve">Раздел </w:t>
                  </w:r>
                  <w:r w:rsidRPr="00C53931">
                    <w:rPr>
                      <w:b/>
                    </w:rPr>
                    <w:t>3. Классификация растений (6 часов)</w:t>
                  </w:r>
                </w:p>
              </w:tc>
              <w:tc>
                <w:tcPr>
                  <w:tcW w:w="642" w:type="dxa"/>
                  <w:vAlign w:val="center"/>
                  <w:hideMark/>
                </w:tcPr>
                <w:p w:rsidR="009A78C1" w:rsidRPr="00C53931" w:rsidRDefault="009A78C1" w:rsidP="00AD6B03">
                  <w:pPr>
                    <w:rPr>
                      <w:b/>
                    </w:rPr>
                  </w:pPr>
                </w:p>
              </w:tc>
            </w:tr>
          </w:tbl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Систематика растений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 «вид», «род», «семейство», «класс», «отдел», «царство». Выделяют признаки, характерные для двудольных и однодольных растений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</w:t>
            </w:r>
          </w:p>
        </w:tc>
        <w:tc>
          <w:tcPr>
            <w:tcW w:w="3260" w:type="dxa"/>
          </w:tcPr>
          <w:p w:rsidR="009A78C1" w:rsidRPr="008F0492" w:rsidRDefault="009A78C1" w:rsidP="009A78C1">
            <w:pPr>
              <w:spacing w:before="100" w:beforeAutospacing="1" w:after="100" w:afterAutospacing="1"/>
            </w:pPr>
            <w:r w:rsidRPr="008F0492">
              <w:t>Беседа с элементами практикума Лабораторная работа</w:t>
            </w:r>
            <w:r>
              <w:t>№15</w:t>
            </w:r>
          </w:p>
          <w:p w:rsidR="009A78C1" w:rsidRPr="008F0492" w:rsidRDefault="009A78C1" w:rsidP="009A78C1">
            <w:r w:rsidRPr="008F0492">
              <w:t> Вегетативное размножение комнатных растений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26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Класс Двудольные растения. Семейства Крестоцветные и Розоцветные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r w:rsidRPr="00F31C3E">
              <w:t>Выделяют основные особенности растений семей</w:t>
            </w:r>
            <w:proofErr w:type="gramStart"/>
            <w:r w:rsidRPr="00F31C3E">
              <w:t>ств Кр</w:t>
            </w:r>
            <w:proofErr w:type="gramEnd"/>
            <w:r w:rsidRPr="00F31C3E">
              <w:t>естоцветные и Розоцветные. Знакомятся с определительными карточками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Ветка дерева, таблица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C0903" w:rsidRPr="008C1835" w:rsidRDefault="004C0903" w:rsidP="004C0903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062504" w:rsidP="00062504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27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Семейства Пасленовые и Бобовые Семейство Сложноцветные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Выделяют основные особенности растений семейств Пасленовые и Бобовые. Определяют растения по карточкам</w:t>
            </w:r>
            <w:proofErr w:type="gramStart"/>
            <w:r w:rsidRPr="00F31C3E">
              <w:t xml:space="preserve"> В</w:t>
            </w:r>
            <w:proofErr w:type="gramEnd"/>
            <w:r w:rsidRPr="00F31C3E">
              <w:t>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Комбинированный урок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062504" w:rsidP="00062504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28</w:t>
            </w:r>
          </w:p>
        </w:tc>
        <w:tc>
          <w:tcPr>
            <w:tcW w:w="851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1134" w:type="dxa"/>
          </w:tcPr>
          <w:p w:rsidR="009A78C1" w:rsidRPr="008F0492" w:rsidRDefault="009A78C1" w:rsidP="00AD6B03">
            <w:pPr>
              <w:pStyle w:val="a7"/>
            </w:pPr>
          </w:p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 xml:space="preserve">Класс </w:t>
            </w:r>
            <w:proofErr w:type="gramStart"/>
            <w:r w:rsidRPr="008F0492">
              <w:t>Однодольные</w:t>
            </w:r>
            <w:proofErr w:type="gramEnd"/>
            <w:r w:rsidRPr="008F0492">
              <w:t xml:space="preserve">. </w:t>
            </w:r>
            <w:r w:rsidRPr="008F0492">
              <w:lastRenderedPageBreak/>
              <w:t>Семейства Злаковые и Лилейные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lastRenderedPageBreak/>
              <w:t xml:space="preserve">Выделяют основные особенности растений </w:t>
            </w:r>
            <w:r w:rsidRPr="00F31C3E">
              <w:lastRenderedPageBreak/>
              <w:t>семей</w:t>
            </w:r>
            <w:proofErr w:type="gramStart"/>
            <w:r w:rsidRPr="00F31C3E">
              <w:t>ств Зл</w:t>
            </w:r>
            <w:proofErr w:type="gramEnd"/>
            <w:r w:rsidRPr="00F31C3E">
              <w:t>аковые и Лилейные. Определяют растения по карточкам</w:t>
            </w:r>
          </w:p>
        </w:tc>
        <w:tc>
          <w:tcPr>
            <w:tcW w:w="1701" w:type="dxa"/>
          </w:tcPr>
          <w:p w:rsidR="009A78C1" w:rsidRPr="008F0492" w:rsidRDefault="009A78C1" w:rsidP="00AD6B03"/>
          <w:p w:rsidR="009A78C1" w:rsidRPr="008F0492" w:rsidRDefault="009A78C1" w:rsidP="00AD6B03">
            <w:r w:rsidRPr="008F0492">
              <w:t>Таблица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 xml:space="preserve">Растения нашего </w:t>
            </w:r>
            <w:r w:rsidRPr="008F0492">
              <w:lastRenderedPageBreak/>
              <w:t>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062504" w:rsidP="00062504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rPr>
          <w:trHeight w:val="1150"/>
        </w:trPr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29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 xml:space="preserve">Важнейшие сельскохозяйственные растения </w:t>
            </w:r>
          </w:p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Экскурсия «Ознакомление с выращиванием растений в защищенном грунте»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гербарий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  <w:p w:rsidR="009A78C1" w:rsidRPr="008F0492" w:rsidRDefault="009A78C1" w:rsidP="00AD6B03"/>
          <w:p w:rsidR="009A78C1" w:rsidRPr="008F0492" w:rsidRDefault="009A78C1" w:rsidP="00AD6B03"/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062504" w:rsidP="00062504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30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гербарий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9A78C1" w:rsidRPr="008F0492" w:rsidRDefault="00062504" w:rsidP="00062504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31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10"/>
            </w:tblGrid>
            <w:tr w:rsidR="009A78C1" w:rsidRPr="00F31C3E" w:rsidTr="00AD6B03">
              <w:trPr>
                <w:tblCellSpacing w:w="0" w:type="dxa"/>
              </w:trPr>
              <w:tc>
                <w:tcPr>
                  <w:tcW w:w="1910" w:type="dxa"/>
                  <w:vAlign w:val="center"/>
                  <w:hideMark/>
                </w:tcPr>
                <w:p w:rsidR="009A78C1" w:rsidRPr="00F31C3E" w:rsidRDefault="009A78C1" w:rsidP="00AD6B03">
                  <w:pPr>
                    <w:spacing w:before="100" w:beforeAutospacing="1" w:after="100" w:afterAutospacing="1"/>
                  </w:pPr>
                </w:p>
              </w:tc>
            </w:tr>
            <w:tr w:rsidR="009A78C1" w:rsidRPr="00F31C3E" w:rsidTr="00AD6B03">
              <w:trPr>
                <w:tblCellSpacing w:w="0" w:type="dxa"/>
              </w:trPr>
              <w:tc>
                <w:tcPr>
                  <w:tcW w:w="1910" w:type="dxa"/>
                  <w:vAlign w:val="center"/>
                  <w:hideMark/>
                </w:tcPr>
                <w:p w:rsidR="009A78C1" w:rsidRPr="00C53931" w:rsidRDefault="009A78C1" w:rsidP="00AD6B03">
                  <w:pPr>
                    <w:spacing w:before="100" w:beforeAutospacing="1" w:after="100" w:afterAutospacing="1"/>
                    <w:rPr>
                      <w:b/>
                    </w:rPr>
                  </w:pPr>
                  <w:r w:rsidRPr="00C53931">
                    <w:rPr>
                      <w:b/>
                    </w:rPr>
                    <w:t>Раздел 4. Природные сообщества (3 часа)</w:t>
                  </w:r>
                </w:p>
              </w:tc>
            </w:tr>
          </w:tbl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Природные сообщества. Взаимосвязи в растительном сообществе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Определяют понятия «растительное сообщество», «растительность», «ярусность». Характеризуют различные типы растительных сообществ. Устанавливают взаимосвязи в растительном сообществе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гербарий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32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Развитие и смена растительных сообществ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r w:rsidRPr="00F31C3E">
              <w:t xml:space="preserve">Определяют понятие «смена растительных сообществ». Работают в группах. Подводят </w:t>
            </w:r>
            <w:r w:rsidRPr="00F31C3E">
              <w:lastRenderedPageBreak/>
              <w:t>итоги экскурсии (отчет)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lastRenderedPageBreak/>
              <w:t>Таблица, гербарий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Беседа с элементами практикума</w:t>
            </w:r>
          </w:p>
        </w:tc>
        <w:tc>
          <w:tcPr>
            <w:tcW w:w="1276" w:type="dxa"/>
          </w:tcPr>
          <w:p w:rsidR="009A78C1" w:rsidRPr="008F0492" w:rsidRDefault="009A78C1" w:rsidP="00AD6B03"/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lastRenderedPageBreak/>
              <w:t>33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Влияние хозяйственной деятельности человека на растительный мир</w:t>
            </w:r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r w:rsidRPr="00F31C3E">
              <w:t>Определяют понятия «заповедник», «заказник», «рациональное природопользование». Обсуждают отчет по экскурсии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Таблица, гербарий, рисунки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Комбинированный урок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9A78C1" w:rsidRPr="008F0492" w:rsidTr="004C0903">
        <w:tc>
          <w:tcPr>
            <w:tcW w:w="851" w:type="dxa"/>
          </w:tcPr>
          <w:p w:rsidR="009A78C1" w:rsidRPr="008F0492" w:rsidRDefault="009A78C1" w:rsidP="00AD6B03">
            <w:r w:rsidRPr="008F0492">
              <w:t>34</w:t>
            </w:r>
          </w:p>
        </w:tc>
        <w:tc>
          <w:tcPr>
            <w:tcW w:w="851" w:type="dxa"/>
          </w:tcPr>
          <w:p w:rsidR="009A78C1" w:rsidRPr="008F0492" w:rsidRDefault="009A78C1" w:rsidP="00AD6B03"/>
        </w:tc>
        <w:tc>
          <w:tcPr>
            <w:tcW w:w="1134" w:type="dxa"/>
          </w:tcPr>
          <w:p w:rsidR="009A78C1" w:rsidRPr="008F0492" w:rsidRDefault="009A78C1" w:rsidP="00AD6B03"/>
        </w:tc>
        <w:tc>
          <w:tcPr>
            <w:tcW w:w="2268" w:type="dxa"/>
            <w:vAlign w:val="center"/>
          </w:tcPr>
          <w:p w:rsidR="009A78C1" w:rsidRPr="008F0492" w:rsidRDefault="009A78C1" w:rsidP="00AD6B03">
            <w:pPr>
              <w:spacing w:before="100" w:beforeAutospacing="1" w:after="100" w:afterAutospacing="1"/>
            </w:pPr>
            <w:r w:rsidRPr="008F0492">
              <w:t>Экскурсия «Природное сообщество и человек. Фенологические наблюдения за весенними явлениями в природных сообществах</w:t>
            </w:r>
            <w:proofErr w:type="gramStart"/>
            <w:r w:rsidRPr="008F0492">
              <w:t>.»</w:t>
            </w:r>
            <w:proofErr w:type="gramEnd"/>
          </w:p>
        </w:tc>
        <w:tc>
          <w:tcPr>
            <w:tcW w:w="2693" w:type="dxa"/>
            <w:vAlign w:val="center"/>
          </w:tcPr>
          <w:p w:rsidR="009A78C1" w:rsidRPr="00F31C3E" w:rsidRDefault="009A78C1" w:rsidP="00AD6B03">
            <w:pPr>
              <w:spacing w:before="100" w:beforeAutospacing="1" w:after="100" w:afterAutospacing="1"/>
            </w:pPr>
            <w:r w:rsidRPr="00F31C3E">
              <w:t>Выбирают задание на лето</w:t>
            </w:r>
          </w:p>
        </w:tc>
        <w:tc>
          <w:tcPr>
            <w:tcW w:w="1701" w:type="dxa"/>
          </w:tcPr>
          <w:p w:rsidR="009A78C1" w:rsidRPr="008F0492" w:rsidRDefault="009A78C1" w:rsidP="00AD6B03">
            <w:r w:rsidRPr="008F0492">
              <w:t>Таблицы</w:t>
            </w:r>
          </w:p>
        </w:tc>
        <w:tc>
          <w:tcPr>
            <w:tcW w:w="3260" w:type="dxa"/>
          </w:tcPr>
          <w:p w:rsidR="009A78C1" w:rsidRPr="008F0492" w:rsidRDefault="009A78C1" w:rsidP="00AD6B03">
            <w:r w:rsidRPr="008F0492">
              <w:t>Уро</w:t>
            </w:r>
            <w:proofErr w:type="gramStart"/>
            <w:r w:rsidRPr="008F0492">
              <w:t>к-</w:t>
            </w:r>
            <w:proofErr w:type="gramEnd"/>
            <w:r w:rsidRPr="008F0492">
              <w:t xml:space="preserve"> диспут</w:t>
            </w:r>
          </w:p>
        </w:tc>
        <w:tc>
          <w:tcPr>
            <w:tcW w:w="1276" w:type="dxa"/>
          </w:tcPr>
          <w:p w:rsidR="009A78C1" w:rsidRPr="008F0492" w:rsidRDefault="009A78C1" w:rsidP="00AD6B03">
            <w:r w:rsidRPr="008F0492">
              <w:t>Растения нашего района</w:t>
            </w:r>
          </w:p>
        </w:tc>
        <w:tc>
          <w:tcPr>
            <w:tcW w:w="2268" w:type="dxa"/>
          </w:tcPr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062504" w:rsidRPr="008C1835" w:rsidRDefault="00062504" w:rsidP="00062504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9A78C1" w:rsidRPr="008F0492" w:rsidRDefault="009A78C1" w:rsidP="00AD6B03"/>
        </w:tc>
      </w:tr>
      <w:tr w:rsidR="00644BEB" w:rsidRPr="008F0492" w:rsidTr="004C0903">
        <w:tc>
          <w:tcPr>
            <w:tcW w:w="851" w:type="dxa"/>
          </w:tcPr>
          <w:p w:rsidR="00644BEB" w:rsidRPr="008F0492" w:rsidRDefault="00644BEB" w:rsidP="00AD6B03">
            <w:r>
              <w:t>35</w:t>
            </w:r>
          </w:p>
        </w:tc>
        <w:tc>
          <w:tcPr>
            <w:tcW w:w="851" w:type="dxa"/>
          </w:tcPr>
          <w:p w:rsidR="00644BEB" w:rsidRPr="008F0492" w:rsidRDefault="00644BEB" w:rsidP="00AD6B03"/>
        </w:tc>
        <w:tc>
          <w:tcPr>
            <w:tcW w:w="1134" w:type="dxa"/>
          </w:tcPr>
          <w:p w:rsidR="00644BEB" w:rsidRPr="008F0492" w:rsidRDefault="00644BEB" w:rsidP="00AD6B03"/>
        </w:tc>
        <w:tc>
          <w:tcPr>
            <w:tcW w:w="2268" w:type="dxa"/>
            <w:vAlign w:val="center"/>
          </w:tcPr>
          <w:p w:rsidR="00644BEB" w:rsidRPr="008F0492" w:rsidRDefault="00644BEB" w:rsidP="00AD6B03">
            <w:pPr>
              <w:spacing w:before="100" w:beforeAutospacing="1" w:after="100" w:afterAutospacing="1"/>
            </w:pPr>
            <w:r>
              <w:t>Резервный час</w:t>
            </w:r>
          </w:p>
        </w:tc>
        <w:tc>
          <w:tcPr>
            <w:tcW w:w="2693" w:type="dxa"/>
            <w:vAlign w:val="center"/>
          </w:tcPr>
          <w:p w:rsidR="00644BEB" w:rsidRPr="00F31C3E" w:rsidRDefault="00644BEB" w:rsidP="00AD6B03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:rsidR="00644BEB" w:rsidRPr="008F0492" w:rsidRDefault="00644BEB" w:rsidP="00AD6B03"/>
        </w:tc>
        <w:tc>
          <w:tcPr>
            <w:tcW w:w="3260" w:type="dxa"/>
          </w:tcPr>
          <w:p w:rsidR="00644BEB" w:rsidRPr="008F0492" w:rsidRDefault="00644BEB" w:rsidP="00AD6B03"/>
        </w:tc>
        <w:tc>
          <w:tcPr>
            <w:tcW w:w="1276" w:type="dxa"/>
          </w:tcPr>
          <w:p w:rsidR="00644BEB" w:rsidRPr="008F0492" w:rsidRDefault="00644BEB" w:rsidP="00AD6B03"/>
        </w:tc>
        <w:tc>
          <w:tcPr>
            <w:tcW w:w="2268" w:type="dxa"/>
          </w:tcPr>
          <w:p w:rsidR="00644BEB" w:rsidRPr="008C1835" w:rsidRDefault="00644BEB" w:rsidP="00062504">
            <w:pPr>
              <w:rPr>
                <w:bCs/>
              </w:rPr>
            </w:pPr>
          </w:p>
        </w:tc>
      </w:tr>
    </w:tbl>
    <w:p w:rsidR="008D14F4" w:rsidRDefault="008D14F4" w:rsidP="00AD6B03">
      <w:pPr>
        <w:pStyle w:val="a6"/>
        <w:rPr>
          <w:b/>
          <w:u w:val="single"/>
        </w:rPr>
      </w:pPr>
    </w:p>
    <w:p w:rsidR="00AD6B03" w:rsidRPr="00750E50" w:rsidRDefault="00AD6B03" w:rsidP="00AD6B03">
      <w:pPr>
        <w:pStyle w:val="a6"/>
        <w:rPr>
          <w:b/>
          <w:u w:val="single"/>
        </w:rPr>
      </w:pPr>
      <w:r w:rsidRPr="00391471">
        <w:rPr>
          <w:b/>
          <w:u w:val="single"/>
        </w:rPr>
        <w:t xml:space="preserve">Требования к </w:t>
      </w:r>
      <w:r>
        <w:rPr>
          <w:b/>
          <w:u w:val="single"/>
        </w:rPr>
        <w:t>результатам освоения</w:t>
      </w:r>
      <w:r w:rsidRPr="00391471">
        <w:rPr>
          <w:b/>
          <w:u w:val="single"/>
        </w:rPr>
        <w:t xml:space="preserve"> учащи</w:t>
      </w:r>
      <w:r>
        <w:rPr>
          <w:b/>
          <w:u w:val="single"/>
        </w:rPr>
        <w:t>ми</w:t>
      </w:r>
      <w:r w:rsidRPr="00391471">
        <w:rPr>
          <w:b/>
          <w:u w:val="single"/>
        </w:rPr>
        <w:t xml:space="preserve">ся по </w:t>
      </w:r>
      <w:r>
        <w:rPr>
          <w:b/>
          <w:u w:val="single"/>
        </w:rPr>
        <w:t xml:space="preserve">биологии </w:t>
      </w:r>
      <w:r w:rsidRPr="00391471">
        <w:rPr>
          <w:b/>
          <w:u w:val="single"/>
        </w:rPr>
        <w:t>за курс</w:t>
      </w:r>
      <w:r>
        <w:rPr>
          <w:b/>
          <w:u w:val="single"/>
        </w:rPr>
        <w:t xml:space="preserve"> 6</w:t>
      </w:r>
      <w:r w:rsidRPr="00391471">
        <w:rPr>
          <w:b/>
          <w:u w:val="single"/>
        </w:rPr>
        <w:t xml:space="preserve">  класса</w:t>
      </w:r>
    </w:p>
    <w:p w:rsidR="00AD6B03" w:rsidRPr="00F31C3E" w:rsidRDefault="00AD6B03" w:rsidP="00AD6B03">
      <w:r w:rsidRPr="00F31C3E">
        <w:t>Раздел 1. Строение и многообразие покрытосеменных растений</w:t>
      </w:r>
    </w:p>
    <w:p w:rsidR="00AD6B03" w:rsidRPr="00F31C3E" w:rsidRDefault="00AD6B03" w:rsidP="00AD6B03">
      <w:r w:rsidRPr="00F31C3E">
        <w:t>Предметные результаты обучения</w:t>
      </w:r>
    </w:p>
    <w:p w:rsidR="00AD6B03" w:rsidRPr="00F31C3E" w:rsidRDefault="00AD6B03" w:rsidP="00AD6B03">
      <w:r w:rsidRPr="00F31C3E">
        <w:t>Учащиеся должны знать:</w:t>
      </w:r>
    </w:p>
    <w:p w:rsidR="00AD6B03" w:rsidRPr="00F31C3E" w:rsidRDefault="00AD6B03" w:rsidP="00AD6B03">
      <w:r w:rsidRPr="00F31C3E">
        <w:t>— внешнее и внутреннее строение органов цветковых растений;</w:t>
      </w:r>
    </w:p>
    <w:p w:rsidR="00AD6B03" w:rsidRPr="00F31C3E" w:rsidRDefault="00AD6B03" w:rsidP="00AD6B03">
      <w:r w:rsidRPr="00F31C3E">
        <w:t>— видоизменения органов цветковых растений и их роль в жизни растений.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различать и описывать органы цветковых растений;</w:t>
      </w:r>
    </w:p>
    <w:p w:rsidR="00AD6B03" w:rsidRPr="00F31C3E" w:rsidRDefault="00AD6B03" w:rsidP="00AD6B03">
      <w:r w:rsidRPr="00F31C3E">
        <w:t>— объяснять связь особенностей строения органов растений со средой обитания;</w:t>
      </w:r>
    </w:p>
    <w:p w:rsidR="00AD6B03" w:rsidRPr="00F31C3E" w:rsidRDefault="00AD6B03" w:rsidP="00AD6B03">
      <w:r w:rsidRPr="00F31C3E">
        <w:t>— изучать органы растений в ходе лабораторных работ.</w:t>
      </w:r>
    </w:p>
    <w:p w:rsidR="00AD6B03" w:rsidRPr="00F31C3E" w:rsidRDefault="00AD6B03" w:rsidP="00AD6B03">
      <w:r w:rsidRPr="00F31C3E">
        <w:t>Метапредметные результаты обучения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анализировать и сравнивать изучаемые объекты;</w:t>
      </w:r>
    </w:p>
    <w:p w:rsidR="00AD6B03" w:rsidRPr="00F31C3E" w:rsidRDefault="00AD6B03" w:rsidP="00AD6B03">
      <w:r w:rsidRPr="00F31C3E">
        <w:t>— осуществлять описание изучаемого объекта;</w:t>
      </w:r>
    </w:p>
    <w:p w:rsidR="00AD6B03" w:rsidRPr="00F31C3E" w:rsidRDefault="00AD6B03" w:rsidP="00AD6B03">
      <w:r w:rsidRPr="00F31C3E">
        <w:t>— определять отношения объекта с другими объектами;</w:t>
      </w:r>
    </w:p>
    <w:p w:rsidR="00AD6B03" w:rsidRPr="00F31C3E" w:rsidRDefault="00AD6B03" w:rsidP="00AD6B03">
      <w:r w:rsidRPr="00F31C3E">
        <w:t>— определять существенные признаки объекта;</w:t>
      </w:r>
    </w:p>
    <w:p w:rsidR="00AD6B03" w:rsidRPr="00F31C3E" w:rsidRDefault="00AD6B03" w:rsidP="00AD6B03">
      <w:r w:rsidRPr="00F31C3E">
        <w:t>— классифицировать объекты;</w:t>
      </w:r>
    </w:p>
    <w:p w:rsidR="00AD6B03" w:rsidRPr="00F31C3E" w:rsidRDefault="00AD6B03" w:rsidP="00AD6B03">
      <w:r w:rsidRPr="00F31C3E">
        <w:t>— проводить лабораторную работу в соответствии с инструкцией.</w:t>
      </w:r>
    </w:p>
    <w:p w:rsidR="00AD6B03" w:rsidRPr="00F31C3E" w:rsidRDefault="00AD6B03" w:rsidP="00AD6B03">
      <w:r w:rsidRPr="00F31C3E">
        <w:t xml:space="preserve">Раздел 2. Жизнь растений </w:t>
      </w:r>
    </w:p>
    <w:p w:rsidR="00AD6B03" w:rsidRPr="00F31C3E" w:rsidRDefault="00AD6B03" w:rsidP="00AD6B03">
      <w:r w:rsidRPr="00F31C3E">
        <w:t>Предметные результаты обучения</w:t>
      </w:r>
    </w:p>
    <w:p w:rsidR="00AD6B03" w:rsidRPr="00F31C3E" w:rsidRDefault="00AD6B03" w:rsidP="00AD6B03">
      <w:r w:rsidRPr="00F31C3E">
        <w:lastRenderedPageBreak/>
        <w:t>Учащиеся должны знать:</w:t>
      </w:r>
    </w:p>
    <w:p w:rsidR="00AD6B03" w:rsidRPr="00F31C3E" w:rsidRDefault="00AD6B03" w:rsidP="00AD6B03">
      <w:r w:rsidRPr="00F31C3E">
        <w:t xml:space="preserve">— основные процессы жизнедеятельности растений; </w:t>
      </w:r>
    </w:p>
    <w:p w:rsidR="00AD6B03" w:rsidRPr="00F31C3E" w:rsidRDefault="00AD6B03" w:rsidP="00AD6B03">
      <w:r w:rsidRPr="00F31C3E">
        <w:t>— особенности минерального и воздушного питания растений;</w:t>
      </w:r>
    </w:p>
    <w:p w:rsidR="00AD6B03" w:rsidRPr="00F31C3E" w:rsidRDefault="00AD6B03" w:rsidP="00AD6B03">
      <w:r w:rsidRPr="00F31C3E">
        <w:t>— виды размножения растений и их значение.</w:t>
      </w:r>
    </w:p>
    <w:p w:rsidR="00AD6B03" w:rsidRPr="00F31C3E" w:rsidRDefault="00AD6B03" w:rsidP="00AD6B03">
      <w:r w:rsidRPr="00F31C3E">
        <w:t>Учащиеся должны уметь: </w:t>
      </w:r>
    </w:p>
    <w:p w:rsidR="00AD6B03" w:rsidRPr="00F31C3E" w:rsidRDefault="00AD6B03" w:rsidP="00AD6B03">
      <w:r w:rsidRPr="00F31C3E">
        <w:t>— характеризовать основные процессы жизнедеятельности растений;</w:t>
      </w:r>
    </w:p>
    <w:p w:rsidR="00AD6B03" w:rsidRPr="00F31C3E" w:rsidRDefault="00AD6B03" w:rsidP="00AD6B03">
      <w:r w:rsidRPr="00F31C3E">
        <w:t>— объяснять значение основных процессов жизнедеятельности растений;</w:t>
      </w:r>
    </w:p>
    <w:p w:rsidR="00AD6B03" w:rsidRPr="00F31C3E" w:rsidRDefault="00AD6B03" w:rsidP="00AD6B03">
      <w:r w:rsidRPr="00F31C3E">
        <w:t>— устанавливать взаимосвязь между процессами дыхания и фотосинтеза;</w:t>
      </w:r>
    </w:p>
    <w:p w:rsidR="00AD6B03" w:rsidRPr="00F31C3E" w:rsidRDefault="00AD6B03" w:rsidP="00AD6B03">
      <w:r w:rsidRPr="00F31C3E">
        <w:t>— показывать значение процессов фотосинтеза в жизни растений и в природе;</w:t>
      </w:r>
    </w:p>
    <w:p w:rsidR="00AD6B03" w:rsidRPr="00F31C3E" w:rsidRDefault="00AD6B03" w:rsidP="00AD6B03">
      <w:r w:rsidRPr="00F31C3E">
        <w:t>— объяснять роль различных видов размножения у растений;</w:t>
      </w:r>
    </w:p>
    <w:p w:rsidR="00AD6B03" w:rsidRPr="00F31C3E" w:rsidRDefault="00AD6B03" w:rsidP="00AD6B03">
      <w:r w:rsidRPr="00F31C3E">
        <w:t>— определять всхожесть семян растений.</w:t>
      </w:r>
    </w:p>
    <w:p w:rsidR="00AD6B03" w:rsidRPr="00F31C3E" w:rsidRDefault="00AD6B03" w:rsidP="00AD6B03">
      <w:r w:rsidRPr="00F31C3E">
        <w:t>Метапредметные результаты обучения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анализировать результаты наблюдений и делать выводы;</w:t>
      </w:r>
    </w:p>
    <w:p w:rsidR="00AD6B03" w:rsidRPr="00F31C3E" w:rsidRDefault="00AD6B03" w:rsidP="00AD6B03">
      <w:r w:rsidRPr="00F31C3E">
        <w:t>— под руководством учителя оформлять отчет, включающий описание эксперимента, его результатов, выводов.</w:t>
      </w:r>
    </w:p>
    <w:p w:rsidR="00AD6B03" w:rsidRPr="00F31C3E" w:rsidRDefault="00AD6B03" w:rsidP="00AD6B03">
      <w:r w:rsidRPr="00F31C3E">
        <w:t>Раздел 3. Классификация растений</w:t>
      </w:r>
    </w:p>
    <w:p w:rsidR="00AD6B03" w:rsidRPr="00F31C3E" w:rsidRDefault="00AD6B03" w:rsidP="00AD6B03">
      <w:r w:rsidRPr="00F31C3E">
        <w:t>Предметные результаты обучения</w:t>
      </w:r>
    </w:p>
    <w:p w:rsidR="00AD6B03" w:rsidRPr="00F31C3E" w:rsidRDefault="00AD6B03" w:rsidP="00AD6B03">
      <w:r w:rsidRPr="00F31C3E">
        <w:t>Учащиеся должны знать:</w:t>
      </w:r>
    </w:p>
    <w:p w:rsidR="00AD6B03" w:rsidRPr="00F31C3E" w:rsidRDefault="00AD6B03" w:rsidP="00AD6B03">
      <w:r w:rsidRPr="00F31C3E">
        <w:t>— основные систематические категории: вид, род, семейство, класс, отдел, царство;</w:t>
      </w:r>
    </w:p>
    <w:p w:rsidR="00AD6B03" w:rsidRPr="00F31C3E" w:rsidRDefault="00AD6B03" w:rsidP="00AD6B03">
      <w:r w:rsidRPr="00F31C3E">
        <w:t>— характерные признаки однодольных и двудольных растений;</w:t>
      </w:r>
    </w:p>
    <w:p w:rsidR="00AD6B03" w:rsidRPr="00F31C3E" w:rsidRDefault="00AD6B03" w:rsidP="00AD6B03">
      <w:r w:rsidRPr="00F31C3E">
        <w:t>— признаки основных семейств однодольных и двудольных растений;</w:t>
      </w:r>
    </w:p>
    <w:p w:rsidR="00AD6B03" w:rsidRPr="00F31C3E" w:rsidRDefault="00AD6B03" w:rsidP="00AD6B03">
      <w:r w:rsidRPr="00F31C3E">
        <w:t>— важнейшие сельскохозяйственные растения, биологические основы их выращивания и народнохозяйственное значение.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делать морфологическую характеристику растений;</w:t>
      </w:r>
    </w:p>
    <w:p w:rsidR="00AD6B03" w:rsidRPr="00F31C3E" w:rsidRDefault="00AD6B03" w:rsidP="00AD6B03">
      <w:r w:rsidRPr="00F31C3E">
        <w:t>— выявлять признаки семейства по внешнему строению растений;</w:t>
      </w:r>
    </w:p>
    <w:p w:rsidR="00AD6B03" w:rsidRPr="00F31C3E" w:rsidRDefault="00AD6B03" w:rsidP="00AD6B03">
      <w:r w:rsidRPr="00F31C3E">
        <w:t>— работать с определительными карточками.</w:t>
      </w:r>
    </w:p>
    <w:p w:rsidR="00AD6B03" w:rsidRPr="00F31C3E" w:rsidRDefault="00AD6B03" w:rsidP="00AD6B03">
      <w:r w:rsidRPr="00F31C3E">
        <w:t>Метапредметные результаты обучения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различать объем и содержание понятий;</w:t>
      </w:r>
    </w:p>
    <w:p w:rsidR="00AD6B03" w:rsidRPr="00F31C3E" w:rsidRDefault="00AD6B03" w:rsidP="00AD6B03">
      <w:r w:rsidRPr="00F31C3E">
        <w:t>— различать родовое и видовое понятия;</w:t>
      </w:r>
    </w:p>
    <w:p w:rsidR="00AD6B03" w:rsidRPr="00F31C3E" w:rsidRDefault="00AD6B03" w:rsidP="00AD6B03">
      <w:r w:rsidRPr="00F31C3E">
        <w:t>— определять аспект классификации;</w:t>
      </w:r>
    </w:p>
    <w:p w:rsidR="00AD6B03" w:rsidRPr="00F31C3E" w:rsidRDefault="00AD6B03" w:rsidP="00AD6B03">
      <w:r w:rsidRPr="00F31C3E">
        <w:t>— осуществлять классификацию.</w:t>
      </w:r>
    </w:p>
    <w:p w:rsidR="00AD6B03" w:rsidRPr="00F31C3E" w:rsidRDefault="00AD6B03" w:rsidP="00AD6B03">
      <w:r w:rsidRPr="00F31C3E">
        <w:t>Раздел 4. Природные сообщества</w:t>
      </w:r>
    </w:p>
    <w:p w:rsidR="00AD6B03" w:rsidRPr="00F31C3E" w:rsidRDefault="00AD6B03" w:rsidP="00AD6B03">
      <w:r w:rsidRPr="00F31C3E">
        <w:t>Предметные результаты обучения</w:t>
      </w:r>
    </w:p>
    <w:p w:rsidR="00AD6B03" w:rsidRPr="00F31C3E" w:rsidRDefault="00AD6B03" w:rsidP="00AD6B03">
      <w:r w:rsidRPr="00F31C3E">
        <w:t>Учащиеся должны знать:</w:t>
      </w:r>
    </w:p>
    <w:p w:rsidR="00AD6B03" w:rsidRPr="00F31C3E" w:rsidRDefault="00AD6B03" w:rsidP="00AD6B03">
      <w:r w:rsidRPr="00F31C3E">
        <w:t>— взаимосвязь растений с другими организмами;</w:t>
      </w:r>
    </w:p>
    <w:p w:rsidR="00AD6B03" w:rsidRPr="00F31C3E" w:rsidRDefault="00AD6B03" w:rsidP="00AD6B03">
      <w:r w:rsidRPr="00F31C3E">
        <w:t>— растительные сообщества и их типы;</w:t>
      </w:r>
    </w:p>
    <w:p w:rsidR="00AD6B03" w:rsidRPr="00F31C3E" w:rsidRDefault="00AD6B03" w:rsidP="00AD6B03">
      <w:r w:rsidRPr="00F31C3E">
        <w:t>— закономерности развития и смены растительных сообществ;</w:t>
      </w:r>
    </w:p>
    <w:p w:rsidR="00AD6B03" w:rsidRPr="00F31C3E" w:rsidRDefault="00AD6B03" w:rsidP="00AD6B03">
      <w:r w:rsidRPr="00F31C3E">
        <w:t>— о результатах влияния деятельности человека на растительные сообщества и влияния природной среды на человека.</w:t>
      </w:r>
    </w:p>
    <w:p w:rsidR="00AD6B03" w:rsidRPr="00F31C3E" w:rsidRDefault="00AD6B03" w:rsidP="00AD6B03">
      <w:r w:rsidRPr="00F31C3E">
        <w:t xml:space="preserve">Учащиеся должны уметь: </w:t>
      </w:r>
    </w:p>
    <w:p w:rsidR="00AD6B03" w:rsidRPr="00F31C3E" w:rsidRDefault="00AD6B03" w:rsidP="00AD6B03">
      <w:r w:rsidRPr="00F31C3E">
        <w:t>— устанавливать взаимосвязь растений с другими организмами;</w:t>
      </w:r>
    </w:p>
    <w:p w:rsidR="00AD6B03" w:rsidRPr="00F31C3E" w:rsidRDefault="00AD6B03" w:rsidP="00AD6B03">
      <w:r w:rsidRPr="00F31C3E">
        <w:lastRenderedPageBreak/>
        <w:t>— определять растительные сообщества и их типы;</w:t>
      </w:r>
    </w:p>
    <w:p w:rsidR="00AD6B03" w:rsidRPr="00F31C3E" w:rsidRDefault="00AD6B03" w:rsidP="00AD6B03">
      <w:r w:rsidRPr="00F31C3E">
        <w:t>— объяснять влияние деятельности человека на растительные сообщества и влияние природной среды на человека;</w:t>
      </w:r>
    </w:p>
    <w:p w:rsidR="00AD6B03" w:rsidRPr="00F31C3E" w:rsidRDefault="00AD6B03" w:rsidP="00AD6B03">
      <w:r w:rsidRPr="00F31C3E">
        <w:t>— проводить фенологические наблюдения за весенними явлениями в природных сообществах.</w:t>
      </w:r>
    </w:p>
    <w:p w:rsidR="00AD6B03" w:rsidRPr="00F31C3E" w:rsidRDefault="00AD6B03" w:rsidP="00AD6B03">
      <w:r w:rsidRPr="00F31C3E">
        <w:t>Метапредметные результаты обучения</w:t>
      </w:r>
    </w:p>
    <w:p w:rsidR="00AD6B03" w:rsidRPr="00F31C3E" w:rsidRDefault="00AD6B03" w:rsidP="00AD6B03">
      <w:r w:rsidRPr="00F31C3E">
        <w:t>Учащиеся должны уметь: </w:t>
      </w:r>
    </w:p>
    <w:p w:rsidR="00AD6B03" w:rsidRPr="00F31C3E" w:rsidRDefault="00AD6B03" w:rsidP="00AD6B03">
      <w:r w:rsidRPr="00F31C3E">
        <w:t>— под руководством учителя оформлять отчет, включающий описание объектов, наблюдений, их результаты, выводы;</w:t>
      </w:r>
    </w:p>
    <w:p w:rsidR="00AD6B03" w:rsidRPr="00F31C3E" w:rsidRDefault="00AD6B03" w:rsidP="00AD6B03">
      <w:r w:rsidRPr="00F31C3E">
        <w:t>— организовывать учебное взаимодействие в группе (распределять роли, договариваться друг с другом и т. д.).</w:t>
      </w:r>
    </w:p>
    <w:p w:rsidR="00AD6B03" w:rsidRPr="00F31C3E" w:rsidRDefault="00AD6B03" w:rsidP="00AD6B03">
      <w:r w:rsidRPr="00F31C3E">
        <w:t xml:space="preserve">Личностные результаты обучения </w:t>
      </w:r>
    </w:p>
    <w:p w:rsidR="00AD6B03" w:rsidRPr="00F31C3E" w:rsidRDefault="00AD6B03" w:rsidP="00AD6B03">
      <w:r w:rsidRPr="00F31C3E">
        <w:t>Учащиеся должны:</w:t>
      </w:r>
    </w:p>
    <w:p w:rsidR="00AD6B03" w:rsidRPr="00F31C3E" w:rsidRDefault="00AD6B03" w:rsidP="00AD6B03">
      <w:r w:rsidRPr="00F31C3E">
        <w:t>— испытывать чувство гордости за российскую биологическую науку;</w:t>
      </w:r>
    </w:p>
    <w:p w:rsidR="00AD6B03" w:rsidRPr="00F31C3E" w:rsidRDefault="00AD6B03" w:rsidP="00AD6B03">
      <w:r w:rsidRPr="00F31C3E">
        <w:t xml:space="preserve">— соблюдать правила поведения в природе; </w:t>
      </w:r>
    </w:p>
    <w:p w:rsidR="00AD6B03" w:rsidRPr="00F31C3E" w:rsidRDefault="00AD6B03" w:rsidP="00AD6B03">
      <w:r w:rsidRPr="00F31C3E">
        <w:t>— понимать основные факторы, определяющие взаимоотношения человека и природы;</w:t>
      </w:r>
    </w:p>
    <w:p w:rsidR="00AD6B03" w:rsidRPr="00F31C3E" w:rsidRDefault="00AD6B03" w:rsidP="00AD6B03">
      <w:r w:rsidRPr="00F31C3E">
        <w:t>— уметь реализовывать теоретические познания на практике;</w:t>
      </w:r>
    </w:p>
    <w:p w:rsidR="00AD6B03" w:rsidRPr="00F31C3E" w:rsidRDefault="00AD6B03" w:rsidP="00AD6B03">
      <w:r w:rsidRPr="00F31C3E">
        <w:t>— осознавать значение обучения для повседневной жизни и осознанного выбора профессии;</w:t>
      </w:r>
    </w:p>
    <w:p w:rsidR="00AD6B03" w:rsidRPr="00F31C3E" w:rsidRDefault="00AD6B03" w:rsidP="00AD6B03">
      <w:r w:rsidRPr="00F31C3E">
        <w:t xml:space="preserve">— понимать важность ответственного отношения к учению, готовности и </w:t>
      </w:r>
      <w:proofErr w:type="gramStart"/>
      <w:r w:rsidRPr="00F31C3E">
        <w:t>способности</w:t>
      </w:r>
      <w:proofErr w:type="gramEnd"/>
      <w:r w:rsidRPr="00F31C3E">
        <w:t xml:space="preserve"> обучающихся к саморазвитию и самообразованию на основе мотивации к обучению и познанию;</w:t>
      </w:r>
    </w:p>
    <w:p w:rsidR="00AD6B03" w:rsidRPr="00F31C3E" w:rsidRDefault="00AD6B03" w:rsidP="00AD6B03">
      <w:r w:rsidRPr="00F31C3E">
        <w:t>— проводить работу над ошибками для внесения корректив в усваиваемые знания;</w:t>
      </w:r>
    </w:p>
    <w:p w:rsidR="00AD6B03" w:rsidRPr="00F31C3E" w:rsidRDefault="00AD6B03" w:rsidP="00AD6B03">
      <w:r w:rsidRPr="00F31C3E">
        <w:t>— 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AD6B03" w:rsidRPr="00F31C3E" w:rsidRDefault="00AD6B03" w:rsidP="00AD6B03">
      <w:r w:rsidRPr="00F31C3E">
        <w:t>— признавать право каждого на собственное мнение;</w:t>
      </w:r>
    </w:p>
    <w:p w:rsidR="00AD6B03" w:rsidRPr="00F31C3E" w:rsidRDefault="00AD6B03" w:rsidP="00AD6B03">
      <w:r w:rsidRPr="00F31C3E">
        <w:t>— проявлять готовность к самостоятельным поступкам и действиям на благо природы;</w:t>
      </w:r>
    </w:p>
    <w:p w:rsidR="00AD6B03" w:rsidRPr="00F31C3E" w:rsidRDefault="00AD6B03" w:rsidP="00AD6B03">
      <w:r w:rsidRPr="00F31C3E">
        <w:t xml:space="preserve">— уметь отстаивать свою точку зрения; </w:t>
      </w:r>
    </w:p>
    <w:p w:rsidR="00AD6B03" w:rsidRPr="00F31C3E" w:rsidRDefault="00AD6B03" w:rsidP="00AD6B03">
      <w:r w:rsidRPr="00F31C3E">
        <w:t>— критично относиться к своим поступкам, нести ответственность за их последствия;</w:t>
      </w:r>
    </w:p>
    <w:p w:rsidR="00AD6B03" w:rsidRPr="00F31C3E" w:rsidRDefault="00AD6B03" w:rsidP="00AD6B03">
      <w:r w:rsidRPr="00F31C3E">
        <w:t>— понимать необходимость ответственного, бережного отношения к окружающей среде;</w:t>
      </w:r>
    </w:p>
    <w:p w:rsidR="00AD6B03" w:rsidRPr="00F31C3E" w:rsidRDefault="00AD6B03" w:rsidP="00AD6B03">
      <w:r w:rsidRPr="00F31C3E">
        <w:t>— уметь слушать и слышать другое мнение;</w:t>
      </w:r>
    </w:p>
    <w:p w:rsidR="00B74A42" w:rsidRPr="004C0903" w:rsidRDefault="00AD6B03" w:rsidP="004C0903">
      <w:r w:rsidRPr="00F31C3E">
        <w:t xml:space="preserve">— уметь оперировать </w:t>
      </w:r>
      <w:proofErr w:type="gramStart"/>
      <w:r w:rsidRPr="00F31C3E">
        <w:t>фактами</w:t>
      </w:r>
      <w:proofErr w:type="gramEnd"/>
      <w:r w:rsidRPr="00F31C3E">
        <w:t xml:space="preserve"> как для доказательства, так и для опровержения существующего мнения.</w:t>
      </w:r>
    </w:p>
    <w:p w:rsidR="009471F1" w:rsidRDefault="009471F1" w:rsidP="009471F1">
      <w:pPr>
        <w:shd w:val="clear" w:color="auto" w:fill="FFFFFF"/>
        <w:rPr>
          <w:bCs/>
        </w:rPr>
      </w:pPr>
    </w:p>
    <w:p w:rsidR="00AE7F81" w:rsidRPr="009471F1" w:rsidRDefault="00AE7F81" w:rsidP="009471F1">
      <w:pPr>
        <w:pStyle w:val="12"/>
        <w:jc w:val="center"/>
        <w:rPr>
          <w:b/>
        </w:rPr>
      </w:pPr>
      <w:r w:rsidRPr="009471F1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дифференцированного обучения для освоения учебного материала </w:t>
      </w:r>
      <w:proofErr w:type="gramStart"/>
      <w:r w:rsidRPr="008C1835">
        <w:t>обучающимися</w:t>
      </w:r>
      <w:proofErr w:type="gramEnd"/>
      <w:r w:rsidRPr="008C1835">
        <w:t xml:space="preserve">, различающимися по уровню </w:t>
      </w:r>
      <w:proofErr w:type="spellStart"/>
      <w:r w:rsidRPr="008C1835">
        <w:t>обучаемости</w:t>
      </w:r>
      <w:proofErr w:type="spellEnd"/>
      <w:r w:rsidRPr="008C1835">
        <w:t xml:space="preserve">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lastRenderedPageBreak/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8C1835">
        <w:t>способностей</w:t>
      </w:r>
      <w:proofErr w:type="gramEnd"/>
      <w:r w:rsidRPr="008C1835">
        <w:t xml:space="preserve">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0" w:name="4"/>
      <w:bookmarkEnd w:id="0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8A2896" w:rsidRPr="009471F1" w:rsidRDefault="008A2896" w:rsidP="008A2896">
      <w:pPr>
        <w:ind w:firstLine="709"/>
        <w:jc w:val="center"/>
        <w:rPr>
          <w:b/>
        </w:rPr>
      </w:pPr>
      <w:r w:rsidRPr="009471F1">
        <w:rPr>
          <w:b/>
        </w:rPr>
        <w:t>Механизмы формирования ключевых компетенций обучающихся</w:t>
      </w:r>
    </w:p>
    <w:p w:rsidR="008A2896" w:rsidRPr="008C1835" w:rsidRDefault="008A2896" w:rsidP="008A2896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8A2896" w:rsidRPr="009471F1" w:rsidRDefault="008A2896" w:rsidP="008A2896">
      <w:pPr>
        <w:jc w:val="center"/>
        <w:rPr>
          <w:b/>
        </w:rPr>
      </w:pPr>
      <w:r w:rsidRPr="009471F1">
        <w:rPr>
          <w:b/>
        </w:rPr>
        <w:t>Тематика исследовательских и творческих проектов</w:t>
      </w:r>
    </w:p>
    <w:p w:rsidR="008A2896" w:rsidRDefault="008A2896" w:rsidP="003B78D3">
      <w:pPr>
        <w:jc w:val="both"/>
      </w:pPr>
      <w:r w:rsidRPr="008C1835">
        <w:t xml:space="preserve">1.Сообщение: </w:t>
      </w:r>
      <w:r w:rsidR="003B78D3" w:rsidRPr="008F0492">
        <w:t>Цветок и его строение</w:t>
      </w:r>
    </w:p>
    <w:p w:rsidR="008A2896" w:rsidRPr="008C1835" w:rsidRDefault="008A2896" w:rsidP="003B78D3">
      <w:pPr>
        <w:jc w:val="both"/>
      </w:pPr>
      <w:r w:rsidRPr="008C1835">
        <w:t xml:space="preserve">2. Сообщение: </w:t>
      </w:r>
      <w:r w:rsidR="003B78D3" w:rsidRPr="008F0492">
        <w:t>Листопад</w:t>
      </w:r>
    </w:p>
    <w:p w:rsidR="008A2896" w:rsidRPr="008C1835" w:rsidRDefault="008A2896" w:rsidP="003B78D3">
      <w:pPr>
        <w:jc w:val="both"/>
      </w:pPr>
      <w:r w:rsidRPr="008C1835">
        <w:t xml:space="preserve">3. Сообщение: </w:t>
      </w:r>
      <w:r w:rsidR="003B78D3" w:rsidRPr="008F0492">
        <w:t>Класс Двудольные растения.</w:t>
      </w:r>
    </w:p>
    <w:p w:rsidR="008A2896" w:rsidRPr="008C1835" w:rsidRDefault="008A2896" w:rsidP="003B78D3">
      <w:pPr>
        <w:jc w:val="both"/>
      </w:pPr>
      <w:r w:rsidRPr="008C1835">
        <w:t xml:space="preserve">4. Сообщение: </w:t>
      </w:r>
      <w:r w:rsidR="003B78D3" w:rsidRPr="008F0492">
        <w:t>Класс Однодольные</w:t>
      </w:r>
      <w:r w:rsidR="003B78D3">
        <w:t xml:space="preserve"> растения</w:t>
      </w:r>
      <w:r w:rsidR="003B78D3" w:rsidRPr="008F0492">
        <w:t>.</w:t>
      </w:r>
    </w:p>
    <w:p w:rsidR="003B78D3" w:rsidRDefault="008A2896" w:rsidP="003B78D3">
      <w:r w:rsidRPr="008C1835">
        <w:t xml:space="preserve">5. Сообщение: </w:t>
      </w:r>
      <w:r w:rsidR="003B78D3" w:rsidRPr="008F0492">
        <w:t>Важнейши</w:t>
      </w:r>
      <w:r w:rsidR="003B78D3">
        <w:t>е сельскохозяйственные растения</w:t>
      </w:r>
    </w:p>
    <w:p w:rsidR="008A2896" w:rsidRPr="008C1835" w:rsidRDefault="008A2896" w:rsidP="003B78D3">
      <w:r w:rsidRPr="008C1835">
        <w:t xml:space="preserve">6. Сообщение: </w:t>
      </w:r>
      <w:r w:rsidR="003B78D3" w:rsidRPr="008F0492">
        <w:t>Влияние хозяйственной деятельности человека на растительный мир</w:t>
      </w:r>
    </w:p>
    <w:p w:rsidR="008A2896" w:rsidRPr="008C1835" w:rsidRDefault="008A2896" w:rsidP="003B78D3">
      <w:pPr>
        <w:ind w:firstLine="708"/>
        <w:jc w:val="both"/>
      </w:pPr>
    </w:p>
    <w:p w:rsidR="008A2896" w:rsidRPr="009471F1" w:rsidRDefault="008A2896" w:rsidP="008A2896">
      <w:pPr>
        <w:ind w:left="720"/>
        <w:rPr>
          <w:b/>
        </w:rPr>
      </w:pPr>
      <w:r w:rsidRPr="008C1835">
        <w:t xml:space="preserve">                                                    </w:t>
      </w:r>
      <w:r w:rsidRPr="009471F1">
        <w:rPr>
          <w:b/>
        </w:rPr>
        <w:t>Ресурсное обеспечение образовательного процесса</w:t>
      </w:r>
    </w:p>
    <w:p w:rsidR="008A2896" w:rsidRPr="008C1835" w:rsidRDefault="008A2896" w:rsidP="008D14F4">
      <w:proofErr w:type="spellStart"/>
      <w:r w:rsidRPr="008C1835">
        <w:t>Медиасредства</w:t>
      </w:r>
      <w:proofErr w:type="spellEnd"/>
      <w:r w:rsidRPr="008C1835">
        <w:t>:  ФИПИ.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Соответствие минимальным требованиям к оснащению общеобразовательных учреждений  для реализации ООП основного общего образования по  биологии.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1. Кабинет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2. Лаборатория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3. Микроскопы</w:t>
      </w:r>
    </w:p>
    <w:p w:rsidR="000A42E6" w:rsidRPr="008C1835" w:rsidRDefault="008A2896" w:rsidP="008A2896">
      <w:pPr>
        <w:tabs>
          <w:tab w:val="left" w:pos="11160"/>
        </w:tabs>
        <w:outlineLvl w:val="0"/>
      </w:pPr>
      <w:r w:rsidRPr="008C1835">
        <w:t>4. Таблицы.</w:t>
      </w:r>
    </w:p>
    <w:sectPr w:rsidR="000A42E6" w:rsidRPr="008C1835" w:rsidSect="0009367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71B7A"/>
    <w:multiLevelType w:val="multilevel"/>
    <w:tmpl w:val="A8C4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AD53937"/>
    <w:multiLevelType w:val="multilevel"/>
    <w:tmpl w:val="89CC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C2B2A"/>
    <w:multiLevelType w:val="multilevel"/>
    <w:tmpl w:val="543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EE22017"/>
    <w:multiLevelType w:val="multilevel"/>
    <w:tmpl w:val="665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F81"/>
    <w:rsid w:val="00044629"/>
    <w:rsid w:val="00062504"/>
    <w:rsid w:val="00093679"/>
    <w:rsid w:val="000A42E6"/>
    <w:rsid w:val="000B655D"/>
    <w:rsid w:val="001043E3"/>
    <w:rsid w:val="00116C9A"/>
    <w:rsid w:val="00155525"/>
    <w:rsid w:val="001C7E6B"/>
    <w:rsid w:val="00223E66"/>
    <w:rsid w:val="002C0989"/>
    <w:rsid w:val="003A531A"/>
    <w:rsid w:val="003B78D3"/>
    <w:rsid w:val="004C0903"/>
    <w:rsid w:val="00552E8E"/>
    <w:rsid w:val="005A0751"/>
    <w:rsid w:val="005A7DC5"/>
    <w:rsid w:val="00644BEB"/>
    <w:rsid w:val="00656D1E"/>
    <w:rsid w:val="006C4F42"/>
    <w:rsid w:val="006D3455"/>
    <w:rsid w:val="0085539D"/>
    <w:rsid w:val="008A2896"/>
    <w:rsid w:val="008C1835"/>
    <w:rsid w:val="008D14F4"/>
    <w:rsid w:val="009471F1"/>
    <w:rsid w:val="0096063A"/>
    <w:rsid w:val="00963479"/>
    <w:rsid w:val="009A78C1"/>
    <w:rsid w:val="00A215DC"/>
    <w:rsid w:val="00A50BFC"/>
    <w:rsid w:val="00AD6B03"/>
    <w:rsid w:val="00AE7F81"/>
    <w:rsid w:val="00B74A42"/>
    <w:rsid w:val="00B871C4"/>
    <w:rsid w:val="00B90E93"/>
    <w:rsid w:val="00BD2BE1"/>
    <w:rsid w:val="00C17F3A"/>
    <w:rsid w:val="00C63F47"/>
    <w:rsid w:val="00C71568"/>
    <w:rsid w:val="00D06C93"/>
    <w:rsid w:val="00E24C23"/>
    <w:rsid w:val="00E63187"/>
    <w:rsid w:val="00EC27AE"/>
    <w:rsid w:val="00F61FF5"/>
    <w:rsid w:val="00F8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E7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  <w:style w:type="paragraph" w:customStyle="1" w:styleId="c0">
    <w:name w:val="c0"/>
    <w:basedOn w:val="a"/>
    <w:rsid w:val="00F61FF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B74A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4A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4E1E9-CB74-4B7A-AE3F-5F1B9D75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20</cp:revision>
  <dcterms:created xsi:type="dcterms:W3CDTF">2015-08-09T16:08:00Z</dcterms:created>
  <dcterms:modified xsi:type="dcterms:W3CDTF">2016-09-08T18:37:00Z</dcterms:modified>
</cp:coreProperties>
</file>