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FD" w:rsidRPr="00F53AFD" w:rsidRDefault="00F53AFD" w:rsidP="00F53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В современной жизни мы видим изменение традиционных ориентиров, и семейных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ценностей, часто с замещением на приоритеты обще</w:t>
      </w:r>
      <w:r>
        <w:rPr>
          <w:rFonts w:ascii="Times New Roman" w:hAnsi="Times New Roman" w:cs="Times New Roman"/>
          <w:sz w:val="28"/>
          <w:szCs w:val="28"/>
        </w:rPr>
        <w:t xml:space="preserve">ства конкуренции и потребления, </w:t>
      </w:r>
      <w:r w:rsidRPr="00F53AFD">
        <w:rPr>
          <w:rFonts w:ascii="Times New Roman" w:hAnsi="Times New Roman" w:cs="Times New Roman"/>
          <w:sz w:val="28"/>
          <w:szCs w:val="28"/>
        </w:rPr>
        <w:t>отсутствие стабильности и уверенности в завтрашн</w:t>
      </w:r>
      <w:r>
        <w:rPr>
          <w:rFonts w:ascii="Times New Roman" w:hAnsi="Times New Roman" w:cs="Times New Roman"/>
          <w:sz w:val="28"/>
          <w:szCs w:val="28"/>
        </w:rPr>
        <w:t xml:space="preserve">ем дне, эмоционально стрессовые </w:t>
      </w:r>
      <w:r w:rsidRPr="00F53AFD">
        <w:rPr>
          <w:rFonts w:ascii="Times New Roman" w:hAnsi="Times New Roman" w:cs="Times New Roman"/>
          <w:sz w:val="28"/>
          <w:szCs w:val="28"/>
        </w:rPr>
        <w:t>условия жизни большинства семей. Успешность требуе</w:t>
      </w:r>
      <w:r>
        <w:rPr>
          <w:rFonts w:ascii="Times New Roman" w:hAnsi="Times New Roman" w:cs="Times New Roman"/>
          <w:sz w:val="28"/>
          <w:szCs w:val="28"/>
        </w:rPr>
        <w:t xml:space="preserve">т огромного перенапряжения сил, </w:t>
      </w:r>
      <w:r w:rsidRPr="00F53AFD">
        <w:rPr>
          <w:rFonts w:ascii="Times New Roman" w:hAnsi="Times New Roman" w:cs="Times New Roman"/>
          <w:sz w:val="28"/>
          <w:szCs w:val="28"/>
        </w:rPr>
        <w:t>и, как следствие, приводит к повышению уровня тревог</w:t>
      </w:r>
      <w:r>
        <w:rPr>
          <w:rFonts w:ascii="Times New Roman" w:hAnsi="Times New Roman" w:cs="Times New Roman"/>
          <w:sz w:val="28"/>
          <w:szCs w:val="28"/>
        </w:rPr>
        <w:t xml:space="preserve">и и агрессии, срыву адаптации и </w:t>
      </w:r>
      <w:r w:rsidRPr="00F53AFD">
        <w:rPr>
          <w:rFonts w:ascii="Times New Roman" w:hAnsi="Times New Roman" w:cs="Times New Roman"/>
          <w:sz w:val="28"/>
          <w:szCs w:val="28"/>
        </w:rPr>
        <w:t>росту психических расстройств, а также к увеличению количества проблемных семей.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В свою очередь, под гнётом наших проблем, наиболее уязвимы и сильнее страдают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наши дети. Пагубно сказывается наша занятость на рабо</w:t>
      </w:r>
      <w:r>
        <w:rPr>
          <w:rFonts w:ascii="Times New Roman" w:hAnsi="Times New Roman" w:cs="Times New Roman"/>
          <w:sz w:val="28"/>
          <w:szCs w:val="28"/>
        </w:rPr>
        <w:t xml:space="preserve">те, отсутствие сил и времени на </w:t>
      </w:r>
      <w:r w:rsidRPr="00F53AFD">
        <w:rPr>
          <w:rFonts w:ascii="Times New Roman" w:hAnsi="Times New Roman" w:cs="Times New Roman"/>
          <w:sz w:val="28"/>
          <w:szCs w:val="28"/>
        </w:rPr>
        <w:t>воспитание, отсутствие эмоциональной близости</w:t>
      </w:r>
      <w:r>
        <w:rPr>
          <w:rFonts w:ascii="Times New Roman" w:hAnsi="Times New Roman" w:cs="Times New Roman"/>
          <w:sz w:val="28"/>
          <w:szCs w:val="28"/>
        </w:rPr>
        <w:t xml:space="preserve">, тепла и принятия своих детей, </w:t>
      </w:r>
      <w:r w:rsidRPr="00F53AFD">
        <w:rPr>
          <w:rFonts w:ascii="Times New Roman" w:hAnsi="Times New Roman" w:cs="Times New Roman"/>
          <w:sz w:val="28"/>
          <w:szCs w:val="28"/>
        </w:rPr>
        <w:t>игнорирование их базовых потребностей, замена полож</w:t>
      </w:r>
      <w:r>
        <w:rPr>
          <w:rFonts w:ascii="Times New Roman" w:hAnsi="Times New Roman" w:cs="Times New Roman"/>
          <w:sz w:val="28"/>
          <w:szCs w:val="28"/>
        </w:rPr>
        <w:t xml:space="preserve">ительного родительского примера </w:t>
      </w:r>
      <w:r w:rsidRPr="00F53AFD">
        <w:rPr>
          <w:rFonts w:ascii="Times New Roman" w:hAnsi="Times New Roman" w:cs="Times New Roman"/>
          <w:sz w:val="28"/>
          <w:szCs w:val="28"/>
        </w:rPr>
        <w:t xml:space="preserve">на эпизодические «морали», </w:t>
      </w: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предоставленность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 xml:space="preserve"> детей и</w:t>
      </w:r>
      <w:r>
        <w:rPr>
          <w:rFonts w:ascii="Times New Roman" w:hAnsi="Times New Roman" w:cs="Times New Roman"/>
          <w:sz w:val="28"/>
          <w:szCs w:val="28"/>
        </w:rPr>
        <w:t xml:space="preserve"> подростков самим себе. Важно с </w:t>
      </w:r>
      <w:r w:rsidRPr="00F53AFD">
        <w:rPr>
          <w:rFonts w:ascii="Times New Roman" w:hAnsi="Times New Roman" w:cs="Times New Roman"/>
          <w:sz w:val="28"/>
          <w:szCs w:val="28"/>
        </w:rPr>
        <w:t>самого раннего возраста ребенка создание и возрож</w:t>
      </w:r>
      <w:r>
        <w:rPr>
          <w:rFonts w:ascii="Times New Roman" w:hAnsi="Times New Roman" w:cs="Times New Roman"/>
          <w:sz w:val="28"/>
          <w:szCs w:val="28"/>
        </w:rPr>
        <w:t xml:space="preserve">дение общих с ребенком семейных </w:t>
      </w:r>
      <w:r w:rsidRPr="00F53AFD">
        <w:rPr>
          <w:rFonts w:ascii="Times New Roman" w:hAnsi="Times New Roman" w:cs="Times New Roman"/>
          <w:sz w:val="28"/>
          <w:szCs w:val="28"/>
        </w:rPr>
        <w:t>ценностей и традиций именно Вашей семьи. Стоит о</w:t>
      </w:r>
      <w:r>
        <w:rPr>
          <w:rFonts w:ascii="Times New Roman" w:hAnsi="Times New Roman" w:cs="Times New Roman"/>
          <w:sz w:val="28"/>
          <w:szCs w:val="28"/>
        </w:rPr>
        <w:t xml:space="preserve">братить внимание на организацию </w:t>
      </w:r>
      <w:r w:rsidRPr="00F53AFD">
        <w:rPr>
          <w:rFonts w:ascii="Times New Roman" w:hAnsi="Times New Roman" w:cs="Times New Roman"/>
          <w:sz w:val="28"/>
          <w:szCs w:val="28"/>
        </w:rPr>
        <w:t>занятости детей и подростков, с посещением кружков</w:t>
      </w:r>
      <w:r>
        <w:rPr>
          <w:rFonts w:ascii="Times New Roman" w:hAnsi="Times New Roman" w:cs="Times New Roman"/>
          <w:sz w:val="28"/>
          <w:szCs w:val="28"/>
        </w:rPr>
        <w:t xml:space="preserve">, секций, клубов по интересам и </w:t>
      </w:r>
      <w:r w:rsidRPr="00F53AFD">
        <w:rPr>
          <w:rFonts w:ascii="Times New Roman" w:hAnsi="Times New Roman" w:cs="Times New Roman"/>
          <w:sz w:val="28"/>
          <w:szCs w:val="28"/>
        </w:rPr>
        <w:t>увлечениям.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Ребёнок и подросток также подвержен большому влиянию средств 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 xml:space="preserve">информации: с телеэкранов и мониторов компьютеров </w:t>
      </w:r>
      <w:r>
        <w:rPr>
          <w:rFonts w:ascii="Times New Roman" w:hAnsi="Times New Roman" w:cs="Times New Roman"/>
          <w:sz w:val="28"/>
          <w:szCs w:val="28"/>
        </w:rPr>
        <w:t xml:space="preserve">на него льётся поток криминала, </w:t>
      </w:r>
      <w:r w:rsidRPr="00F53AFD">
        <w:rPr>
          <w:rFonts w:ascii="Times New Roman" w:hAnsi="Times New Roman" w:cs="Times New Roman"/>
          <w:sz w:val="28"/>
          <w:szCs w:val="28"/>
        </w:rPr>
        <w:t>насилия, и «красивой» глянцевой жизни. Поэтому ва</w:t>
      </w:r>
      <w:r>
        <w:rPr>
          <w:rFonts w:ascii="Times New Roman" w:hAnsi="Times New Roman" w:cs="Times New Roman"/>
          <w:sz w:val="28"/>
          <w:szCs w:val="28"/>
        </w:rPr>
        <w:t xml:space="preserve">жно ограничение потока передач, </w:t>
      </w:r>
      <w:r w:rsidRPr="00F53AFD">
        <w:rPr>
          <w:rFonts w:ascii="Times New Roman" w:hAnsi="Times New Roman" w:cs="Times New Roman"/>
          <w:sz w:val="28"/>
          <w:szCs w:val="28"/>
        </w:rPr>
        <w:t>посвящённых криминальной тематике с замено</w:t>
      </w:r>
      <w:r>
        <w:rPr>
          <w:rFonts w:ascii="Times New Roman" w:hAnsi="Times New Roman" w:cs="Times New Roman"/>
          <w:sz w:val="28"/>
          <w:szCs w:val="28"/>
        </w:rPr>
        <w:t xml:space="preserve">й их на позитивные программы об </w:t>
      </w:r>
      <w:r w:rsidRPr="00F53AFD">
        <w:rPr>
          <w:rFonts w:ascii="Times New Roman" w:hAnsi="Times New Roman" w:cs="Times New Roman"/>
          <w:sz w:val="28"/>
          <w:szCs w:val="28"/>
        </w:rPr>
        <w:t>истинных семейных, культурных и духовных ценностях и формировани</w:t>
      </w:r>
      <w:r>
        <w:rPr>
          <w:rFonts w:ascii="Times New Roman" w:hAnsi="Times New Roman" w:cs="Times New Roman"/>
          <w:sz w:val="28"/>
          <w:szCs w:val="28"/>
        </w:rPr>
        <w:t xml:space="preserve">и здорового </w:t>
      </w:r>
      <w:r w:rsidRPr="00F53AFD">
        <w:rPr>
          <w:rFonts w:ascii="Times New Roman" w:hAnsi="Times New Roman" w:cs="Times New Roman"/>
          <w:sz w:val="28"/>
          <w:szCs w:val="28"/>
        </w:rPr>
        <w:t>образа жизни.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Помните, если ребёнка не воспитывают в семье – его «воспитывает» значимая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него группа сверстников, часто это проблемные подростки.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Значимым психологическим фактором риска является и сам подростковый возраст,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переход от опекаемого детства к самостоятельности, поис</w:t>
      </w:r>
      <w:r>
        <w:rPr>
          <w:rFonts w:ascii="Times New Roman" w:hAnsi="Times New Roman" w:cs="Times New Roman"/>
          <w:sz w:val="28"/>
          <w:szCs w:val="28"/>
        </w:rPr>
        <w:t xml:space="preserve">к своего «я» и смысла жизни, он </w:t>
      </w:r>
      <w:r w:rsidRPr="00F53AFD">
        <w:rPr>
          <w:rFonts w:ascii="Times New Roman" w:hAnsi="Times New Roman" w:cs="Times New Roman"/>
          <w:sz w:val="28"/>
          <w:szCs w:val="28"/>
        </w:rPr>
        <w:t>обнажает и обостряет слабые стороны личности, делает</w:t>
      </w:r>
      <w:r>
        <w:rPr>
          <w:rFonts w:ascii="Times New Roman" w:hAnsi="Times New Roman" w:cs="Times New Roman"/>
          <w:sz w:val="28"/>
          <w:szCs w:val="28"/>
        </w:rPr>
        <w:t xml:space="preserve"> ее особо уязвимой и податливой </w:t>
      </w:r>
      <w:r w:rsidRPr="00F53AFD">
        <w:rPr>
          <w:rFonts w:ascii="Times New Roman" w:hAnsi="Times New Roman" w:cs="Times New Roman"/>
          <w:sz w:val="28"/>
          <w:szCs w:val="28"/>
        </w:rPr>
        <w:t>неблагоприятным влияниям среды.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Подростков, не получающих поддержки и понимания в семье и обществе, 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одолевать одиночество, депрессия, чувство вины, стыд</w:t>
      </w:r>
      <w:r>
        <w:rPr>
          <w:rFonts w:ascii="Times New Roman" w:hAnsi="Times New Roman" w:cs="Times New Roman"/>
          <w:sz w:val="28"/>
          <w:szCs w:val="28"/>
        </w:rPr>
        <w:t xml:space="preserve">, с которыми они не в состоянии </w:t>
      </w:r>
      <w:r w:rsidRPr="00F53AFD">
        <w:rPr>
          <w:rFonts w:ascii="Times New Roman" w:hAnsi="Times New Roman" w:cs="Times New Roman"/>
          <w:sz w:val="28"/>
          <w:szCs w:val="28"/>
        </w:rPr>
        <w:t>справиться сами. В поисках выхода они могут ду</w:t>
      </w:r>
      <w:r>
        <w:rPr>
          <w:rFonts w:ascii="Times New Roman" w:hAnsi="Times New Roman" w:cs="Times New Roman"/>
          <w:sz w:val="28"/>
          <w:szCs w:val="28"/>
        </w:rPr>
        <w:t xml:space="preserve">мать об уходе из жизни. Попытка </w:t>
      </w:r>
      <w:r w:rsidRPr="00F53AFD">
        <w:rPr>
          <w:rFonts w:ascii="Times New Roman" w:hAnsi="Times New Roman" w:cs="Times New Roman"/>
          <w:sz w:val="28"/>
          <w:szCs w:val="28"/>
        </w:rPr>
        <w:t>самоубийства может помочь подросткам привлечь к себе максимум внимания,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они так нуждаются, особенно от значимых в их жизни близких людей. Даже любовь,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lastRenderedPageBreak/>
        <w:t>которую не принимают и не понимают, подростки могут выражать - жертвуя собой.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Общественная значимость проблемы детских суицидов столь велика, что в борьбу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жизнь детей должны включиться все: общественност</w:t>
      </w:r>
      <w:r>
        <w:rPr>
          <w:rFonts w:ascii="Times New Roman" w:hAnsi="Times New Roman" w:cs="Times New Roman"/>
          <w:sz w:val="28"/>
          <w:szCs w:val="28"/>
        </w:rPr>
        <w:t xml:space="preserve">ь, государство, церковь, школа, </w:t>
      </w:r>
      <w:r w:rsidRPr="00F53AFD">
        <w:rPr>
          <w:rFonts w:ascii="Times New Roman" w:hAnsi="Times New Roman" w:cs="Times New Roman"/>
          <w:sz w:val="28"/>
          <w:szCs w:val="28"/>
        </w:rPr>
        <w:t>специалисты.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Однако основную причину детских самоубийств нужно искать внутри семьи,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первыми и главными защитниками детей от суиц</w:t>
      </w:r>
      <w:r>
        <w:rPr>
          <w:rFonts w:ascii="Times New Roman" w:hAnsi="Times New Roman" w:cs="Times New Roman"/>
          <w:sz w:val="28"/>
          <w:szCs w:val="28"/>
        </w:rPr>
        <w:t xml:space="preserve">идов и от любого неблагополучия </w:t>
      </w:r>
      <w:r w:rsidRPr="00F53AFD">
        <w:rPr>
          <w:rFonts w:ascii="Times New Roman" w:hAnsi="Times New Roman" w:cs="Times New Roman"/>
          <w:sz w:val="28"/>
          <w:szCs w:val="28"/>
        </w:rPr>
        <w:t>должны быть родители.</w:t>
      </w:r>
    </w:p>
    <w:p w:rsidR="00F53AFD" w:rsidRPr="00F53AFD" w:rsidRDefault="00F53AFD" w:rsidP="00F53A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Решение проблемы всегда начинается с серьезной работы самих родителей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 xml:space="preserve">решению проблем взаимопонимания с собственными </w:t>
      </w:r>
      <w:r>
        <w:rPr>
          <w:rFonts w:ascii="Times New Roman" w:hAnsi="Times New Roman" w:cs="Times New Roman"/>
          <w:sz w:val="28"/>
          <w:szCs w:val="28"/>
        </w:rPr>
        <w:t xml:space="preserve">детьми. Важно делами доказывать </w:t>
      </w:r>
      <w:r w:rsidRPr="00F53AFD">
        <w:rPr>
          <w:rFonts w:ascii="Times New Roman" w:hAnsi="Times New Roman" w:cs="Times New Roman"/>
          <w:sz w:val="28"/>
          <w:szCs w:val="28"/>
        </w:rPr>
        <w:t xml:space="preserve">ребёнку, что он </w:t>
      </w:r>
      <w:proofErr w:type="gramStart"/>
      <w:r w:rsidRPr="00F53AFD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F53AFD">
        <w:rPr>
          <w:rFonts w:ascii="Times New Roman" w:hAnsi="Times New Roman" w:cs="Times New Roman"/>
          <w:sz w:val="28"/>
          <w:szCs w:val="28"/>
        </w:rPr>
        <w:t xml:space="preserve"> всегда и безусловно!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Какой бы тяжелой ни была конфликтная ситуация, она пройдет и не закончится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суицидом, если ребенок видит и знает, что может найти поддержку в семье.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За необходимой Вам помощью в разрешении сложных семейных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гармонизации воспитательных подходов, поиске ресурс</w:t>
      </w:r>
      <w:r>
        <w:rPr>
          <w:rFonts w:ascii="Times New Roman" w:hAnsi="Times New Roman" w:cs="Times New Roman"/>
          <w:sz w:val="28"/>
          <w:szCs w:val="28"/>
        </w:rPr>
        <w:t xml:space="preserve">ов семьи Вы можете обратиться к </w:t>
      </w:r>
      <w:r w:rsidRPr="00F53AFD">
        <w:rPr>
          <w:rFonts w:ascii="Times New Roman" w:hAnsi="Times New Roman" w:cs="Times New Roman"/>
          <w:sz w:val="28"/>
          <w:szCs w:val="28"/>
        </w:rPr>
        <w:t>специалистам (психологам, социальным педагогам, педа</w:t>
      </w:r>
      <w:r>
        <w:rPr>
          <w:rFonts w:ascii="Times New Roman" w:hAnsi="Times New Roman" w:cs="Times New Roman"/>
          <w:sz w:val="28"/>
          <w:szCs w:val="28"/>
        </w:rPr>
        <w:t xml:space="preserve">гогам – психологам, психиатрам, </w:t>
      </w:r>
      <w:r w:rsidRPr="00F53AFD">
        <w:rPr>
          <w:rFonts w:ascii="Times New Roman" w:hAnsi="Times New Roman" w:cs="Times New Roman"/>
          <w:sz w:val="28"/>
          <w:szCs w:val="28"/>
        </w:rPr>
        <w:t>психотерапевтам). Неформальную помощь и семейный</w:t>
      </w:r>
      <w:r>
        <w:rPr>
          <w:rFonts w:ascii="Times New Roman" w:hAnsi="Times New Roman" w:cs="Times New Roman"/>
          <w:sz w:val="28"/>
          <w:szCs w:val="28"/>
        </w:rPr>
        <w:t xml:space="preserve"> патронаж могут оказывать также </w:t>
      </w:r>
      <w:r w:rsidRPr="00F53AFD">
        <w:rPr>
          <w:rFonts w:ascii="Times New Roman" w:hAnsi="Times New Roman" w:cs="Times New Roman"/>
          <w:sz w:val="28"/>
          <w:szCs w:val="28"/>
        </w:rPr>
        <w:t xml:space="preserve">специалисты органов </w:t>
      </w: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опёки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 xml:space="preserve"> и попечительства, апп</w:t>
      </w:r>
      <w:r>
        <w:rPr>
          <w:rFonts w:ascii="Times New Roman" w:hAnsi="Times New Roman" w:cs="Times New Roman"/>
          <w:sz w:val="28"/>
          <w:szCs w:val="28"/>
        </w:rPr>
        <w:t xml:space="preserve">арата уполномоченного по правам </w:t>
      </w:r>
      <w:r w:rsidRPr="00F53AFD">
        <w:rPr>
          <w:rFonts w:ascii="Times New Roman" w:hAnsi="Times New Roman" w:cs="Times New Roman"/>
          <w:sz w:val="28"/>
          <w:szCs w:val="28"/>
        </w:rPr>
        <w:t>ребёнка, совместно с инспекторами по делам несовершеннолетних.</w:t>
      </w:r>
    </w:p>
    <w:p w:rsidR="00F53AFD" w:rsidRPr="00F53AFD" w:rsidRDefault="00F53AFD" w:rsidP="00F53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ОСОБЕННОСТИ ПОВЕДЕНИЯ, СВИДЕТЕЛЬСТВУЮЩИЕ</w:t>
      </w:r>
    </w:p>
    <w:p w:rsidR="00F53AFD" w:rsidRPr="00F53AFD" w:rsidRDefault="00F53AFD" w:rsidP="00F53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О НАЛИЧИИ СУИЦИДАЛЬНЫХ МЫСЛЕЙ: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появление чрезмерной деятельности или, наоборот, безразличия к окружающему миру;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появление неспособности сосредоточиться в школе, прогулы уроков; потеря ин</w:t>
      </w:r>
      <w:r>
        <w:rPr>
          <w:rFonts w:ascii="Times New Roman" w:hAnsi="Times New Roman" w:cs="Times New Roman"/>
          <w:sz w:val="28"/>
          <w:szCs w:val="28"/>
        </w:rPr>
        <w:t xml:space="preserve">тереса к </w:t>
      </w:r>
      <w:r w:rsidRPr="00F53AFD">
        <w:rPr>
          <w:rFonts w:ascii="Times New Roman" w:hAnsi="Times New Roman" w:cs="Times New Roman"/>
          <w:sz w:val="28"/>
          <w:szCs w:val="28"/>
        </w:rPr>
        <w:t>учёбе;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появление неряшливости и отсутствия желания ухаживать за собой;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ранее не свойственные заметные нарушения сна и аппетита;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появившееся устало - тоскливое выражение лица, «потухший взгляд», тихий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монотонный голос;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резкие смены настроения, появление ранее не свойственных грусти, уныния, тоски с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чувством отчаяния, безысходности; либо тревоги,</w:t>
      </w:r>
      <w:r>
        <w:rPr>
          <w:rFonts w:ascii="Times New Roman" w:hAnsi="Times New Roman" w:cs="Times New Roman"/>
          <w:sz w:val="28"/>
          <w:szCs w:val="28"/>
        </w:rPr>
        <w:t xml:space="preserve"> беспокойства, плаксивости; или </w:t>
      </w:r>
      <w:r w:rsidRPr="00F53AFD">
        <w:rPr>
          <w:rFonts w:ascii="Times New Roman" w:hAnsi="Times New Roman" w:cs="Times New Roman"/>
          <w:sz w:val="28"/>
          <w:szCs w:val="28"/>
        </w:rPr>
        <w:t>раздражимости, враждебности;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lastRenderedPageBreak/>
        <w:t>• добровольная изоляция, избегание контактов и общения с близкими</w:t>
      </w:r>
      <w:r>
        <w:rPr>
          <w:rFonts w:ascii="Times New Roman" w:hAnsi="Times New Roman" w:cs="Times New Roman"/>
          <w:sz w:val="28"/>
          <w:szCs w:val="28"/>
        </w:rPr>
        <w:t xml:space="preserve">, друзьями, </w:t>
      </w:r>
      <w:r w:rsidRPr="00F53AFD">
        <w:rPr>
          <w:rFonts w:ascii="Times New Roman" w:hAnsi="Times New Roman" w:cs="Times New Roman"/>
          <w:sz w:val="28"/>
          <w:szCs w:val="28"/>
        </w:rPr>
        <w:t>одноклассниками и окружающими людьми;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потеря интереса к хобби, увлечениям и занятиям, ранее доставлявшим им удовольствие;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пессимистическая оценка своего прошлого и наст</w:t>
      </w:r>
      <w:r>
        <w:rPr>
          <w:rFonts w:ascii="Times New Roman" w:hAnsi="Times New Roman" w:cs="Times New Roman"/>
          <w:sz w:val="28"/>
          <w:szCs w:val="28"/>
        </w:rPr>
        <w:t xml:space="preserve">оящего, с отсутствием планов на </w:t>
      </w:r>
      <w:r w:rsidRPr="00F53AFD">
        <w:rPr>
          <w:rFonts w:ascii="Times New Roman" w:hAnsi="Times New Roman" w:cs="Times New Roman"/>
          <w:sz w:val="28"/>
          <w:szCs w:val="28"/>
        </w:rPr>
        <w:t>будущее;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дарение другим вещей, имеющих большую личную значимость;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стремление привести в порядок все дела;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стремление помириться с давними врагами;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сужение внимания на одной теме, заинтересованность в</w:t>
      </w:r>
      <w:r>
        <w:rPr>
          <w:rFonts w:ascii="Times New Roman" w:hAnsi="Times New Roman" w:cs="Times New Roman"/>
          <w:sz w:val="28"/>
          <w:szCs w:val="28"/>
        </w:rPr>
        <w:t xml:space="preserve">опросами смерти, фантазии о ней </w:t>
      </w:r>
      <w:r w:rsidRPr="00F53AFD">
        <w:rPr>
          <w:rFonts w:ascii="Times New Roman" w:hAnsi="Times New Roman" w:cs="Times New Roman"/>
          <w:sz w:val="28"/>
          <w:szCs w:val="28"/>
        </w:rPr>
        <w:t>и увлечение «тематическими» стихами;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косвенные намеки о своем намерении: «Я больше не бу</w:t>
      </w:r>
      <w:r>
        <w:rPr>
          <w:rFonts w:ascii="Times New Roman" w:hAnsi="Times New Roman" w:cs="Times New Roman"/>
          <w:sz w:val="28"/>
          <w:szCs w:val="28"/>
        </w:rPr>
        <w:t xml:space="preserve">ду ни для кого проблемой»; «Вам </w:t>
      </w:r>
      <w:r w:rsidRPr="00F53AFD">
        <w:rPr>
          <w:rFonts w:ascii="Times New Roman" w:hAnsi="Times New Roman" w:cs="Times New Roman"/>
          <w:sz w:val="28"/>
          <w:szCs w:val="28"/>
        </w:rPr>
        <w:t>больше не придется обо мне волноваться» и т.п.;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• прямые разговоры о смерти: «Я не хочу жить», «Я соби</w:t>
      </w:r>
      <w:r>
        <w:rPr>
          <w:rFonts w:ascii="Times New Roman" w:hAnsi="Times New Roman" w:cs="Times New Roman"/>
          <w:sz w:val="28"/>
          <w:szCs w:val="28"/>
        </w:rPr>
        <w:t xml:space="preserve">раюсь покончить с собой»; «Я не </w:t>
      </w:r>
      <w:r w:rsidRPr="00F53AFD">
        <w:rPr>
          <w:rFonts w:ascii="Times New Roman" w:hAnsi="Times New Roman" w:cs="Times New Roman"/>
          <w:sz w:val="28"/>
          <w:szCs w:val="28"/>
        </w:rPr>
        <w:t>могу так дальше жить» и т.п.;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Если Вы отметили у своего ребенка несколько факторов риска –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обращайтесь за консультацией и помощью к специалистам.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AFD">
        <w:rPr>
          <w:rFonts w:ascii="Times New Roman" w:hAnsi="Times New Roman" w:cs="Times New Roman"/>
          <w:sz w:val="28"/>
          <w:szCs w:val="28"/>
        </w:rPr>
        <w:t>Помните, Жизнь и здоровье Вашего ребёнка - самая большая ценность!!!</w:t>
      </w:r>
    </w:p>
    <w:p w:rsidR="00F53AFD" w:rsidRPr="00F53AFD" w:rsidRDefault="00F53AFD" w:rsidP="00F53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Рекомендации для родителей по профилактике подростковых</w:t>
      </w:r>
    </w:p>
    <w:p w:rsidR="00F53AFD" w:rsidRPr="00F53AFD" w:rsidRDefault="00F53AFD" w:rsidP="00F53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суицидов.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1. Открыто обсуждайте семейные и внутренние проблемы детей.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2. Помогайте своим детям строить реальные цели в жизни и стремиться к ним.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3. Обязательно содействуйте в преодолении препятствий.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4. Любые стоящие положительные начинания молодых людей одобряйте словом и делом.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5. Ни при каких обстоятельствах не применяйте физические наказания.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6. Больше любите своих подрастающих детей, будьте внимательными и, что особенно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важно, деликатными с ними.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От заботливого, любящего человека, находящегося рядом в трудную минуту, зависит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lastRenderedPageBreak/>
        <w:t xml:space="preserve">многое. Он может спасти потенциальному </w:t>
      </w:r>
      <w:proofErr w:type="spellStart"/>
      <w:r w:rsidRPr="00F53AFD">
        <w:rPr>
          <w:rFonts w:ascii="Times New Roman" w:hAnsi="Times New Roman" w:cs="Times New Roman"/>
          <w:sz w:val="28"/>
          <w:szCs w:val="28"/>
        </w:rPr>
        <w:t>суициденту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 xml:space="preserve"> жизнь. Самое главное, надо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научиться принимать своих детей такими, какие они есть. Ведь это мы, родители,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формируя отношения, помогая ребёнку в его развитии, получаем результат воздействия,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результат своего труда.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Поэтому совет родителям прост и доступен: "Любите своих детей, будьте искренне и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честны в своём отношении к своим детям и к самим себе".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Антисуицидальные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 xml:space="preserve"> факторы личности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Еще одно средство для повышения суицидального иммунитета – выработка у ребенка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антисуицидальных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>, жизнеутверждающих факторов.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Антисуицидальные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 xml:space="preserve"> факторы личности - это сформированные положительные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жизненные установки, жизненная позиция, комплекс личностных факторов и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AFD">
        <w:rPr>
          <w:rFonts w:ascii="Times New Roman" w:hAnsi="Times New Roman" w:cs="Times New Roman"/>
          <w:sz w:val="28"/>
          <w:szCs w:val="28"/>
        </w:rPr>
        <w:t>психологические  особенности</w:t>
      </w:r>
      <w:proofErr w:type="gramEnd"/>
      <w:r w:rsidRPr="00F53AFD">
        <w:rPr>
          <w:rFonts w:ascii="Times New Roman" w:hAnsi="Times New Roman" w:cs="Times New Roman"/>
          <w:sz w:val="28"/>
          <w:szCs w:val="28"/>
        </w:rPr>
        <w:t xml:space="preserve">  человека,  а также  душевные  переживания,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препятствующие осуществлению суицидальных намерений.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эмоциональная привязанность к значимым родным и близким;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выраженное чувство долга, обязательность;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концентрация внимания на состоянии собственного здоровья, боязнь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причинения себе физического ущерба;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учет общественного мнения и избегание осуждения со стороны окружающих,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AFD">
        <w:rPr>
          <w:rFonts w:ascii="Times New Roman" w:hAnsi="Times New Roman" w:cs="Times New Roman"/>
          <w:sz w:val="28"/>
          <w:szCs w:val="28"/>
        </w:rPr>
        <w:t>представления  о</w:t>
      </w:r>
      <w:proofErr w:type="gramEnd"/>
      <w:r w:rsidRPr="00F53AFD">
        <w:rPr>
          <w:rFonts w:ascii="Times New Roman" w:hAnsi="Times New Roman" w:cs="Times New Roman"/>
          <w:sz w:val="28"/>
          <w:szCs w:val="28"/>
        </w:rPr>
        <w:t xml:space="preserve"> позорности  самоубийства  и  неприятие  (осуждение)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суицидальных моделей поведения;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убеждения о неиспользованных жизненных возможностях;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наличие жизненных, творческих, семейных и других планов, замыслов;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наличие духовных, нравственных и эстетических критериев в мышлении;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lastRenderedPageBreak/>
        <w:t xml:space="preserve"> психологическая гибкость и </w:t>
      </w: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>, умение компенсировать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негативные личные переживания, использовать методы снятия психической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напряженности.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наличие актуальных жизненных ценностей, целей;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проявление интереса к жизни;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привязанность к родственникам, близким людям, степень значимости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отношений с ними;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уровень религиозности и боязнь греха самоубийства;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планирование своего ближайшего будущего и перспектив жизни;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негативная проекция своего внешнего вида после самоубийства.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антисуицидальных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 xml:space="preserve"> установок следует: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постоянно общаться с ребенком, не оставлять его наедине со своими мыслями;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вселять уверенность в свои силы и возможности;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внушать оптимизм и надежду;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проявлять сочувствие, окружать теплом и пониманием;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 осуществлять контроль за поведением ребенка, анализировать его отношения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со сверстниками.</w:t>
      </w:r>
    </w:p>
    <w:p w:rsidR="00F53AFD" w:rsidRPr="00F53AFD" w:rsidRDefault="00F53AFD" w:rsidP="00F53A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3AFD">
        <w:rPr>
          <w:rFonts w:ascii="Times New Roman" w:hAnsi="Times New Roman" w:cs="Times New Roman"/>
          <w:sz w:val="28"/>
          <w:szCs w:val="28"/>
        </w:rPr>
        <w:t xml:space="preserve">Чем  большим  количеством  </w:t>
      </w: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антисуицидальных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>,  жизнеутверждающих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 xml:space="preserve">факторов </w:t>
      </w:r>
      <w:proofErr w:type="gramStart"/>
      <w:r w:rsidRPr="00F53AFD">
        <w:rPr>
          <w:rFonts w:ascii="Times New Roman" w:hAnsi="Times New Roman" w:cs="Times New Roman"/>
          <w:sz w:val="28"/>
          <w:szCs w:val="28"/>
        </w:rPr>
        <w:t>обладает  человек</w:t>
      </w:r>
      <w:proofErr w:type="gramEnd"/>
      <w:r w:rsidRPr="00F53AFD">
        <w:rPr>
          <w:rFonts w:ascii="Times New Roman" w:hAnsi="Times New Roman" w:cs="Times New Roman"/>
          <w:sz w:val="28"/>
          <w:szCs w:val="28"/>
        </w:rPr>
        <w:t>,  в  частности  подросток,  чем  сильнее  его</w:t>
      </w:r>
    </w:p>
    <w:p w:rsidR="00F53AFD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r w:rsidRPr="00F53AFD">
        <w:rPr>
          <w:rFonts w:ascii="Times New Roman" w:hAnsi="Times New Roman" w:cs="Times New Roman"/>
          <w:sz w:val="28"/>
          <w:szCs w:val="28"/>
        </w:rPr>
        <w:t>«психологическая защита» и внутренняя уверенность в себе, тем прочнее его</w:t>
      </w:r>
    </w:p>
    <w:p w:rsidR="00CF0E11" w:rsidRPr="00F53AFD" w:rsidRDefault="00F53AFD" w:rsidP="00F53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AFD">
        <w:rPr>
          <w:rFonts w:ascii="Times New Roman" w:hAnsi="Times New Roman" w:cs="Times New Roman"/>
          <w:sz w:val="28"/>
          <w:szCs w:val="28"/>
        </w:rPr>
        <w:t>антисуицидальный</w:t>
      </w:r>
      <w:proofErr w:type="spellEnd"/>
      <w:r w:rsidRPr="00F53AFD">
        <w:rPr>
          <w:rFonts w:ascii="Times New Roman" w:hAnsi="Times New Roman" w:cs="Times New Roman"/>
          <w:sz w:val="28"/>
          <w:szCs w:val="28"/>
        </w:rPr>
        <w:t xml:space="preserve"> барьер.</w:t>
      </w:r>
    </w:p>
    <w:p w:rsidR="00F53AFD" w:rsidRPr="00F53AFD" w:rsidRDefault="00F53A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3AFD" w:rsidRPr="00F5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E2"/>
    <w:rsid w:val="00CF0E11"/>
    <w:rsid w:val="00F53AFD"/>
    <w:rsid w:val="00F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B9409-15C9-4D7B-AE49-4DD6743A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2017-03-01T04:00:00Z</dcterms:created>
  <dcterms:modified xsi:type="dcterms:W3CDTF">2017-03-01T04:03:00Z</dcterms:modified>
</cp:coreProperties>
</file>