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93" w:rsidRDefault="00CB0993" w:rsidP="00CB0993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Ответы за 20 марта</w:t>
      </w:r>
      <w:bookmarkStart w:id="0" w:name="_GoBack"/>
      <w:bookmarkEnd w:id="0"/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125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Однако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2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Каталог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Глинистые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Доктора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А-1, Б-5, В-2, Г-3, Д-4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Примечательный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Преобладающий преклонный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Опасливый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Мелется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Не прочитана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Впоследствии чтобы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23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25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1234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34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2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134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4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35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Печки буржуйки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26</w:t>
      </w:r>
    </w:p>
    <w:p w:rsidR="00CB0993" w:rsidRDefault="00CB0993" w:rsidP="00CB0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9581</w:t>
      </w:r>
    </w:p>
    <w:p w:rsidR="00CB0993" w:rsidRDefault="00CB0993" w:rsidP="00CB0993">
      <w:pPr>
        <w:pStyle w:val="a3"/>
        <w:autoSpaceDE w:val="0"/>
        <w:autoSpaceDN w:val="0"/>
        <w:adjustRightInd w:val="0"/>
        <w:spacing w:after="0" w:line="240" w:lineRule="auto"/>
      </w:pPr>
    </w:p>
    <w:p w:rsidR="00CB0993" w:rsidRDefault="00CB0993" w:rsidP="00CB0993">
      <w:pPr>
        <w:autoSpaceDE w:val="0"/>
        <w:autoSpaceDN w:val="0"/>
        <w:adjustRightInd w:val="0"/>
        <w:spacing w:line="240" w:lineRule="auto"/>
        <w:rPr>
          <w:rFonts w:ascii="CenturySchoolbookBT-Roman" w:hAnsi="CenturySchoolbookBT-Roman" w:cs="CenturySchoolbookBT-Roman"/>
          <w:b/>
          <w:sz w:val="21"/>
          <w:szCs w:val="21"/>
        </w:rPr>
      </w:pPr>
      <w:r>
        <w:rPr>
          <w:rFonts w:ascii="CenturySchoolbookBT-Roman" w:hAnsi="CenturySchoolbookBT-Roman" w:cs="CenturySchoolbookBT-Roman"/>
          <w:b/>
          <w:sz w:val="21"/>
          <w:szCs w:val="21"/>
        </w:rPr>
        <w:t>Основные проблемы</w:t>
      </w:r>
    </w:p>
    <w:p w:rsidR="00CB0993" w:rsidRDefault="00CB0993" w:rsidP="00CB099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SchoolbookBT-Roman" w:hAnsi="CenturySchoolbookBT-Roman" w:cs="CenturySchoolbookBT-Roman"/>
          <w:sz w:val="21"/>
          <w:szCs w:val="21"/>
        </w:rPr>
      </w:pPr>
      <w:r>
        <w:rPr>
          <w:rFonts w:ascii="CenturySchoolbookBT-Roman" w:hAnsi="CenturySchoolbookBT-Roman" w:cs="CenturySchoolbookBT-Roman"/>
          <w:sz w:val="21"/>
          <w:szCs w:val="21"/>
        </w:rPr>
        <w:t>Проблема красивой обстановки в доме. (Что предпочесть: новые иностранные вещи или вышедшие из обихода «раритеты» прежнего времени?)</w:t>
      </w:r>
    </w:p>
    <w:p w:rsidR="00CB0993" w:rsidRDefault="00CB0993" w:rsidP="00CB099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SchoolbookBT-Roman" w:hAnsi="CenturySchoolbookBT-Roman" w:cs="CenturySchoolbookBT-Roman"/>
          <w:sz w:val="21"/>
          <w:szCs w:val="21"/>
        </w:rPr>
      </w:pPr>
      <w:r>
        <w:rPr>
          <w:rFonts w:ascii="CenturySchoolbookBT-Roman" w:hAnsi="CenturySchoolbookBT-Roman" w:cs="CenturySchoolbookBT-Roman"/>
          <w:sz w:val="21"/>
          <w:szCs w:val="21"/>
        </w:rPr>
        <w:t>Проблема отношения к старым домашним вещам. (С какими чувствами мы вспоминаем «вещи нашего детства»?)</w:t>
      </w:r>
    </w:p>
    <w:p w:rsidR="00CB0993" w:rsidRDefault="00CB0993" w:rsidP="00CB099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SchoolbookBT-Roman" w:hAnsi="CenturySchoolbookBT-Roman" w:cs="CenturySchoolbookBT-Roman"/>
          <w:sz w:val="21"/>
          <w:szCs w:val="21"/>
        </w:rPr>
      </w:pPr>
      <w:r>
        <w:rPr>
          <w:rFonts w:ascii="CenturySchoolbookBT-Roman" w:hAnsi="CenturySchoolbookBT-Roman" w:cs="CenturySchoolbookBT-Roman"/>
          <w:sz w:val="21"/>
          <w:szCs w:val="21"/>
        </w:rPr>
        <w:t>Вопрос о значимости старых вещей для человека и для общества. (Для чего надо сохранять в доме старые семейные вещи и беречь их?)</w:t>
      </w:r>
    </w:p>
    <w:p w:rsidR="00CB0993" w:rsidRDefault="00CB0993" w:rsidP="00CB0993">
      <w:pPr>
        <w:autoSpaceDE w:val="0"/>
        <w:autoSpaceDN w:val="0"/>
        <w:adjustRightInd w:val="0"/>
        <w:spacing w:line="240" w:lineRule="auto"/>
        <w:rPr>
          <w:rFonts w:ascii="CenturySchoolbookBT-Roman" w:hAnsi="CenturySchoolbookBT-Roman" w:cs="CenturySchoolbookBT-Roman"/>
          <w:b/>
          <w:sz w:val="21"/>
          <w:szCs w:val="21"/>
        </w:rPr>
      </w:pPr>
      <w:r>
        <w:rPr>
          <w:rFonts w:ascii="CenturySchoolbookBT-Roman" w:hAnsi="CenturySchoolbookBT-Roman" w:cs="CenturySchoolbookBT-Roman"/>
          <w:b/>
          <w:sz w:val="21"/>
          <w:szCs w:val="21"/>
        </w:rPr>
        <w:t>Позиция автора</w:t>
      </w:r>
    </w:p>
    <w:p w:rsidR="00CB0993" w:rsidRDefault="00CB0993" w:rsidP="00CB099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SchoolbookBT-Roman" w:hAnsi="CenturySchoolbookBT-Roman" w:cs="CenturySchoolbookBT-Roman"/>
          <w:sz w:val="21"/>
          <w:szCs w:val="21"/>
        </w:rPr>
      </w:pPr>
      <w:r>
        <w:rPr>
          <w:rFonts w:ascii="CenturySchoolbookBT-Roman" w:hAnsi="CenturySchoolbookBT-Roman" w:cs="CenturySchoolbookBT-Roman"/>
          <w:sz w:val="21"/>
          <w:szCs w:val="21"/>
        </w:rPr>
        <w:t>Раритетные вещи не менее красивы, чем новые: они придают квартире особое обаяние.</w:t>
      </w:r>
    </w:p>
    <w:p w:rsidR="00CB0993" w:rsidRDefault="00CB0993" w:rsidP="00CB099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SchoolbookBT-Roman" w:hAnsi="CenturySchoolbookBT-Roman" w:cs="CenturySchoolbookBT-Roman"/>
          <w:sz w:val="21"/>
          <w:szCs w:val="21"/>
        </w:rPr>
      </w:pPr>
      <w:r>
        <w:rPr>
          <w:rFonts w:ascii="CenturySchoolbookBT-Roman" w:hAnsi="CenturySchoolbookBT-Roman" w:cs="CenturySchoolbookBT-Roman"/>
          <w:sz w:val="21"/>
          <w:szCs w:val="21"/>
        </w:rPr>
        <w:t>Мы с ностальгией вспоминаем вещи нашего детства, которые вышли из употребления и больше никогда не вернутся на полки магазинов.</w:t>
      </w:r>
    </w:p>
    <w:p w:rsidR="00CB0993" w:rsidRDefault="00CB0993" w:rsidP="00CB099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CenturySchoolbookBT-Roman" w:hAnsi="CenturySchoolbookBT-Roman" w:cs="CenturySchoolbookBT-Roman"/>
          <w:sz w:val="21"/>
          <w:szCs w:val="21"/>
        </w:rPr>
        <w:t>Храня в квартире старые предметы обихода, мы сохраняем историю нашей семьи, нашего дома, а значит, в какой-то степени, и историю нашей страны.</w:t>
      </w:r>
    </w:p>
    <w:p w:rsidR="00CB0993" w:rsidRDefault="00CB0993" w:rsidP="00CB0993">
      <w:pPr>
        <w:autoSpaceDE w:val="0"/>
        <w:autoSpaceDN w:val="0"/>
        <w:adjustRightInd w:val="0"/>
        <w:spacing w:line="240" w:lineRule="auto"/>
      </w:pPr>
    </w:p>
    <w:p w:rsidR="00CB0993" w:rsidRDefault="00CB0993" w:rsidP="00CB0993">
      <w:pPr>
        <w:spacing w:line="240" w:lineRule="auto"/>
        <w:ind w:firstLine="0"/>
      </w:pPr>
    </w:p>
    <w:p w:rsidR="00C66398" w:rsidRDefault="00C66398"/>
    <w:sectPr w:rsidR="00C6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oolbookBT-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801BD"/>
    <w:multiLevelType w:val="hybridMultilevel"/>
    <w:tmpl w:val="8780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B74B0"/>
    <w:multiLevelType w:val="hybridMultilevel"/>
    <w:tmpl w:val="9280C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C5B7B"/>
    <w:multiLevelType w:val="hybridMultilevel"/>
    <w:tmpl w:val="B01E2548"/>
    <w:lvl w:ilvl="0" w:tplc="455E9D1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E"/>
    <w:rsid w:val="009930CE"/>
    <w:rsid w:val="00C66398"/>
    <w:rsid w:val="00C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93"/>
    <w:pPr>
      <w:spacing w:after="0" w:line="36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93"/>
    <w:pPr>
      <w:spacing w:after="200" w:line="276" w:lineRule="auto"/>
      <w:ind w:left="720" w:firstLine="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93"/>
    <w:pPr>
      <w:spacing w:after="0" w:line="36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93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2017-04-09T04:57:00Z</dcterms:created>
  <dcterms:modified xsi:type="dcterms:W3CDTF">2017-04-09T04:58:00Z</dcterms:modified>
</cp:coreProperties>
</file>