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17" w:rsidRDefault="001D3C17" w:rsidP="001D3C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Приложение </w:t>
      </w:r>
    </w:p>
    <w:p w:rsidR="001D3C17" w:rsidRDefault="001D3C17" w:rsidP="001D3C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МАОУ Омутинская СОШ № 2 </w:t>
      </w:r>
    </w:p>
    <w:p w:rsidR="001D3C17" w:rsidRDefault="001D3C17" w:rsidP="001D3C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 2017 г. № _____</w:t>
      </w:r>
    </w:p>
    <w:p w:rsidR="001D3C17" w:rsidRDefault="001D3C17" w:rsidP="001D3C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DF7F7C">
        <w:rPr>
          <w:rFonts w:ascii="Times New Roman" w:hAnsi="Times New Roman" w:cs="Times New Roman"/>
          <w:sz w:val="32"/>
          <w:szCs w:val="32"/>
        </w:rPr>
        <w:t>окружающему миру</w:t>
      </w:r>
      <w:bookmarkStart w:id="0" w:name="_GoBack"/>
      <w:bookmarkEnd w:id="0"/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курс начального общего образования</w:t>
      </w: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(1-4 классы) </w:t>
      </w: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2017-2018 учебный год</w:t>
      </w:r>
    </w:p>
    <w:p w:rsidR="001D3C17" w:rsidRDefault="001D3C17" w:rsidP="001D3C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D3C17" w:rsidRDefault="001D3C17" w:rsidP="001D3C17">
      <w:pPr>
        <w:pStyle w:val="a4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17" w:rsidRDefault="001D3C17" w:rsidP="001D3C17">
      <w:pPr>
        <w:pStyle w:val="a4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17" w:rsidRDefault="001D3C17" w:rsidP="001D3C17">
      <w:pPr>
        <w:pStyle w:val="a4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17" w:rsidRDefault="001D3C17" w:rsidP="001D3C17">
      <w:pPr>
        <w:pStyle w:val="a4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17" w:rsidRDefault="001D3C17" w:rsidP="001D3C17">
      <w:pPr>
        <w:pStyle w:val="a4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C17" w:rsidRDefault="001D3C17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0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УМК «Школа  России» </w:t>
      </w:r>
    </w:p>
    <w:p w:rsidR="003C0D18" w:rsidRPr="00572073" w:rsidRDefault="00CE0AE5" w:rsidP="003C0D18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1-3</w:t>
      </w:r>
      <w:r w:rsidR="003C0D18" w:rsidRPr="00572073">
        <w:rPr>
          <w:rFonts w:ascii="Times New Roman" w:eastAsia="Calibri" w:hAnsi="Times New Roman" w:cs="Times New Roman"/>
          <w:b/>
          <w:sz w:val="28"/>
          <w:szCs w:val="28"/>
        </w:rPr>
        <w:t xml:space="preserve">   классы</w:t>
      </w:r>
    </w:p>
    <w:p w:rsidR="003C0D18" w:rsidRPr="00572073" w:rsidRDefault="003C0D18" w:rsidP="003C0D18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0D18" w:rsidRPr="00572073" w:rsidRDefault="003C0D18" w:rsidP="003C0D18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  <w:r w:rsidRPr="00D57770">
        <w:rPr>
          <w:rFonts w:ascii="Times New Roman" w:hAnsi="Times New Roman" w:cs="Times New Roman"/>
          <w:sz w:val="24"/>
          <w:szCs w:val="24"/>
        </w:rPr>
        <w:t>На изучение курса «Окружающий мир» в каждом классе начальной школы отводится 2 ч в неделю. Программа рассчитана на 270 ч: 1 класс – 66 ч (33 учебные недели), 2 - 4 классы – по 68 ч (34 учебные недели).</w:t>
      </w:r>
    </w:p>
    <w:p w:rsidR="003C0D18" w:rsidRDefault="003C0D18" w:rsidP="003C0D18">
      <w:pPr>
        <w:shd w:val="clear" w:color="auto" w:fill="FFFFFF"/>
        <w:spacing w:after="0" w:line="240" w:lineRule="auto"/>
        <w:ind w:left="426"/>
        <w:jc w:val="both"/>
      </w:pP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 класс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У обучающегося будут сформированы: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умение использовать позитивную лексику, передающую положительные чувства в отношении своей Родины;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первичное представление о ценностях многонационального российского общества (образ Родины как семьи разных народов, образ Москвы как духовной ценности, важной для разных народов);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ценностные представления о своей семье и своей малой родине;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первичные представления об изменении человека и окружающего мира с течением времени, овладение первоначальными навыками адаптации в изменяющемся мире на основе представлений о развитии техники, в том числе электронной;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представление о новой социальной роли ученика, правилах школьной жизни (быть готовым к уроку, бережно относиться к школьным принадлежностям — учебнику, рабочей тетради и др.);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положительное отношение к школе и учебной деятельности;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первичное представление о личной ответственности за свои поступки через бережное отношение к природе и окружающему миру в целом;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эстетические чувства, впечатления от восприятия предметов и явлений окружающего мира;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потребность сотрудничества со взрослыми и сверстниками на основе взаимодействия при выполнении совместных заданий;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первоначальная установка на безопасный, здоровый образ жизни через выявление потенциальной опасности окружающих предметов, знакомство с правилами безопасности в быту, при переходе улицы, в транспорте, осознание важности правильной подготовки ко сну, правильного питания, выполнения гигиенических процедур;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бережное отношение к материальным и духовным ценностям через знакомство с трудом людей разных профессий.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и принимать учебную задачу, сформулированную учителем;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сохранять учебную задачу урока (воспроизводить её в ходе урока по просьбе учителя);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выделять из темы урока известные знания и умения;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планировать своё высказывание (продумывать, что сказать вначале, а что — потом);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планировать свои действия на отдельных этапах урока (целеполагание, проблемная ситуация, работа с информацией и пр. по усмотрению учителя);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сверять выполнение работы по алгоритму, данному в учебнике или рабочей тетради;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осуществлять контроль, коррекцию и оценку результатов своей деятельности, используя «Странички для самопроверки»;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фиксировать в конце урока удовлетворённость/неудовлетворённость своей работой на уроке (с помощью средств, предложенных учителем), позитивно относиться к своим успехам/неуспехам.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и выделять под руководством учителя необходимую информацию из текстов, иллюстраций, в учебных пособиях и пр.;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схемы учебника, передавая содержание схемы в словесной форме;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содержание текста, интерпретировать смысл, применять полученную информацию при выполнении заданий учебника, рабочей тетради или предложенных учителем;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анализировать объекты окружающего мира с выделением отличительных признаков;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проводить сравнение и классификацию объектов по заданным критериям;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устанавливать элементарные причинно-следственные связи;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проявлять индивидуальные творческие способности при выполнении рисунков, схем, подготовке сообщений и пр.;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располагать рассматриваемые объекты, события и явления на шкале относительного времени «раньше — теперь».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включаться в диалог с учителем и сверстниками;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формулировать ответы на вопросы;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слушать партнёра по общению (деятельности), не перебивать, вникать в смысл того, о чём говорит собеседник;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договариваться и приходить к общему решению;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излагать своё мнение и аргументировать свою точку зрения;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признавать свои ошибки, озвучивать их, соглашаться, если на ошибки указывают другие;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• понимать и принимать совместно со сверстниками задачу групповой работы (работы в паре), распределять функции в группе (паре) при выполнении заданий;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готовить небольшие сообщения с помощью взрослых (родителей, воспитателя ГПД и пр.) по теме проекта.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правильно называть родную страну, родной город, село (малую родину);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флаг и герб России;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узнавать некоторые достопримечательности столицы;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называть по именам, отчествам и фамилиям членов своей семьи;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проводить наблюдения в окружающем мире с помощью взрослого;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проводить опыты с водой, снегом и льдом;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изученные объекты природы (камни, растения, животных, созвездия);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овощи и фрукты;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определять с помощью атласа-определителя растения и животных;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описывать по плану дерево, рыбу, птицу, своего домашнего питомца (кошку, собаку);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сравнивать растения, животных, относить их к определённым группам;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сравнивать реку и море;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использовать глобус для знакомства с формой нашей планеты;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на глобусе холодные и жаркие районы;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животных холодных и жарких районов;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изготавливать модели Солнца, звёзд, созвездий, Луны;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прошлое, настоящее и будущее;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называть дни недели и времена года в правильной последовательности;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соотносить времена года и месяцы;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некоторые взаимосвязи в окружающем мире;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объяснять причины возникновения дождя и ветра;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перечислять цвета радуги в правильной последовательности;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ухаживать за комнатными растениями, животными живого уголка;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мастерить простейшие кормушки и подкармливать птиц;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раздельно собирать мусор в быту;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правила поведения в природе;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правильно готовиться ко сну, чистить зубы и мыть руки;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подбирать одежду для разных случаев;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правильно обращаться с электричеством и электроприборами;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правильно переходить улицу;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правила безопасной езды на велосипеде;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виды транспорта;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правила безопасности в транспорте.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70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У обучающегося будут сформированы: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• 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представления о связях между изучаемыми объектами и явлениями действительности (в природе и обществе);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способность к сотрудничеству со взрослыми и сверстниками на основе взаимодействия при выполнении совместных заданий, в том числе учебных проектов;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и принимать учебную задачу, сформулированную совместно с учителем;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сохранять учебную задачу урока (воспроизводить её на определённом этапе урока при выполнении задания по просьбе учителя);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выделять из темы урока известные и неизвестные знания и умения;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планировать своё высказывание (выстраивать последовательность предложений для раскрытия темы);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планировать последовательность операций на отдельных этапах урока;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• 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соотносить выполнение работы с алгоритмом, составленным совместно с учителем;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контролировать и корректировать своё поведение по отношению к сверстникам в ходе совместной деятельности.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и толковать условные знаки и символы, используемые в учебнике и рабочих тетрадях для передачи информации;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и выделять при помощи взрослых информацию, необходимую для выполнения заданий, из разных источников;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использовать схемы для выполнения заданий, в том числе схемы-аппликации, схемы-рисунки;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анализировать объекты окружающего мира, схемы, рисунки с выделением отличительных признаков;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классифицировать объекты по заданным (главным) критериям;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сравнивать объекты по заданным критериям (по эталону, на ощупь, по внешнему виду);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осуществлять синтез объектов при работе со схемами-аппликациями;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между явлениями;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включаться в коллективное обсуждение вопросов с учителем и сверстниками;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формулировать ответы на вопросы;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договариваться и приходить к общему решению при выполнении заданий;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высказывать мотивированное суждение по теме урока (на основе своего опыта и в соответствии с возрастными нормами);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поддерживать в ходе выполнения задания доброжелательное общение друг с другом;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признавать свои ошибки, озвучивать их, соглашаться, если на ошибки указывают другие;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и принимать задачу совместной работы (парной, групповой), распределять роли при выполнении заданий;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готовить небольшие сообщения, проектные задания с помощью взрослых;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• составлять небольшие рассказы на заданную тему.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на карте Российскую Федерацию, Москву — столицу России;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называть субъект Российской Федерации, в котором находится город (село), где живут учащиеся;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государственные символы России — флаг, герб, гимн;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приводить примеры народов России;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сравнивать город и село, городской и сельский дома;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объекты природы и предметы рукотворного мира;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оценивать отношение людей к окружающему миру;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объекты и явления неживой и живой природы;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связи в природе, между природой и человеком;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проводить наблюдения и ставить опыты;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измерять температуру воздуха, воды, тела человека;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определять объекты природы с помощью атласа-определителя;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сравнивать объекты природы, делить их на группы;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ухаживать за комнатными растениями и животными живого уголка;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нужную информацию в учебнике и дополнительной литературе;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правила поведения в природе, читать и рисовать экологические знаки;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составные части экономики, объяснять их взаимосвязь;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прослеживать производственные цепочки, изображать их с помощью моделей;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узнавать различные строительные машины и материалы, объяснять их назначение;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виды транспорта;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приводить примеры учреждений культуры и образования;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определять профессии людей по фотографиям и описаниям, находить взаимосвязи между трудом людей различных профессий;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внешнее и внутреннее строение тела человека;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правильно строить режим дня, соблюдать правила личной гигиены;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правила безопасного поведения на улице и в быту, на воде и в лесу;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основные дорожные знаки, необходимые пешеходу;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основные правила противопожарной безопасности;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правильно вести себя при контактах с незнакомцами;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оценивать характер взаимоотношений людей в семье, в школе, в кругу сверстников;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приводить примеры семейных традиций;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стороны горизонта, обозначать их на схеме;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ориентироваться на местности разными способами;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формы земной поверхности, сравнивать холм и гору;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водные объекты, узнавать их по описанию;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читать карту и план, правильно показывать на настенной карте;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и показывать на глобусе и карте мира материки и океаны;</w:t>
      </w:r>
    </w:p>
    <w:p w:rsidR="003C0D18" w:rsidRPr="00D732DA" w:rsidRDefault="003C0D18" w:rsidP="003C0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физическую и политическую карты, находить и показывать на политической карте мира разные страны.</w:t>
      </w:r>
    </w:p>
    <w:p w:rsidR="003C0D18" w:rsidRPr="00D732DA" w:rsidRDefault="003C0D18" w:rsidP="003C0D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2DA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У обучающегося будут сформированы: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учебную задачу, сформулированную самостоятельно и уточнённую учителем;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сохранять учебную задачу урока (самостоятельно воспроизводить её в ходе выполнения работы на различных этапах урока);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выделять из темы урока известные и неизвестные знания и умения;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• планировать своё высказывание (выстраивать последовательность предложений для раскрытия темы, приводить примеры);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планировать свои действия в течение урока;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оценивать правильность выполнения заданий, используя «Странички для самопроверки» и критерии, заданные учителем;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соотносить выполнение работы с алгоритмом и результатом;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контролировать и корректировать своё поведение с учётом установленных правил;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 сотрудничестве с учителем ставить новые учебные задачи.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выделять существенную информацию из литературы разных типов (справочной и научно-познавательной);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использовать знаково-символические средства, в том числе элементарные модели и схемы для решения учебных задач;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анализировать объекты окружающего мира, таблицы, схемы, диаграммы, рисунки с выделением отличительных признаков;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классифицировать объекты по заданным (главным) критериям;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сравнивать объекты по различным признакам;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между явлениями, объектами;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проявлять индивидуальные творческие способности при выполнении рисунков, условных знаков, подготовке сообщений, иллюстрировании рассказов и т. д.;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моделировать различные ситуации и явления природы (в том числе круговорот воды в природе, круговорот веществ).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включаться в диалог и коллективное обсуждение с учителем и сверстниками, проблем и вопросов;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формулировать ответы на вопросы;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договариваться и приходить к общему решению в совместной деятельности;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высказывать мотивированное, аргументированное суждение по теме урока;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проявлять стремление ладить с собеседниками, ориентироваться на позицию партнёра в общении;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признавать свои ошибки, озвучивать их;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и принимать задачу совместной работы, распределять роли при выполнении заданий;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готовить сообщения, фоторассказы, проекты с помощью взрослых;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составлять рассказ на заданную тему;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продуктивно разрешать конфликты на основе учёта интересов всех его участников.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на карте города Золотого кольца России, приводить примеры достопримечательностей этих городов;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осознавать необходимость бережного отношения к памятникам истории и культуры;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находить на карте страны — соседи России и их столицы;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определять и кратко характеризовать место человека в окружающем мире;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осознавать и раскрывать ценность природы для людей, необходимость ответственного отношения к природе;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внешность человека и его внутренний мир, наблюдать и описывать проявления внутреннего мира человека;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тела, вещества, частицы, описывать изученные вещества;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проводить наблюдения и ставить опыты, используя лабораторное оборудование;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исследовать с помощью опытов свойства воздуха, воды, состав почвы, моделировать круговорот воды в природе;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классифицировать объекты живой природы, относя их к определённым царствам и другим изученным группам;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пользоваться атласом-определителем для распознавания природных объектов;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приводить примеры растений и животных из Красной книги России;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устанавливать связь между строением и работой различных органов и систем органов человека;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использовать знания о строении и жизнедеятельности организма человека для сохранения и укрепления своего здоровья;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оказывать первую помощь при несложных несчастных случаях;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вырабатывать правильную осанку;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выполнять правила рационального питания, закаливания, предупреждения болезней;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необходимость здорового образа жизни и соблюдать соответствующие правила;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правильно вести себя при пожаре, аварии водопровода, утечке газа;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• соблюдать правила безопасности на улицах и дорогах, различать дорожные знаки разных групп, следовать их указаниям;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понимать, какие места вокруг нас могут быть особенно опасны, предвидеть скрытую опасность и избегать её;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соблюдать правила безопасного поведения в природе;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понимать, что такое экологическая безопасность, соблюдать правила экологической безопасности в повседневной жизни;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раскрывать роль экономики в нашей жизни;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различать отрасли экономики, обнаруживать взаимосвязи между ними;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 роль денег в экономике, различать денежные единицы некоторых стран;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объяснять, что такое государственный бюджет, осознавать необходимость уплаты налогов гражданами страны;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понимать, как ведётся хозяйство семьи;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обнаруживать связи между экономикой и экологией, строить простейшие экологические прогнозы;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• использовать различные справочные издания, детскую литературу для поиска информации о человеке и обществе.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КУРСА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Введение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Мир вокруг нас, его многообразие. Учимся задавать вопросы об окружающем мире. Наша школа. Дорога от дома до школы. Правила и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безопасность дорожного движения (в частности, касающейся пешеходов и пассажиров транспортных средств).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«Что и кто?»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отдельными представителями комнатных растений и растений цветника (по выбору учителя). 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Части растения: корень, стебель, лист, цветок, плод с семенами. Знакомство с разнообразием плодов и семян. Кто такие насекомые, рыбы, птицы, звери. Знакомство с разнообразием животных, их внешним строением. Что окружает нас дома. Разнообразие и назначение предметов домашнего обихода. Компьютер, его части и назначение. 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Планета земля, ее форма. Глобус – модель земли. Суша и вода на земле. Изображение нашей страны на глобусе.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«Как, откуда и куда»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Река и море. Куда текут реки. Пресная и соленая вода. Путь воды в наш дом. Канализация и очистные сооружения. 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 Изучение свойств снега и льда. Откуда берутся снег и лед.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Как путешествует письмо. Откуда берутся хорошо известные детям продукты питания, например шоколад, изюм, мед и др. (по усмотрению учителя). Откуда берутся бытовой мусор и вещества, загрязняющие окружающую среду. Как сделать землю чище.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«Где и когда»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Представление о времени. Настоящее, прошлое, будущее. Дни недели и времена года. Холодные и жаркие районы земли. Перелетные птицы. Где они зимуют и как ученые узнали об этом. Представление о далеком прошлом земли. Динозавры – удивительные животные прошлого. Как ученые изучают динозавров. Одежда людей в прошлом и теперь. История велосипеда, его устройство. Велосипед в твоей жизни. Правила безопасного обращения с велосипедом. Профессии взрослых. Кем ты хочешь стать. Каким может быть окружающий мир в будущем. Зависит ли это от тебя.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«Почему и зачем»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Почему идет дождь и дует ветер. Роль дождя и ветра в жизни растений, животных, человека. Звуки окружающего мира. Почему бывает эхо. Как беречь уши. Цвета радуги. Почему радуга разноцветная. 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 Почему в лесу нужно соблюдать тишину. Почему не нужно рвать цветы и ловить бабочек. Разнообразие овощей и фруктов. Витамины. Почему овощи и фрукты перед едой надо мыть. Почему нужно чистить зубы и мыть руки. Зачем мы спим ночью. Правила подготовки ко сну. Зачем нужны автомобили. Устройство автомобиля. Автомобили в прошлом и теперь. Какими могут быть автомобили будущего. Поезд и железная дорога. Поезда метро, пригородные поезда, поезда дальнего следования. Назначение самолетов. Устройство самолета. Самолеты в прошлом и теперь. Назначение судов. Устройство судна. Спасательные средства на корабле.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Зачем летают в космос. Искусственные спутники земли, их назначение. Космические станции. Экология – наука, которая учит нас бережно относиться к окружающему миру, к своей п</w:t>
      </w:r>
      <w:r>
        <w:rPr>
          <w:rFonts w:ascii="Times New Roman" w:hAnsi="Times New Roman" w:cs="Times New Roman"/>
          <w:sz w:val="24"/>
          <w:szCs w:val="24"/>
        </w:rPr>
        <w:t>ланете. 22 апреля – день земли.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770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«Где мы живем»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Где мы живем. Наш «адрес» в мире: планета – Земля, страна – Россия, название нашего города (села), что мы называем родным краем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(район, область и т. д.). Флаг, герб, гимн России. 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«Природа»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уголка. Кошки и собаки различных пород. Уход за домашними питомцами.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 знакомство с отдельными растениями и животными и мерами их охраны.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«Жизнь города и села»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 Промышленные предприятия своего города (изучается по усмотрению учителя). Строительство в городе (селе). Какой бывает транспорт: наземный, водный, воздушный, подземный; пассажирский, грузовой, специальный. Пассажирский транспорт города. Магазины города, села (изучается по усмотрению учителя). Культура и образование в нашем крае: музеи, театры, школы, вузы и т. д. (по выбору учителя). Профессии людей, занятых на производстве. Труд писателя, ученого, артиста, учителя, других деятелей культуры и образования (по усмотрению учителя). Сезонные изменения в природе: зимние явления. Экологические связи в зимнем лесу.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77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«Здоровье и безопасность»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 xml:space="preserve"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</w:t>
      </w:r>
      <w:r w:rsidRPr="00D57770">
        <w:rPr>
          <w:rFonts w:ascii="Times New Roman" w:hAnsi="Times New Roman" w:cs="Times New Roman"/>
          <w:sz w:val="24"/>
          <w:szCs w:val="24"/>
        </w:rPr>
        <w:lastRenderedPageBreak/>
        <w:t>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 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 Меры безопасности в домашних условиях (при обращении с бытовой техникой, острыми предметами и т. д.). Противопожарная  безопасность. Правила безопасного поведения на воде. Правило экологической безопасности. Не купаться в загрязненных водоемах.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«Общение»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 Школьные товарищи, друзья, совместные учеба, игры, отдых. Взаимоотношения мальчиков и девочек.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«Путешествия»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Горизонт. Линия горизонта. Основные стороны горизонта, их определение по компасу. Формы земной поверхности.равнины и горы, холмы, овраги. Разнообразие водоемов: река, озеро, море и др. Части реки (исток, устье,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русло); притоки. Сезонные изменения в природе: весенние и летние явления. Бережное отношение к природе весной и летом. Изображение нашей страны на карте. Как читать карту. Москва – столица России. Московский Кремль и другие достопримечательности столицы. Знакомство с другими городами нашей страны (изучается по усмотрению учителя). Карта мира. Материки и океаны. Страны мира.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«Как устроен мир»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Природа, ее разнообразие. Растения, животные, грибы, бактерии – царства живой природы. Связи в природе (между неживой и живой природой, растениями и животными и т. д.). Роль природы в жизни людей. 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 Общество. Семья, народ, государство – части общества. Человек – часть общества. Человечество. 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«Эта удивительная природа»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Тела, вещества, частицы. Разнообразие веществ. Твердые вещества, жидкости и газы. 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 xml:space="preserve"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 Разрушение твердых пород в природе. Почва, ее состав. Живые существа почвы. Представление об образовании почвы и роли организмов в этом процессе. </w:t>
      </w:r>
      <w:r w:rsidRPr="00D57770">
        <w:rPr>
          <w:rFonts w:ascii="Times New Roman" w:hAnsi="Times New Roman" w:cs="Times New Roman"/>
          <w:sz w:val="24"/>
          <w:szCs w:val="24"/>
        </w:rPr>
        <w:lastRenderedPageBreak/>
        <w:t>Значение почвы для живых организмов. Разрушение почвы в результате непродуманной хозяйственной  деятельности людей. Охрана почвы. 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 Животные, их разнообразие. Группы животных (насекомые, рыбы, земноводные, пресмыкающиеся, птицы, звери и др.)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 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 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«Мы и наше здоровье»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 Кожа, ее значение и гигиена. Первая помощь при небольших ранениях, ушибах, ожогах, обмораживании. Опорно-двигательная система, ее роль в организме. Осанка. Значение физического труда и физкультуры для развития скелета и укрепления мышц. Питательные вещества: белки, жиры, углеводы, витамины. Пищеварительная система, ее роль в организме. Гигиена питания. Дыхательная и кровеносная системы, их роль в организме. Закаливание воздухом, водой, солнцем. Инфекционные болезни и способы их предупреждения. Здоровый образ жизни. Табак, алкоголь, наркотики - враги здоровья.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«Наша безопасность»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Как действовать при возникновении пожара в квартире (доме), при аварии водопровода, утечке газа. 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Безопасность при езде на велосипеде, автомобиле, в общественном транспорте. Дорожные знаки,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 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 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 Экологическая безопасность. Как защититься от загрязненного воздуха и от загрязненной воды. Бытовой фильтр для очистки воды, его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устройство и использование. Как защититься от продуктов питания, содержащих загрязняющие вещества.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«Чему учит экономика»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lastRenderedPageBreak/>
        <w:t>Потребности людей. Какие потребности удовлетворяет экономика. Что такое товары и услуги. Природные богатства – основа экономики. Капитал и труд, их значение для производства товаров и услуг. Физический и умственный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труд. Зависимость успеха труда от образования и здоровья людей. Полезные ископаемые, их разнообразие, роль в экономике. Способы добычи полезных ископаемых. Охрана подземных богатств. 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 Роль денег в экономике. Денежные единицы разных стран (рубль, доллар, евро). Заработная плата.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Государственный бюджет. Доходы и расходы бюджета. Налоги. На что государство тратит деньги. 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из важнейших задач общества в XXI веке.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iCs/>
          <w:sz w:val="28"/>
          <w:szCs w:val="28"/>
        </w:rPr>
        <w:t>Раздел «Путешествие по городам и странам»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 Страны, граничащие с Россией, – наши ближайшие соседи.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экономики, основные</w:t>
      </w:r>
    </w:p>
    <w:p w:rsidR="003C0D18" w:rsidRPr="00D57770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770">
        <w:rPr>
          <w:rFonts w:ascii="Times New Roman" w:hAnsi="Times New Roman" w:cs="Times New Roman"/>
          <w:sz w:val="24"/>
          <w:szCs w:val="24"/>
        </w:rPr>
        <w:t>достопримечательности, знаменитые люди разных стран. Знаменитые места мира: знакомство с выдающимися памятниками истории и культуры разных стран (например, Тадж-Махал в Индии, пирамиды в Египте и др.). Бережное отношение к культурному наследию человечества – долг всего общества и каждого человека.</w:t>
      </w:r>
    </w:p>
    <w:p w:rsidR="003C0D18" w:rsidRPr="00D57770" w:rsidRDefault="00145C3F" w:rsidP="003C0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3C0D18" w:rsidRPr="00D57770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770"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992"/>
        <w:gridCol w:w="1701"/>
      </w:tblGrid>
      <w:tr w:rsidR="003C0D18" w:rsidRPr="00D57770" w:rsidTr="00145C3F">
        <w:tc>
          <w:tcPr>
            <w:tcW w:w="1134" w:type="dxa"/>
          </w:tcPr>
          <w:p w:rsidR="003C0D18" w:rsidRPr="00D57770" w:rsidRDefault="003C0D18" w:rsidP="003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77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521" w:type="dxa"/>
          </w:tcPr>
          <w:p w:rsidR="003C0D18" w:rsidRPr="00D57770" w:rsidRDefault="003C0D18" w:rsidP="003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770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тема</w:t>
            </w:r>
          </w:p>
        </w:tc>
        <w:tc>
          <w:tcPr>
            <w:tcW w:w="992" w:type="dxa"/>
          </w:tcPr>
          <w:p w:rsidR="003C0D18" w:rsidRPr="00D57770" w:rsidRDefault="003C0D18" w:rsidP="003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77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3C0D18" w:rsidRPr="00D57770" w:rsidRDefault="003C0D18" w:rsidP="003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Задавайте вопросы!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«Что такое наша школа?»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у нас на школьном дворе?»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правилах дорожного движения?»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(ПДД)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и что? (19</w:t>
            </w:r>
            <w:r w:rsidRPr="007752E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701" w:type="dxa"/>
          </w:tcPr>
          <w:p w:rsidR="003C0D1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A0239B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Символика Тюменской области и Омутинского района.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мы знаем о народах России?</w:t>
            </w:r>
          </w:p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Проект «Моя малая Родина».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A0239B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Достопримечательности села Омутинского.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у нас под ногами?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3C0D18" w:rsidRDefault="003C0D18" w:rsidP="003E5C0E">
            <w:pPr>
              <w:spacing w:line="10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  <w:p w:rsidR="003C0D18" w:rsidRPr="0070082C" w:rsidRDefault="003E5C0E" w:rsidP="003E5C0E">
            <w:pPr>
              <w:spacing w:line="100" w:lineRule="atLeast"/>
              <w:rPr>
                <w:rFonts w:ascii="Calibri" w:eastAsia="Calibri" w:hAnsi="Calibri" w:cs="Times New Roman"/>
                <w:b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7008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Растения Омутинского района.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растёт на подоконнике?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растёт на клумбе?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такое хвоинки?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Обитатели реки Вагай.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Птицы Тюменской области.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Животные Тюменской области, занесённые в красную книгу.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(ЭС)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«Что и кто?»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«Моя малая родина»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7752E9" w:rsidRDefault="003C0D18" w:rsidP="003E5C0E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52E9">
              <w:rPr>
                <w:rFonts w:ascii="Times New Roman" w:hAnsi="Times New Roman" w:cs="Times New Roman"/>
                <w:b/>
                <w:sz w:val="24"/>
                <w:szCs w:val="24"/>
              </w:rPr>
              <w:t>Как, откуда и куда? (12ч)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Как живёт семья? Проект «Моя семья».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Улицы села Омутинское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лёд?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«Как, откуда и куда?»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«Моя семья»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и когда? (10</w:t>
            </w:r>
            <w:r w:rsidRPr="007752E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701" w:type="dxa"/>
          </w:tcPr>
          <w:p w:rsidR="003C0D1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Когда учиться интересно? Проект «Мой класс и моя школа».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Fonts w:ascii="Times New Roman" w:hAnsi="Times New Roman"/>
                <w:b/>
                <w:i/>
                <w:sz w:val="24"/>
                <w:szCs w:val="24"/>
              </w:rPr>
              <w:t>Новые здания села Омутинское.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Когда придёт суббота?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Где живут слоны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  <w:p w:rsidR="003C0D18" w:rsidRPr="007752E9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Зимующие птицы Омутинского района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и когда?»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«Мой класс и моя школа»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 и зачем? (20</w:t>
            </w:r>
            <w:r w:rsidRPr="007752E9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701" w:type="dxa"/>
          </w:tcPr>
          <w:p w:rsidR="003C0D1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Солнце светит днём, а звёзды ночью?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любим кошек и собак? 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Проект «Мои домашние питомцы»</w:t>
            </w: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рвать цветы и ловить бабочек?</w:t>
            </w:r>
          </w:p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  <w:r w:rsidR="00485350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  <w:r w:rsidR="00485350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  <w:r w:rsidR="00485350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в автомобиле, </w:t>
            </w: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поезде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самолете, на корабле </w:t>
            </w: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 xml:space="preserve"> нужно соблюдать правила безопасности? </w:t>
            </w:r>
            <w:r w:rsidR="00485350">
              <w:rPr>
                <w:rFonts w:ascii="Times New Roman" w:hAnsi="Times New Roman" w:cs="Times New Roman"/>
                <w:sz w:val="24"/>
                <w:szCs w:val="24"/>
              </w:rPr>
              <w:t>(ЭС)(ПДД)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7752E9" w:rsidRDefault="003C0D18" w:rsidP="003E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«Почему и зачем?»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«Мои домашние питомцы»</w:t>
            </w:r>
          </w:p>
        </w:tc>
        <w:tc>
          <w:tcPr>
            <w:tcW w:w="992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752E9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770">
        <w:rPr>
          <w:rFonts w:ascii="Times New Roman" w:hAnsi="Times New Roman" w:cs="Times New Roman"/>
          <w:sz w:val="28"/>
          <w:szCs w:val="28"/>
        </w:rPr>
        <w:t>2 класс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992"/>
        <w:gridCol w:w="1701"/>
      </w:tblGrid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C0D18" w:rsidRPr="0070082C" w:rsidTr="00145C3F">
        <w:tc>
          <w:tcPr>
            <w:tcW w:w="8647" w:type="dxa"/>
            <w:gridSpan w:val="3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Где мы живём     (4 ч)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Родная страна.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3C0D18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Город и село. Проект «Родной город (село)»</w:t>
            </w:r>
          </w:p>
          <w:p w:rsidR="003C0D18" w:rsidRPr="00E92612" w:rsidRDefault="003E5C0E" w:rsidP="003E5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E92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села Омутинское.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рукотворный мир. 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8647" w:type="dxa"/>
            <w:gridSpan w:val="3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(20ч)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3C0D18" w:rsidRDefault="003C0D18" w:rsidP="003E5C0E">
            <w:pPr>
              <w:pStyle w:val="a4"/>
              <w:rPr>
                <w:sz w:val="20"/>
                <w:szCs w:val="20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 гости к осени (экскурсия)</w:t>
            </w:r>
          </w:p>
          <w:p w:rsidR="003C0D18" w:rsidRPr="00E92612" w:rsidRDefault="003E5C0E" w:rsidP="003E5C0E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E92612">
              <w:rPr>
                <w:rFonts w:ascii="Times New Roman" w:hAnsi="Times New Roman" w:cs="Times New Roman"/>
                <w:b/>
                <w:i/>
              </w:rPr>
              <w:t>Деревья Тюменской области.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 гости к осени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Звёздное небо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3C0D18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</w:t>
            </w:r>
          </w:p>
          <w:p w:rsidR="003C0D18" w:rsidRPr="00E92612" w:rsidRDefault="003E5C0E" w:rsidP="003E5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E92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Природные богатства Тюменской области.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 воздух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… И про воду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3C0D18" w:rsidRDefault="003C0D18" w:rsidP="003E5C0E">
            <w:pPr>
              <w:pStyle w:val="a4"/>
              <w:rPr>
                <w:sz w:val="20"/>
                <w:szCs w:val="20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  <w:p w:rsidR="003C0D18" w:rsidRPr="00E92612" w:rsidRDefault="003E5C0E" w:rsidP="003E5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E926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Культурные растения Омутинского района.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1" w:type="dxa"/>
          </w:tcPr>
          <w:p w:rsidR="003C0D18" w:rsidRPr="00D6523A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  <w:p w:rsidR="003C0D18" w:rsidRPr="00D6523A" w:rsidRDefault="003E5C0E" w:rsidP="003E5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D652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Сельское хозяйство Омутинского района.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3C0D18" w:rsidRPr="003F285E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  <w:p w:rsidR="003C0D18" w:rsidRPr="003F285E" w:rsidRDefault="003E5C0E" w:rsidP="003E5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D652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Заказники Омутинского района.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3C0D18" w:rsidRPr="003F285E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Проект «Красная книга, или Возьмем под защиту»</w:t>
            </w:r>
          </w:p>
          <w:p w:rsidR="003C0D18" w:rsidRPr="00D6523A" w:rsidRDefault="003E5C0E" w:rsidP="003E5C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D652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Экологический баннер для родного края.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«Природа»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8647" w:type="dxa"/>
            <w:gridSpan w:val="3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b/>
                <w:sz w:val="24"/>
                <w:szCs w:val="24"/>
              </w:rPr>
              <w:t>Жизнь города и села (10ч)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Из чего что сделано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 Профессии»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 гости к зиме (экскурсия)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 гости к зиме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«Родной город (село)», «Красная книга, или возьмем под защиту», «Профессии»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8647" w:type="dxa"/>
            <w:gridSpan w:val="3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Здоровье и безопасность (9 ч) 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.(ЗОЖ)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Берегись автомобиля!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(ПДД)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Школа пешехода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(ПДД)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(ЭС)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Пожар!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(ЭС)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На воде и в лесу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(ЭС)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(ЭС)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(7ч)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«Общение»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Путешествия (18 ч)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52,53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Формы поверхности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 гости к весне (экскурсия)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70082C" w:rsidTr="00145C3F">
        <w:tc>
          <w:tcPr>
            <w:tcW w:w="1134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992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70082C" w:rsidRDefault="003C0D18" w:rsidP="003E5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D18" w:rsidRPr="00EC4798" w:rsidRDefault="003C0D18" w:rsidP="003C0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D18" w:rsidRPr="00D57770" w:rsidRDefault="003C0D18" w:rsidP="003C0D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770">
        <w:rPr>
          <w:rFonts w:ascii="Times New Roman" w:hAnsi="Times New Roman" w:cs="Times New Roman"/>
          <w:sz w:val="28"/>
          <w:szCs w:val="28"/>
        </w:rPr>
        <w:t>3класс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992"/>
        <w:gridCol w:w="1701"/>
      </w:tblGrid>
      <w:tr w:rsidR="003C0D18" w:rsidRPr="00D57770" w:rsidTr="00145C3F">
        <w:tc>
          <w:tcPr>
            <w:tcW w:w="1134" w:type="dxa"/>
          </w:tcPr>
          <w:p w:rsidR="003C0D18" w:rsidRPr="00D57770" w:rsidRDefault="003C0D18" w:rsidP="003E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77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521" w:type="dxa"/>
          </w:tcPr>
          <w:p w:rsidR="003C0D18" w:rsidRPr="00D57770" w:rsidRDefault="003C0D18" w:rsidP="003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770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тема</w:t>
            </w:r>
          </w:p>
        </w:tc>
        <w:tc>
          <w:tcPr>
            <w:tcW w:w="992" w:type="dxa"/>
          </w:tcPr>
          <w:p w:rsidR="003C0D18" w:rsidRPr="00D57770" w:rsidRDefault="003C0D18" w:rsidP="003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77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3C0D18" w:rsidRPr="00D57770" w:rsidRDefault="003C0D18" w:rsidP="003E5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мир? (7 ч)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Природа. Ценность природы для людей</w:t>
            </w:r>
          </w:p>
        </w:tc>
        <w:tc>
          <w:tcPr>
            <w:tcW w:w="992" w:type="dxa"/>
          </w:tcPr>
          <w:p w:rsidR="003C0D18" w:rsidRPr="00EC4798" w:rsidRDefault="003C0D18" w:rsidP="003E5C0E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Наши проекты: "Богатства, отданные людям"</w:t>
            </w:r>
          </w:p>
        </w:tc>
        <w:tc>
          <w:tcPr>
            <w:tcW w:w="992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992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Что такое экология</w:t>
            </w:r>
          </w:p>
        </w:tc>
        <w:tc>
          <w:tcPr>
            <w:tcW w:w="992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Природа в опасности! Охрана природы</w:t>
            </w:r>
          </w:p>
        </w:tc>
        <w:tc>
          <w:tcPr>
            <w:tcW w:w="992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"Как устроен мир". Проверочная работа</w:t>
            </w:r>
          </w:p>
        </w:tc>
        <w:tc>
          <w:tcPr>
            <w:tcW w:w="992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 (19ч)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Разнообразие  веществ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Воздух и его охрана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Что такое почва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vAlign w:val="bottom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</w:t>
            </w:r>
          </w:p>
          <w:p w:rsidR="003C0D18" w:rsidRPr="003F285E" w:rsidRDefault="003E5C0E" w:rsidP="003E5C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Растения Омутинского района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Охрана растений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vAlign w:val="bottom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</w:t>
            </w:r>
          </w:p>
          <w:p w:rsidR="003C0D18" w:rsidRPr="00EC4798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Животные</w:t>
            </w:r>
            <w:r w:rsidR="003C0D18"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Омутинского района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Кто что ест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Наши проекты</w:t>
            </w:r>
            <w:r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"Разнообразие природы родного края"</w:t>
            </w:r>
            <w:r w:rsidR="003E5C0E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  <w:vAlign w:val="bottom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В царстве грибов</w:t>
            </w:r>
          </w:p>
          <w:p w:rsidR="003C0D18" w:rsidRPr="003F285E" w:rsidRDefault="003E5C0E" w:rsidP="003E5C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Омутинские леса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"Эта удивительная природа". Проверочная работа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b/>
                <w:sz w:val="24"/>
                <w:szCs w:val="24"/>
              </w:rPr>
              <w:t>Мы и наше здоровье (10ч)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Организм человека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Наше питание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Наши проекты: "Школа кулинаров"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"Мы и наше здоровье". Проверочная работа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b/>
                <w:sz w:val="24"/>
                <w:szCs w:val="24"/>
              </w:rPr>
              <w:t>Наша безопасность (8 ч)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Огонь, вода и газ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(ЭС)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(ПДД)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(ПДД)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Наши проекты: "Кто нас защищает"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  <w:r w:rsidR="003E5C0E">
              <w:rPr>
                <w:rFonts w:ascii="Times New Roman" w:hAnsi="Times New Roman" w:cs="Times New Roman"/>
                <w:sz w:val="24"/>
                <w:szCs w:val="24"/>
              </w:rPr>
              <w:t>(ЭС)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  <w:vAlign w:val="bottom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  <w:p w:rsidR="003C0D18" w:rsidRPr="003F285E" w:rsidRDefault="003E5C0E" w:rsidP="003E5C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Экологические проблемы Омутинского района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"Наша безопасность". Проверочная работа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b/>
                <w:sz w:val="24"/>
                <w:szCs w:val="24"/>
              </w:rPr>
              <w:t>Чему учит экономика? (12 ч)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- основа экономики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21" w:type="dxa"/>
            <w:vAlign w:val="bottom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3C0D18" w:rsidRPr="003F285E" w:rsidRDefault="003E5C0E" w:rsidP="003E5C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Растениеводство Омутинского района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21" w:type="dxa"/>
            <w:vAlign w:val="bottom"/>
          </w:tcPr>
          <w:p w:rsidR="003C0D1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  <w:p w:rsidR="003C0D18" w:rsidRPr="00EC4798" w:rsidRDefault="003E5C0E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  <w:r w:rsidR="003C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Животноводство</w:t>
            </w:r>
            <w:r w:rsidR="003C0D18"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Омутинского района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</w:t>
            </w:r>
            <w:r w:rsidRPr="003F2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"Экономика родного края"</w:t>
            </w:r>
            <w:r w:rsidR="003E5C0E">
              <w:rPr>
                <w:rStyle w:val="c0"/>
                <w:rFonts w:ascii="Times New Roman" w:hAnsi="Times New Roman"/>
                <w:b/>
                <w:i/>
                <w:sz w:val="24"/>
                <w:szCs w:val="24"/>
              </w:rPr>
              <w:t>(НРК)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Что такое деньги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"Чему учит экономика". Проверочная работа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8647" w:type="dxa"/>
            <w:gridSpan w:val="3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городам и странам ( 12 ч)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Наши проекты: "Музей путешествий"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В ценрте Европы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D18" w:rsidRPr="00D57770" w:rsidTr="00145C3F">
        <w:tc>
          <w:tcPr>
            <w:tcW w:w="1134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21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"Путешествие по городам и странам". Проверочная работа</w:t>
            </w:r>
          </w:p>
        </w:tc>
        <w:tc>
          <w:tcPr>
            <w:tcW w:w="992" w:type="dxa"/>
            <w:vAlign w:val="bottom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0D18" w:rsidRPr="00EC4798" w:rsidRDefault="003C0D18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42A" w:rsidRPr="00572073" w:rsidRDefault="00F9642A" w:rsidP="00145C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C17" w:rsidRDefault="001D3C17" w:rsidP="001D3C17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1D3C17" w:rsidRPr="006F1A98" w:rsidRDefault="001D3C17" w:rsidP="001D3C17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6F1A9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УМК «Начальная школа 21 века»</w:t>
      </w:r>
    </w:p>
    <w:p w:rsidR="001D3C17" w:rsidRDefault="001D3C17" w:rsidP="00145C3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642A" w:rsidRPr="00572073" w:rsidRDefault="00145C3F" w:rsidP="00145C3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   класс</w:t>
      </w:r>
    </w:p>
    <w:p w:rsidR="00F9642A" w:rsidRDefault="00F9642A" w:rsidP="00F9642A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1D3C17" w:rsidRPr="00572073" w:rsidRDefault="001D3C17" w:rsidP="00F9642A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642A" w:rsidRPr="00572073" w:rsidRDefault="00F9642A" w:rsidP="00F9642A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642A" w:rsidRPr="00572073" w:rsidRDefault="00F9642A" w:rsidP="00F9642A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F9642A" w:rsidRPr="006F1A98" w:rsidRDefault="00F9642A" w:rsidP="00F9642A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 w:rsidRPr="006F1A98">
        <w:rPr>
          <w:rFonts w:ascii="Times New Roman" w:eastAsia="Times New Roman" w:hAnsi="Times New Roman" w:cs="Arial Unicode MS"/>
          <w:color w:val="000000"/>
          <w:sz w:val="24"/>
          <w:szCs w:val="24"/>
        </w:rPr>
        <w:t xml:space="preserve">Примерной программой на изучение окружающего мира в </w:t>
      </w:r>
      <w:r w:rsidR="00145C3F">
        <w:rPr>
          <w:rFonts w:ascii="Times New Roman" w:eastAsia="Times New Roman" w:hAnsi="Times New Roman" w:cs="Arial Unicode MS"/>
          <w:color w:val="000000"/>
          <w:sz w:val="24"/>
          <w:szCs w:val="24"/>
        </w:rPr>
        <w:t xml:space="preserve">4 классе </w:t>
      </w:r>
      <w:r w:rsidRPr="006F1A98">
        <w:rPr>
          <w:rFonts w:ascii="Times New Roman" w:eastAsia="Times New Roman" w:hAnsi="Times New Roman" w:cs="Arial Unicode MS"/>
          <w:color w:val="000000"/>
          <w:sz w:val="24"/>
          <w:szCs w:val="24"/>
        </w:rPr>
        <w:t xml:space="preserve"> 68 ч. (2 ч. в неделю, 34 учебные недели).</w:t>
      </w:r>
    </w:p>
    <w:p w:rsidR="00F9642A" w:rsidRDefault="00F9642A" w:rsidP="00F9642A">
      <w:pPr>
        <w:shd w:val="clear" w:color="auto" w:fill="FFFFFF"/>
        <w:spacing w:after="0" w:line="240" w:lineRule="auto"/>
        <w:ind w:left="426"/>
        <w:jc w:val="both"/>
      </w:pPr>
    </w:p>
    <w:p w:rsidR="00F9642A" w:rsidRDefault="00F9642A" w:rsidP="00F964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 отражают: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  органичном единстве и разнообразии природы, народов, культур и религий;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информационной деятельности, на основе представлений о нравственных нормах, социальной справедливости и свободе;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 отражают: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lastRenderedPageBreak/>
        <w:t>5) освоение начальных форм познавательной и личностной рефлексии;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отражают: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F9642A" w:rsidRPr="006F1A98" w:rsidRDefault="00F9642A" w:rsidP="00F96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lastRenderedPageBreak/>
        <w:t>5) развитие навыков устанавливать и выявлять причинно-следственные связи в окружающем мире.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В результате изучения курса «Окружающий мир» обучающиеся на уровне начального общего образования: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t>-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F9642A" w:rsidRPr="006F1A98" w:rsidRDefault="00F9642A" w:rsidP="00F9642A">
      <w:pPr>
        <w:tabs>
          <w:tab w:val="left" w:pos="142"/>
          <w:tab w:val="left" w:leader="dot" w:pos="624"/>
          <w:tab w:val="left" w:pos="709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9642A" w:rsidRPr="006F1A98" w:rsidRDefault="00F9642A" w:rsidP="00F9642A">
      <w:pPr>
        <w:tabs>
          <w:tab w:val="left" w:pos="709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F9642A" w:rsidRPr="006F1A98" w:rsidRDefault="00F9642A" w:rsidP="00F9642A">
      <w:pPr>
        <w:keepNext/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iCs/>
          <w:sz w:val="24"/>
          <w:szCs w:val="24"/>
        </w:rPr>
        <w:t>Человек и природа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узнавать изученные объекты и явления живой и неживой природы;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описывать на основе предложенного плана изученные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и правилам техники безопасности при проведении наблюдений и опытов;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естественно­научные тексты (на бумажных 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использовать готовые модели (глобус, карту, план) для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объяснения явлений или описания свойств объектов;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блю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дения правил безопасного поведения; использовать знания о строении и функционировании организма человека для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сохранения и укрепления своего здоровья.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использовать при проведении практических работ инструменты ИКТ (фото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noBreakHyphen/>
        <w:t xml:space="preserve"> и видеокамеру, микрофон и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 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 xml:space="preserve">осознавать ценность природы и необходимость нести </w:t>
      </w:r>
      <w:r w:rsidRPr="006F1A9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ответственность за ее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пользоваться простыми навыками самоконтроля са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 xml:space="preserve">выполнять правила безопасного поведения в доме, на </w:t>
      </w:r>
      <w:r w:rsidRPr="006F1A9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улице, природной среде, оказывать первую помощь при 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несложных несчастных случаях;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действия в процессе познания окружающего мира в соответствии с поставленной задачей и условиями ее реализации.</w:t>
      </w:r>
    </w:p>
    <w:p w:rsidR="00F9642A" w:rsidRPr="006F1A98" w:rsidRDefault="00F9642A" w:rsidP="00F9642A">
      <w:pPr>
        <w:keepNext/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iCs/>
          <w:sz w:val="24"/>
          <w:szCs w:val="24"/>
        </w:rPr>
        <w:t>Человек и общество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узнавать государственную символику Российской Феде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скую Федерацию, на карте России Москву, свой регион и его главный город;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различать прошлое, настоящее, будущее; соотносить из</w:t>
      </w:r>
      <w:r w:rsidRPr="006F1A98">
        <w:rPr>
          <w:rFonts w:ascii="Times New Roman" w:eastAsia="Times New Roman" w:hAnsi="Times New Roman" w:cs="Times New Roman"/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используя дополнительные источники информации (на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оценивать характер взаимоотношений людей в различ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высказываний.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наблюдать и описывать проявления богатства вну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 xml:space="preserve">тивной деятельности в информационной образовательной </w:t>
      </w:r>
      <w:r w:rsidRPr="006F1A9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среде;</w:t>
      </w:r>
    </w:p>
    <w:p w:rsidR="00F9642A" w:rsidRPr="006F1A98" w:rsidRDefault="00F9642A" w:rsidP="00F9642A">
      <w:pPr>
        <w:spacing w:after="0" w:line="240" w:lineRule="atLeast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6F1A98">
        <w:rPr>
          <w:rFonts w:ascii="Times New Roman" w:eastAsia="Times New Roman" w:hAnsi="Times New Roman" w:cs="Times New Roman"/>
          <w:i/>
          <w:sz w:val="24"/>
          <w:szCs w:val="24"/>
        </w:rPr>
        <w:t>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F9642A" w:rsidRPr="006F1A98" w:rsidRDefault="00F9642A" w:rsidP="00F9642A">
      <w:pPr>
        <w:spacing w:after="0" w:line="240" w:lineRule="atLeast"/>
        <w:ind w:left="680"/>
        <w:contextualSpacing/>
        <w:jc w:val="both"/>
        <w:outlineLvl w:val="1"/>
        <w:rPr>
          <w:rFonts w:ascii="Times New Roman" w:eastAsia="@Arial Unicode MS" w:hAnsi="Times New Roman" w:cs="Times New Roman"/>
          <w:b/>
          <w:i/>
          <w:color w:val="000000"/>
          <w:sz w:val="24"/>
          <w:szCs w:val="24"/>
        </w:rPr>
      </w:pPr>
    </w:p>
    <w:p w:rsidR="00F9642A" w:rsidRPr="006F1A98" w:rsidRDefault="00F9642A" w:rsidP="00F9642A">
      <w:pPr>
        <w:tabs>
          <w:tab w:val="left" w:pos="5760"/>
        </w:tabs>
        <w:spacing w:after="0" w:line="240" w:lineRule="atLeast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6F1A98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</w:rPr>
        <w:t xml:space="preserve">Содержание 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</w:rPr>
        <w:t>учебного предмета</w:t>
      </w:r>
      <w:r w:rsidR="0048535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</w:rPr>
        <w:t xml:space="preserve"> </w:t>
      </w:r>
      <w:r w:rsidRPr="006F1A98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«Окружающий мир»</w:t>
      </w:r>
    </w:p>
    <w:p w:rsidR="00F9642A" w:rsidRPr="006F1A98" w:rsidRDefault="00F9642A" w:rsidP="00F9642A">
      <w:pPr>
        <w:tabs>
          <w:tab w:val="left" w:pos="5760"/>
        </w:tabs>
        <w:spacing w:after="0" w:line="240" w:lineRule="atLeast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1A98">
        <w:rPr>
          <w:rFonts w:ascii="Times New Roman" w:eastAsia="Calibri" w:hAnsi="Times New Roman" w:cs="Times New Roman"/>
          <w:b/>
          <w:bCs/>
          <w:sz w:val="24"/>
          <w:szCs w:val="24"/>
        </w:rPr>
        <w:t>(1 – 4 классы)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Человек и природа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Звезды и планеты.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Солнце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–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ближайшая к нам звезда, источник света и тепла для всего живого на Земле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Важнейшие природные объекты своей страны, района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. Ориентирование на местности. Компас.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Обращение Земли вокруг Солнца как причина смены времен года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. Смена времен года в родном крае на основе наблюдений.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Предсказание погоды и его значение в жизни людей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Воздух – смесь газов. Свойства воздуха. Значение воздуха для растений, животных, человека.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Почва, ее состав, значение для живой природы и для хозяйственной жизни человека.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Растения, их разнообразие.части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Грибы: съедобные и ядовитые. Правила сбора грибов.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Лес, луг, водоем – единство живой и неживой природы (солнечный свет, воздух, вода, почва, растения, животные).</w:t>
      </w:r>
      <w:r w:rsidRPr="006F1A98">
        <w:rPr>
          <w:rFonts w:ascii="Times New Roman" w:eastAsia="@Arial Unicode MS" w:hAnsi="Times New Roman" w:cs="Times New Roman"/>
          <w:iCs/>
          <w:color w:val="000000"/>
          <w:sz w:val="24"/>
          <w:szCs w:val="24"/>
        </w:rPr>
        <w:t>Круговорот веществ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F9642A" w:rsidRPr="006F1A98" w:rsidRDefault="00F9642A" w:rsidP="00F9642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6F1A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Человек и общество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 xml:space="preserve">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Хозяйство семьи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</w:pPr>
      <w:r w:rsidRPr="006F1A98">
        <w:rPr>
          <w:rFonts w:ascii="Times New Roman" w:eastAsia="Arial Unicode MS" w:hAnsi="Times New Roman" w:cs="Times New Roman"/>
          <w:color w:val="000000"/>
          <w:sz w:val="24"/>
          <w:szCs w:val="24"/>
        </w:rPr>
        <w:t>Общественный транспорт. Транспорт города и села. Наземный, воздушный и водный транспорт. Правила пользования транспортом (наземным, в том числе железнодорожным, воздушным и водным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Средства связи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: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почта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,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телеграф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,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телефон, электронная почта, аудио- и видеочаты, форум.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Россия на карте, государственная граница России.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6F1A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разводные мосты через Неву</w:t>
      </w: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F9642A" w:rsidRPr="006F1A98" w:rsidRDefault="00F9642A" w:rsidP="00F9642A">
      <w:pPr>
        <w:tabs>
          <w:tab w:val="left" w:leader="dot" w:pos="624"/>
        </w:tabs>
        <w:spacing w:after="0" w:line="240" w:lineRule="atLeast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color w:val="000000"/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@Arial Unicode MS" w:hAnsi="Times New Roman" w:cs="Times New Roman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Правила безопасной жизни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 при легких травмах (</w:t>
      </w:r>
      <w:r w:rsidRPr="006F1A98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>ушиб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6F1A98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>порез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6F1A98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>ожог</w:t>
      </w:r>
      <w:r w:rsidRPr="006F1A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), </w:t>
      </w:r>
      <w:r w:rsidRPr="006F1A98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>обмора</w:t>
      </w:r>
      <w:r w:rsidRPr="006F1A98">
        <w:rPr>
          <w:rFonts w:ascii="Times New Roman" w:eastAsia="Times New Roman" w:hAnsi="Times New Roman" w:cs="Times New Roman"/>
          <w:iCs/>
          <w:sz w:val="24"/>
          <w:szCs w:val="24"/>
        </w:rPr>
        <w:t>живании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1A98">
        <w:rPr>
          <w:rFonts w:ascii="Times New Roman" w:eastAsia="Times New Roman" w:hAnsi="Times New Roman" w:cs="Times New Roman"/>
          <w:iCs/>
          <w:sz w:val="24"/>
          <w:szCs w:val="24"/>
        </w:rPr>
        <w:t>перегреве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от дома до школы, правила безопасного поведения на дорогах, на транспорте (наземном, в том числе железнодорожном, воздушном и водном), в лесу, на водоеме в разное время года. Правила пожарной безопасности, основные правила обращения с газом, электричеством, водой</w:t>
      </w:r>
      <w:r w:rsidRPr="006F1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F9642A" w:rsidRPr="006F1A98" w:rsidRDefault="00F9642A" w:rsidP="00F9642A">
      <w:pPr>
        <w:autoSpaceDE w:val="0"/>
        <w:autoSpaceDN w:val="0"/>
        <w:adjustRightInd w:val="0"/>
        <w:spacing w:after="0" w:line="240" w:lineRule="atLeast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F1A98">
        <w:rPr>
          <w:rFonts w:ascii="Times New Roman" w:eastAsia="Times New Roman" w:hAnsi="Times New Roman" w:cs="Times New Roman"/>
          <w:sz w:val="24"/>
          <w:szCs w:val="24"/>
        </w:rPr>
        <w:t>Забота о здоровье и безопасности окружающих людей.</w:t>
      </w:r>
    </w:p>
    <w:p w:rsidR="00F9642A" w:rsidRDefault="00F9642A" w:rsidP="00F964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C3F" w:rsidRDefault="00145C3F" w:rsidP="00F964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C3F" w:rsidRPr="00D57770" w:rsidRDefault="00145C3F" w:rsidP="00F964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42A" w:rsidRPr="006F1A98" w:rsidRDefault="00F9642A" w:rsidP="00F9642A">
      <w:pPr>
        <w:spacing w:after="0" w:line="240" w:lineRule="auto"/>
        <w:jc w:val="center"/>
        <w:outlineLvl w:val="1"/>
        <w:rPr>
          <w:rFonts w:ascii="Times New Roman" w:eastAsia="Times New Roman" w:hAnsi="Times New Roman" w:cs="Arial Unicode MS"/>
          <w:bCs/>
          <w:color w:val="000000"/>
          <w:sz w:val="28"/>
          <w:szCs w:val="28"/>
        </w:rPr>
      </w:pPr>
      <w:r w:rsidRPr="006F1A98">
        <w:rPr>
          <w:rFonts w:ascii="Times New Roman" w:eastAsia="Times New Roman" w:hAnsi="Times New Roman" w:cs="Arial Unicode MS"/>
          <w:b/>
          <w:bCs/>
          <w:color w:val="000000"/>
          <w:sz w:val="28"/>
          <w:szCs w:val="28"/>
        </w:rPr>
        <w:t xml:space="preserve">Тематическое планирование </w:t>
      </w:r>
    </w:p>
    <w:p w:rsidR="00F9642A" w:rsidRDefault="00F9642A" w:rsidP="00F9642A">
      <w:pPr>
        <w:spacing w:after="0" w:line="240" w:lineRule="auto"/>
        <w:jc w:val="both"/>
        <w:outlineLvl w:val="1"/>
        <w:rPr>
          <w:rFonts w:ascii="Times New Roman" w:eastAsia="Times New Roman" w:hAnsi="Times New Roman" w:cs="Arial Unicode MS"/>
          <w:b/>
          <w:bCs/>
          <w:color w:val="000000"/>
          <w:sz w:val="28"/>
          <w:szCs w:val="28"/>
        </w:rPr>
      </w:pPr>
    </w:p>
    <w:p w:rsidR="00F9642A" w:rsidRPr="006F1A98" w:rsidRDefault="00F9642A" w:rsidP="00F9642A">
      <w:pPr>
        <w:spacing w:after="0" w:line="240" w:lineRule="auto"/>
        <w:jc w:val="both"/>
        <w:outlineLvl w:val="1"/>
        <w:rPr>
          <w:rFonts w:ascii="Times New Roman" w:eastAsia="Times New Roman" w:hAnsi="Times New Roman" w:cs="Arial Unicode MS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rial Unicode MS"/>
          <w:b/>
          <w:bCs/>
          <w:color w:val="000000"/>
          <w:sz w:val="28"/>
          <w:szCs w:val="28"/>
        </w:rPr>
        <w:t>4 класс (68 часов)</w:t>
      </w:r>
    </w:p>
    <w:tbl>
      <w:tblPr>
        <w:tblStyle w:val="14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800"/>
        <w:gridCol w:w="15"/>
        <w:gridCol w:w="1871"/>
      </w:tblGrid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642A" w:rsidRPr="007E4B17" w:rsidRDefault="00F9642A" w:rsidP="003E5C0E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:rsidR="00F9642A" w:rsidRPr="007E4B17" w:rsidRDefault="00F9642A" w:rsidP="003E5C0E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Строение тела человека.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Нервная система, её роль в жизнедеятельности организма.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Опорно-двигательная система, её роль в жизнедеятельности организма.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 xml:space="preserve">Пищеварительная система. Гигиена пищеварительной системы. 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 xml:space="preserve">Дыхательная система, её роль  в жизнедеятельности  организма. 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 xml:space="preserve">Кровеносная система. </w:t>
            </w:r>
            <w:r w:rsidRPr="007E4B17">
              <w:rPr>
                <w:rFonts w:eastAsia="Calibri"/>
                <w:b/>
                <w:i/>
                <w:color w:val="000000"/>
                <w:sz w:val="24"/>
                <w:szCs w:val="24"/>
              </w:rPr>
              <w:t>Практическая работа № 1 «Подсчет пульса».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Выделительная система.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Кожа. Строение и гигиена кожи.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F9642A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Органы чувств. Глаз – орган зрения. Гигиена зрения.</w:t>
            </w:r>
          </w:p>
          <w:p w:rsidR="00485350" w:rsidRPr="007E4B17" w:rsidRDefault="00485350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(ЗОЖ) Береги глаза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Органы чувств. Ухо – орган слуха. Строение уха, его гигиена.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 Здоровье ушей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 xml:space="preserve">Органы чувств. Нос – орган обоняния. 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Органы чувств. Язык – орган вкуса.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Осязание.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b/>
                <w:i/>
                <w:color w:val="000000"/>
                <w:sz w:val="24"/>
                <w:szCs w:val="24"/>
              </w:rPr>
              <w:t>Контрольная работа № 1 «Органа человека».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Внутренний мир человека. Эмоции и чувства.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Внутренний мир человека. Внимание. Память.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Здоровье человека. Режим дня школьника.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Здоровье человека. Правильное питание.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Закаливание. Правила закаливания.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Здоровье человека. Как снять усталость?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Ценность здоровья и здорового образа жизни. Вредные привычки.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Правила пожарной безопасности.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(ЭС)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Здоровье человека. Правила работы за компьютером.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82C1B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82C1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Правила безопасного поведения на дорогах.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(ПДД)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b/>
                <w:i/>
                <w:color w:val="000000"/>
                <w:sz w:val="24"/>
                <w:szCs w:val="24"/>
              </w:rPr>
              <w:t>Практическая работа № 2 «Оказание первой помощи при несчастных случаях».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Правила безопасного поведения в лесу.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(ЭС)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Правила безопасного поведения в природе.</w:t>
            </w:r>
            <w:r w:rsidR="00485350">
              <w:rPr>
                <w:rFonts w:eastAsia="Calibri"/>
                <w:color w:val="000000"/>
                <w:sz w:val="24"/>
                <w:szCs w:val="24"/>
              </w:rPr>
              <w:t>(ЭС)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Внутренний мир человека. Человек – разумное существо.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b/>
                <w:i/>
                <w:color w:val="000000"/>
                <w:sz w:val="24"/>
                <w:szCs w:val="24"/>
              </w:rPr>
              <w:t>Контрольная работа № 2 «Здоровье человека».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Общество. Человек – член общества.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Внутренний мир человека. Поговорим о доброте.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Внутренний мир человека. Справедливость.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Внутренний мир человека. Правдивость и честность.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Внутренний мир человека. Трудолюбие и смелость.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общения.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 Зона Арктических пустынь.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 Зона тундры.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 Зона тайги.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 Зона смешанных и широколиственных лесов.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 Зона степи.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 Зона пустыни.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Природные зоны России. Зона влажных субтропиков.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Почва, её состав и значение.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 xml:space="preserve">Формы земной поверхности: равнины. </w:t>
            </w:r>
            <w:r w:rsidRPr="007E4B17">
              <w:rPr>
                <w:rFonts w:eastAsia="Calibri"/>
                <w:b/>
                <w:i/>
                <w:color w:val="000000"/>
                <w:sz w:val="24"/>
                <w:szCs w:val="24"/>
              </w:rPr>
              <w:t>Практическая работа № 3 «Работа с картой».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Формы земной поверхности: горы.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Города России. Святыни городов России.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Страны и народы мира. Япония.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Страны и народы мира. Китай.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Страны и народы мира. Финляндия. Королевство Дания.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Первая письменность. Образование.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Чему учились при Петре I.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 М.В.Ломоносов.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Культурные ценности. Икона, художественные ремёсла в Древней Руси.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 Музыка и артисты в Древней Руси.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 Искусство России 18 века. Архитектура.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 Искусство России 18 века. Живопись и театр.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 Искусство России 19 века. Поэты, писатели и композиторы.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 Искусство России 19 века. Художники.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Культура общества.  Искусство России 20 века. Архитектура.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b/>
                <w:i/>
                <w:color w:val="000000"/>
                <w:sz w:val="24"/>
                <w:szCs w:val="24"/>
              </w:rPr>
              <w:t>Контрольная работа № 3 «Русское искусство в 19 – 20 веках».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Как Русь боролась с половцами.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Битва на Чудском озере. Куликовская битва.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Великая Отечественная война 1941 – 1945годов.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b/>
                <w:i/>
                <w:color w:val="000000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Наша Родина – Российская Федерация.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6" w:type="dxa"/>
            <w:gridSpan w:val="2"/>
            <w:vMerge w:val="restart"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642A" w:rsidRPr="007E4B17" w:rsidTr="003E5C0E">
        <w:tc>
          <w:tcPr>
            <w:tcW w:w="709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7E4B17">
              <w:rPr>
                <w:rFonts w:eastAsia="Calibri"/>
                <w:color w:val="000000"/>
                <w:sz w:val="24"/>
                <w:szCs w:val="24"/>
              </w:rPr>
              <w:t>Наша Родина – Российская Федерация.</w:t>
            </w: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Merge/>
            <w:tcBorders>
              <w:left w:val="single" w:sz="4" w:space="0" w:color="auto"/>
            </w:tcBorders>
          </w:tcPr>
          <w:p w:rsidR="00F9642A" w:rsidRPr="007E4B17" w:rsidRDefault="00F9642A" w:rsidP="003E5C0E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F9642A" w:rsidRPr="006F1A98" w:rsidRDefault="00F9642A" w:rsidP="00F9642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642A" w:rsidRDefault="00F9642A"/>
    <w:p w:rsidR="00CE0AE5" w:rsidRDefault="00CE0AE5"/>
    <w:p w:rsidR="00CE0AE5" w:rsidRDefault="00CE0AE5" w:rsidP="00CE0A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3F" w:rsidRPr="00572073" w:rsidRDefault="00145C3F" w:rsidP="00CE0A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0AE5" w:rsidRPr="00572073" w:rsidRDefault="001D3C17" w:rsidP="00CE0AE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УМК «Школа 2100»</w:t>
      </w:r>
      <w:r w:rsidR="00145C3F">
        <w:rPr>
          <w:rFonts w:ascii="Times New Roman" w:eastAsia="Calibri" w:hAnsi="Times New Roman" w:cs="Times New Roman"/>
          <w:b/>
          <w:sz w:val="28"/>
          <w:szCs w:val="28"/>
        </w:rPr>
        <w:t>4   класс</w:t>
      </w:r>
    </w:p>
    <w:p w:rsidR="00CE0AE5" w:rsidRPr="00572073" w:rsidRDefault="00CE0AE5" w:rsidP="00CE0AE5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0AE5" w:rsidRPr="00572073" w:rsidRDefault="00CE0AE5" w:rsidP="00CE0AE5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CE0AE5" w:rsidRPr="00D57770" w:rsidRDefault="00CE0AE5" w:rsidP="00CE0A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  <w:r w:rsidRPr="00D57770">
        <w:rPr>
          <w:rFonts w:ascii="Times New Roman" w:hAnsi="Times New Roman" w:cs="Times New Roman"/>
          <w:sz w:val="24"/>
          <w:szCs w:val="24"/>
        </w:rPr>
        <w:t xml:space="preserve">На изучение курса «Окружающий мир» в </w:t>
      </w:r>
      <w:r w:rsidR="00145C3F">
        <w:rPr>
          <w:rFonts w:ascii="Times New Roman" w:hAnsi="Times New Roman" w:cs="Times New Roman"/>
          <w:sz w:val="24"/>
          <w:szCs w:val="24"/>
        </w:rPr>
        <w:t>4</w:t>
      </w:r>
      <w:r w:rsidRPr="00D57770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145C3F">
        <w:rPr>
          <w:rFonts w:ascii="Times New Roman" w:hAnsi="Times New Roman" w:cs="Times New Roman"/>
          <w:sz w:val="24"/>
          <w:szCs w:val="24"/>
        </w:rPr>
        <w:t xml:space="preserve">отводится 2 ч в неделю, </w:t>
      </w:r>
      <w:r w:rsidRPr="00D57770">
        <w:rPr>
          <w:rFonts w:ascii="Times New Roman" w:hAnsi="Times New Roman" w:cs="Times New Roman"/>
          <w:sz w:val="24"/>
          <w:szCs w:val="24"/>
        </w:rPr>
        <w:t>68 ч (34 учебные недели).</w:t>
      </w:r>
    </w:p>
    <w:p w:rsidR="00CE0AE5" w:rsidRDefault="00CE0AE5" w:rsidP="00CE0AE5">
      <w:pPr>
        <w:shd w:val="clear" w:color="auto" w:fill="FFFFFF"/>
        <w:spacing w:after="0" w:line="240" w:lineRule="auto"/>
        <w:ind w:left="426"/>
        <w:jc w:val="both"/>
      </w:pPr>
    </w:p>
    <w:p w:rsidR="00CE0AE5" w:rsidRPr="00D57770" w:rsidRDefault="00CE0AE5" w:rsidP="00CE0A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7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3-4-й класс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 3 – 4-м классе является формирование следующих умений: </w:t>
      </w:r>
    </w:p>
    <w:p w:rsidR="00CE0AE5" w:rsidRPr="000A671A" w:rsidRDefault="00CE0AE5" w:rsidP="002718E7">
      <w:pPr>
        <w:widowControl w:val="0"/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Оценивать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жизненные ситуации (поступки людей) с точки зрения 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lastRenderedPageBreak/>
        <w:t>общепринятых норм и ценностей: учиться отделять поступки от самого человека.</w:t>
      </w:r>
    </w:p>
    <w:p w:rsidR="00CE0AE5" w:rsidRPr="000A671A" w:rsidRDefault="00CE0AE5" w:rsidP="002718E7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Объяснять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CE0AE5" w:rsidRPr="000A671A" w:rsidRDefault="00CE0AE5" w:rsidP="002718E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определять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высказывать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CE0AE5" w:rsidRPr="000A671A" w:rsidRDefault="00CE0AE5" w:rsidP="002718E7">
      <w:pPr>
        <w:widowControl w:val="0"/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правила поведения, 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делать выбор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>, какой поступок совершить.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Средством достижения этих результатов служит учебный материал и задания учебника, нацеленные на 2-ю линию развития- умение определять своё отношение к миру.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 результатами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 3-м классе является формирование следующих универсальных учебных действий: 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0AE5" w:rsidRPr="000A671A" w:rsidRDefault="00CE0AE5" w:rsidP="002718E7">
      <w:pPr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CE0AE5" w:rsidRPr="000A671A" w:rsidRDefault="00CE0AE5" w:rsidP="002718E7">
      <w:pPr>
        <w:widowControl w:val="0"/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CE0AE5" w:rsidRPr="000A671A" w:rsidRDefault="00CE0AE5" w:rsidP="002718E7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проблемы (задачи) совместно с учителем.</w:t>
      </w:r>
    </w:p>
    <w:p w:rsidR="00CE0AE5" w:rsidRPr="000A671A" w:rsidRDefault="00CE0AE5" w:rsidP="002718E7">
      <w:pPr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Средством достижения этих результатов служит технология проблемного диалога на этапе изучения нового материала.</w:t>
      </w:r>
    </w:p>
    <w:p w:rsidR="00CE0AE5" w:rsidRPr="000A671A" w:rsidRDefault="00CE0AE5" w:rsidP="002718E7">
      <w:pPr>
        <w:widowControl w:val="0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Средством достижения этих результатов служит технология оценивания образовательных достижений(учебных успехов).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0AE5" w:rsidRPr="000A671A" w:rsidRDefault="00CE0AE5" w:rsidP="002718E7">
      <w:pPr>
        <w:widowControl w:val="0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предполагать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>, какая информация нужна для решения учебной задачи в один шаг.</w:t>
      </w:r>
    </w:p>
    <w:p w:rsidR="00CE0AE5" w:rsidRPr="000A671A" w:rsidRDefault="00CE0AE5" w:rsidP="002718E7">
      <w:pPr>
        <w:widowControl w:val="0"/>
        <w:numPr>
          <w:ilvl w:val="0"/>
          <w:numId w:val="67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Отбирать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CE0AE5" w:rsidRPr="000A671A" w:rsidRDefault="00CE0AE5" w:rsidP="002718E7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Добывать новые знания: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извлекать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CE0AE5" w:rsidRPr="000A671A" w:rsidRDefault="00CE0AE5" w:rsidP="002718E7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сравнивать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группировать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факты и явления;определять причины явлений, событий.</w:t>
      </w:r>
    </w:p>
    <w:p w:rsidR="00CE0AE5" w:rsidRPr="000A671A" w:rsidRDefault="00CE0AE5" w:rsidP="002718E7">
      <w:pPr>
        <w:widowControl w:val="0"/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делать выводы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на основе обобщения   знаний.</w:t>
      </w:r>
    </w:p>
    <w:p w:rsidR="00CE0AE5" w:rsidRPr="000A671A" w:rsidRDefault="00CE0AE5" w:rsidP="002718E7">
      <w:pPr>
        <w:widowControl w:val="0"/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составлять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простой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план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учебно-научного текста. </w:t>
      </w:r>
    </w:p>
    <w:p w:rsidR="00CE0AE5" w:rsidRPr="000A671A" w:rsidRDefault="00CE0AE5" w:rsidP="002718E7">
      <w:pPr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представлятьинформацию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в виде текста, таблицы, схемы.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Средством достижения этих результатов служит учебный материал и задания учебника, нацеленные на 1-ю линию развития - умение объяснять мир.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0AE5" w:rsidRPr="000A671A" w:rsidRDefault="00CE0AE5" w:rsidP="002718E7">
      <w:pPr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 xml:space="preserve"> оформлять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CE0AE5" w:rsidRPr="000A671A" w:rsidRDefault="00CE0AE5" w:rsidP="002718E7">
      <w:pPr>
        <w:widowControl w:val="0"/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 xml:space="preserve"> высказывать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свою точку зрения и пытаться её </w:t>
      </w: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обосновать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>, приводя аргументы.</w:t>
      </w:r>
    </w:p>
    <w:p w:rsidR="00CE0AE5" w:rsidRPr="000A671A" w:rsidRDefault="00CE0AE5" w:rsidP="002718E7">
      <w:pPr>
        <w:widowControl w:val="0"/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Средством достижения этих результатов служит технология проблемного диалога(побуждающий и подводящий диалог).</w:t>
      </w:r>
    </w:p>
    <w:p w:rsidR="00CE0AE5" w:rsidRPr="000A671A" w:rsidRDefault="00CE0AE5" w:rsidP="002718E7">
      <w:pPr>
        <w:widowControl w:val="0"/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Средством достижения этих результатов служит технология продуктивного чтения.</w:t>
      </w:r>
    </w:p>
    <w:p w:rsidR="00CE0AE5" w:rsidRPr="000A671A" w:rsidRDefault="00CE0AE5" w:rsidP="002718E7">
      <w:pPr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CE0AE5" w:rsidRPr="000A671A" w:rsidRDefault="00CE0AE5" w:rsidP="002718E7">
      <w:pPr>
        <w:widowControl w:val="0"/>
        <w:numPr>
          <w:ilvl w:val="0"/>
          <w:numId w:val="79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Средством достижения этих результатов служит организация работы в малых группах.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 3-ем классе является формирование следующих умений. 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1. Обитатели Земли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1-я линия развития – уметь объяснять мир.</w:t>
      </w:r>
    </w:p>
    <w:p w:rsidR="00CE0AE5" w:rsidRPr="000A671A" w:rsidRDefault="00CE0AE5" w:rsidP="002718E7">
      <w:pPr>
        <w:widowControl w:val="0"/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приводить примеры тел и веществ, твёрдых тел, жидкостей и газов,  действий энергии;</w:t>
      </w:r>
    </w:p>
    <w:p w:rsidR="00CE0AE5" w:rsidRPr="000A671A" w:rsidRDefault="00CE0AE5" w:rsidP="002718E7">
      <w:pPr>
        <w:widowControl w:val="0"/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приводить примеры взаимосвязей между живой и неживой природой;</w:t>
      </w:r>
    </w:p>
    <w:p w:rsidR="00CE0AE5" w:rsidRPr="000A671A" w:rsidRDefault="00CE0AE5" w:rsidP="002718E7">
      <w:pPr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объяснять значение круговорота веществ в природе и жизни человека;</w:t>
      </w:r>
    </w:p>
    <w:p w:rsidR="00CE0AE5" w:rsidRPr="000A671A" w:rsidRDefault="00CE0AE5" w:rsidP="002718E7">
      <w:pPr>
        <w:widowControl w:val="0"/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приводить примеры живых организмов разных «профессий»;</w:t>
      </w:r>
    </w:p>
    <w:p w:rsidR="00CE0AE5" w:rsidRPr="000A671A" w:rsidRDefault="00CE0AE5" w:rsidP="002718E7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перечислять особенности хвойных и цветковых растений;</w:t>
      </w:r>
    </w:p>
    <w:p w:rsidR="00CE0AE5" w:rsidRPr="000A671A" w:rsidRDefault="00CE0AE5" w:rsidP="002718E7">
      <w:pPr>
        <w:widowControl w:val="0"/>
        <w:numPr>
          <w:ilvl w:val="0"/>
          <w:numId w:val="84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животных (насекомых, пауков, рыб, земноводных, пресмыкающихся, птиц, зверей), грибов.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2-я линия развития – уметь определять своё отношение к миру:</w:t>
      </w:r>
    </w:p>
    <w:p w:rsidR="00CE0AE5" w:rsidRPr="000A671A" w:rsidRDefault="00CE0AE5" w:rsidP="002718E7">
      <w:pPr>
        <w:widowControl w:val="0"/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доказывать необходимость бережного отношения людей к живым организмам.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2. Моё Отечество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1-я линия развития  – уметь объяснять мир:</w:t>
      </w:r>
    </w:p>
    <w:p w:rsidR="00CE0AE5" w:rsidRPr="000A671A" w:rsidRDefault="00CE0AE5" w:rsidP="002718E7">
      <w:pPr>
        <w:widowControl w:val="0"/>
        <w:numPr>
          <w:ilvl w:val="0"/>
          <w:numId w:val="86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узнавать о жизни людей из исторического текста, карты и делать выводы; </w:t>
      </w:r>
    </w:p>
    <w:p w:rsidR="00CE0AE5" w:rsidRPr="000A671A" w:rsidRDefault="00CE0AE5" w:rsidP="002718E7">
      <w:pPr>
        <w:widowControl w:val="0"/>
        <w:numPr>
          <w:ilvl w:val="0"/>
          <w:numId w:val="87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отличать предметы и порядки, созданные людьми (культуру), от того, что создано природой; </w:t>
      </w:r>
    </w:p>
    <w:p w:rsidR="00CE0AE5" w:rsidRPr="000A671A" w:rsidRDefault="00CE0AE5" w:rsidP="002718E7">
      <w:pPr>
        <w:widowControl w:val="0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объяснять, что такое общество, государство, история, демократия; </w:t>
      </w:r>
    </w:p>
    <w:p w:rsidR="00CE0AE5" w:rsidRPr="000A671A" w:rsidRDefault="00CE0AE5" w:rsidP="002718E7">
      <w:pPr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по году определять век, место события в прошлом; </w:t>
      </w:r>
    </w:p>
    <w:p w:rsidR="00CE0AE5" w:rsidRPr="000A671A" w:rsidRDefault="00CE0AE5" w:rsidP="002718E7">
      <w:pPr>
        <w:widowControl w:val="0"/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2-я линия развития  – уметь определять своё отношение к миру:</w:t>
      </w:r>
    </w:p>
    <w:p w:rsidR="00CE0AE5" w:rsidRPr="000A671A" w:rsidRDefault="00CE0AE5" w:rsidP="002718E7">
      <w:pPr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</w:t>
      </w: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 4-м классе является формирование следующих умений. 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1. Человек и природа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1-я линия развития  – уметь объяснять мир:</w:t>
      </w:r>
    </w:p>
    <w:p w:rsidR="00CE0AE5" w:rsidRPr="000A671A" w:rsidRDefault="00CE0AE5" w:rsidP="002718E7">
      <w:pPr>
        <w:widowControl w:val="0"/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объяснять роль основных органов и систем органов в организме человека; </w:t>
      </w:r>
    </w:p>
    <w:p w:rsidR="00CE0AE5" w:rsidRPr="000A671A" w:rsidRDefault="00CE0AE5" w:rsidP="002718E7">
      <w:pPr>
        <w:widowControl w:val="0"/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применять знания о своём организме в жизни (для составления режима дня, правил поведения и т.д.); </w:t>
      </w:r>
    </w:p>
    <w:p w:rsidR="00CE0AE5" w:rsidRPr="000A671A" w:rsidRDefault="00CE0AE5" w:rsidP="002718E7">
      <w:pPr>
        <w:widowControl w:val="0"/>
        <w:numPr>
          <w:ilvl w:val="0"/>
          <w:numId w:val="94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называть основные свойства воздуха как газа, воды как жидкости и полезных ископаемых как твёрдых тел; </w:t>
      </w:r>
    </w:p>
    <w:p w:rsidR="00CE0AE5" w:rsidRPr="000A671A" w:rsidRDefault="00CE0AE5" w:rsidP="002718E7">
      <w:pPr>
        <w:widowControl w:val="0"/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объяснять, как человек использует свойства воздуха, воды, важнейших полезных ископаемых; </w:t>
      </w:r>
    </w:p>
    <w:p w:rsidR="00CE0AE5" w:rsidRPr="000A671A" w:rsidRDefault="00CE0AE5" w:rsidP="002718E7">
      <w:pPr>
        <w:widowControl w:val="0"/>
        <w:numPr>
          <w:ilvl w:val="0"/>
          <w:numId w:val="96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объяснять, в чём главное отличие человека от животных; </w:t>
      </w:r>
    </w:p>
    <w:p w:rsidR="00CE0AE5" w:rsidRPr="000A671A" w:rsidRDefault="00CE0AE5" w:rsidP="002718E7">
      <w:pPr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находить противоречия между природой и хозяйством человека, предлагать способы их устранения.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2-я линия развития  – уметь определять своё отношение к миру:</w:t>
      </w:r>
    </w:p>
    <w:p w:rsidR="00CE0AE5" w:rsidRPr="000A671A" w:rsidRDefault="00CE0AE5" w:rsidP="002718E7">
      <w:pPr>
        <w:widowControl w:val="0"/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оценивать, что полезно для здоровья, а что вредно; </w:t>
      </w:r>
    </w:p>
    <w:p w:rsidR="00CE0AE5" w:rsidRPr="000A671A" w:rsidRDefault="00CE0AE5" w:rsidP="002718E7">
      <w:pPr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доказывать необходимость бережного отношения к живым организмам.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2. Человек и человечество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1-я линия развития  – уметь объяснять мир:</w:t>
      </w:r>
    </w:p>
    <w:p w:rsidR="00CE0AE5" w:rsidRPr="000A671A" w:rsidRDefault="00CE0AE5" w:rsidP="002718E7">
      <w:pPr>
        <w:widowControl w:val="0"/>
        <w:numPr>
          <w:ilvl w:val="0"/>
          <w:numId w:val="100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по поведению людей узнавать, какие они испытывают эмоции (переживания), какие у них черты характера; </w:t>
      </w:r>
    </w:p>
    <w:p w:rsidR="00CE0AE5" w:rsidRPr="000A671A" w:rsidRDefault="00CE0AE5" w:rsidP="002718E7">
      <w:pPr>
        <w:widowControl w:val="0"/>
        <w:numPr>
          <w:ilvl w:val="0"/>
          <w:numId w:val="10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отличать друг от друга разные эпохи (времена) в истории человечества; </w:t>
      </w:r>
    </w:p>
    <w:p w:rsidR="00CE0AE5" w:rsidRPr="000A671A" w:rsidRDefault="00CE0AE5" w:rsidP="002718E7">
      <w:pPr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2-я линия развития  – уметь определять своё отношение к миру:</w:t>
      </w:r>
    </w:p>
    <w:p w:rsidR="00CE0AE5" w:rsidRPr="000A671A" w:rsidRDefault="00CE0AE5" w:rsidP="002718E7">
      <w:pPr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CE0AE5" w:rsidRPr="000A671A" w:rsidRDefault="00CE0AE5" w:rsidP="002718E7">
      <w:pPr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CE0AE5" w:rsidRPr="000A671A" w:rsidRDefault="00CE0AE5" w:rsidP="002718E7">
      <w:pPr>
        <w:widowControl w:val="0"/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m3"/>
      <w:bookmarkStart w:id="2" w:name="m8"/>
      <w:bookmarkEnd w:id="1"/>
      <w:bookmarkEnd w:id="2"/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 xml:space="preserve">4-й класс. </w:t>
      </w:r>
      <w:bookmarkStart w:id="3" w:name="m9"/>
      <w:bookmarkEnd w:id="3"/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«Человек и природа» (34 ч)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Авторы: Вахрушев А.А. Раутиан А.С.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Человек и его строение (14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человека. Основные системы органов тела человека и их роль в жизни организма.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Кожа. Строение кожи. Кожа и её роль в защите от холода и жары, внешних воздействий, микробов (бактерий). Непостоянство условий во внешней среде и постоянство условий внутри организма. Потоотделение и его роль в поддержании температуры тела. Правила гигиены. Загар и защита от солнечных лучей. Мозоли – защита от истирания кожи. Кожа – орган чувств. Чувствительность пальцев. Узоры на ладонях и пальцах.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человека. Внутренний скелет, его преимущества и недостатки. Непрерывный рост костей. Кости и их прочность. Суставы. Подвижность в позвоночнике и плечевом суставе. Переломы, вывихи. Как оказать первую помощь? Мышцы – движители тела и его скелета. Мышцы и сустав. Функции мышцы: сокращение и расслабление. Физическая усталость человека.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Пищеварение. Органы пищеварения. Зубы и жевание. Рот и язык. Глотка, пищевод, желудок, кишечник, печень. Правила здорового питания. Пищеварение и его роль в превращении пищи в универсальный источник энергии и строительный материал, общий всем живым существам: белки, углеводы и жиры.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выделения и их роль в удалении вредных веществ и лишней воды из клеток. Почка, мочевой пузырь. Что такое моча?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дыхания: носовая полость, глотка, трахеи, бронхи, легкие. Гигиена дыхания. Как мы дышим? Как мы разговариваем? Чихание и кашель. Трахеит, бронхит, воспаление лёгких.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Круги кровообращения. Сердце – насос. Артерии, вены и капилляры. Артериальная и венозная кровь. Пульс. Давление крови. 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Кровь и её транспортная функция внутри организма. Перенос питательных веществ и кислорода ко всем клеткам тела. Кровь и её красный цвет. Почему при ранении из человека не вытекает вся кровь? Бесстрашные защитники в крови человека.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Мозг – орган управления. Нервная система: мозг и нервы. Функция нервной системы – быстрая и точная передача сигналов управления от мозга к органам и осведомительной информации о состоянии органов к мозгу. Головной и спинной мозг. Нервы – «провода» нервной системы. Управление дыханием, сердцебиением, перевариванием пищи. Полушария – самая главная часть мозга человека. Наши ощущения. Мышление. Железы внутренней секреции и выработка гормонов, разносимых кровью по всему организму. Гормон страха и опасности и его действие.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чувств. Глаза – органы зрения. Хрусталик. Сетчатка. Восприятие на свету и в темноте. Восприятие глазами движения. Защита зрения. Нос – орган обоняния. Ухо – орган слуха. Язык – орган вкуса. Кожа – орган осязания. Орган равновесия. Боль – сигнал опасности. Специфика чувствительных клеток и отсутствие специфики проведения сигнала по нервам.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Размножение – свойство живых организмов. Эмбрион – орган матери. Питание и дыхание эмбриона. Рождение. Зависимость ребёнка от матери. Человеком не родятся, а становятся.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Травмы. Микробы – возбудители болезней. Бактерии и вирусы. Что вызывает грипп и как он передаётся? Что такое простуда? Почему корью, ветрянкой и скарлатиной болеют один раз? Защита организма. Высокая температура, её причины. Клетки крови – пожиратели микробов. Прививки и их роль в спасении нас от болезней. Медицина побеждает страшные недуги. Болезни современного общества. Физкультура – необходимый элемент культуры цивилизованного человека.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Происхождение человека (2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Предки человека – человекообразные обезьяны и их особенности. Хорошо развитая рука, зрение и сложный мозг. Двуногое передвижение, вертикальная постановка тела, освобождение рук от функций передвижения и высоко посаженная голова. Длительный период детства и обучение. Основа выживания наших предков – предвидение поведения врагов и объектов питания в пространстве и времени и коллективные действия. Человек и его разум. Речь. 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Первобытное стадо как прообраз человеческого общества. Обезьянолюди – древнейшие люди нашей планеты. Изготовление орудий труда. Хранение орудий и изготовление их впрок – главная предпосылка прогресса технологий. Пользование огнём и разведение огня. Коллективная охота на крупных зверей. Разделение труда. Длительное обучение детей и позднее их взросление. Происхождение семьи. Появление человека разумного.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Рукотворная природа (10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Приручение и разведение домашних животных, разведение культурных растений. Породы и сорта. Искусственный отбор. Животноводство и растениеводство, их роль в хозяйстве человека. Вспашка, севооборот, внесение удобрений, полив, использование теплиц и ядохимикатов позволяют увеличить урожай. 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Изобретение рычага и его использование для изготовления инструментов. Наклонная плоскость и колесо и их применение человеком. Клин, блок, ворот.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Вода, её свойства (принимает форму сосуда, выталкивающая сила, текучесть, несжимаемость, способность растворять). Изменение свойств воды при нагревании и охлаждении. Сообщающиеся сосуды – устройство водопровода. Фильтрация. Устройство простейшего парового двигателя, гидравлический пресс и домкрат. 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Воздух, его состав и свойства (расширяется при нагревании, плохо проводит тепло, малая плотность, упругость). Воздушный шар. Обладает ли воздух выталкивающей силой?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Горные породы и минералы, их использование человеком. Свойства горных пород и минералов (постоянная форма, прочность, твёрдость). Производство  кирпича, цемента, бетона, стекла. Драгоценные и поделочные камни.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t>Металлы, их свойства (твёрдость, пластичность, расширяются при нагревании, проводят тепло и электричество), добыча и использование. Бронза, железо и его сплавы. Способы обработки металлов. Использование различных металлов.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sz w:val="24"/>
          <w:szCs w:val="24"/>
        </w:rPr>
        <w:lastRenderedPageBreak/>
        <w:t>Торф, каменный уголь, нефть и природный газ – ископаемое топливо, его происхождение. Паровой двигатель. Двигатель внутреннего сгорания, ракетный двигатель.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Электричество в природе. Использование электричества человеком. Магниты, их особенности.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Звук, его свойства (высота звука и его связь с вибрацией). Средства связи и музыкальные инструменты. Свет, его свойства (распространение по прямой, преломление, поглощение).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технологии на службе у человека. Изготовление синтетических материалов. Искусственный спутник и полёт в космос. Изобретение компьютеров, роботов и лазера и их роль в жизни современного человека.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Присваивающее хозяйство наших предков. Производящее хозяйство. Создание искусственной экосистемы. Нарушение круговорота веществ в биосфере: накопление отходов производства и жизнедеятельности, загрязнение окружающей среды. Наша Земля становится для нас всё более неожиданной и чужой. Экологическое хозяйство будущего человека.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 пройденного материала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5 ч.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Часы по выбору учителя</w:t>
      </w:r>
      <w:r w:rsidRPr="000A67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 3 ч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m10"/>
      <w:bookmarkEnd w:id="4"/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 xml:space="preserve">4-й класс. </w:t>
      </w: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«Человек и человечество» (34 ч)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i/>
          <w:sz w:val="24"/>
          <w:szCs w:val="24"/>
        </w:rPr>
        <w:t>Авторы: Данилов Д.Д., Тырин С.В.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Человек и его внутренний мир (9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– дитя природы и общества. «Маугли» – человек вне человеческого общения. Обучение и воспитание в развитии человека.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качества личности. Характер. Черты характера как устойчивые проявления личности.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Эмоции. Выражение эмоций. Эмоциональные состояния. Настроение. Тревожность. Самооценка – или каким ты себя видишь. Самооценка и оценивание: ты о себе, ты о других, другие о тебе.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с другими и к другим: симпатии и антипатии. Общение и его виды (речевые и неречевые). Мимика – «выражения лица» и пантомимика – «язык движений». Правила приличия.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Человек и общество (4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как взаимосвязь людей. Конфликт. Причины и виды конфликтов. Способы разрешения конфликтов.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людей в обществе. Совесть. Мораль и право.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Круги общения и социальные группы. Человечество – самая большая социальная группа.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человека в обществе. Преступления против личности. Права ребёнка. Защита прав ребёнка.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Картина всемирной истории человечества (6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Всемирная история человечества – возникновение и изменения человеческого общества от появления первых людей до наших дней. Картина всемирной истории человечества – смена нескольких эпох – «времён». Образ развития общества как образ изменений в технике, формах общества, правилах морали.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Первобытный мир (1 млн лет – 5 тыс. лет назад) – время появления человека и его расселения по планете. Древний мир (3 тыс. до н.э. – V век новой эры) – время возникновения первых цивилизаций – обществ нового типа. Средние века (V–XV века) – время смены одних цивилизаций другими и распространения области цивилизаций по планете. Новое время (XV–XIX века) – эпоха стремительного развития Европейской цивилизации, резких изменений в жизни людей. Новейшее время (XX век) – эпоха тяжёлых испытаний для человечества и создания основ всемирной человеческой (общечеловеческой) цивилизации.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Человек и многоликое человечество (5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Единое человечество состоит из разных рас и разных народов Земли. Расы человечества. Народы, их основные различия. Национальность человека. Права человека на развитие своей народной культуры, равноправие представителей разных рас и народов.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Единое человечество состоит из граждан разных государств. Многообразие государств планеты. Монархии и республики. Демократические и недемократические государства. Права человека по участию в управлении государством, свобода слова.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Единое человечество состоит из верующих, приверженцев разных религий и атеистов. Вера (представление о богах) и атеизм (неверие в Бога). Право человека на свободу совести (выбрать любую религию или быть атеистом).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Религии мира – религии, распространившиеся на многие народы мира и ставшие частью мировой общечеловеческой культуры.</w:t>
      </w:r>
    </w:p>
    <w:p w:rsidR="00CE0AE5" w:rsidRPr="000A671A" w:rsidRDefault="00CE0AE5" w:rsidP="00CE0A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Человек и единое человечество (4 ч) </w:t>
      </w: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«мирового хозяйства», объединяющего всё человечество. Трудовая деятельность человека. Собственность, доход, заработная плата. Обмен и деньги. Взаимосвязь государств и народов планеты в области производства и торговли.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человечество объединяют общие задачи развития культуры и спорта. Общечеловеческие культурные достижения и ценности, проблема их сохранения и развития. Современное олимпийское движение, значение для современного человечества. Почти все государства планеты входят в Организацию Объединённых Наций. Задачи ООН, принципы построения, практическая работа на благо всего человечества. Один из главных документов ООН – «Декларация прав человека».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Всё человечество объединяют глобальные (всеобщие) проблемы современности, которые угрожают самому существованию человечества.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Обобщающее повторение</w:t>
      </w:r>
      <w:r w:rsidRPr="000A67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2 ч.</w:t>
      </w:r>
    </w:p>
    <w:p w:rsidR="00CE0AE5" w:rsidRPr="000A671A" w:rsidRDefault="00CE0AE5" w:rsidP="00CE0A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человечества в XXI век. Будущее зависит от каждого из нас!</w:t>
      </w:r>
    </w:p>
    <w:p w:rsidR="00CE0AE5" w:rsidRDefault="00CE0AE5" w:rsidP="00CE0AE5">
      <w:pPr>
        <w:rPr>
          <w:sz w:val="24"/>
          <w:szCs w:val="24"/>
        </w:rPr>
      </w:pPr>
    </w:p>
    <w:p w:rsidR="00CE0AE5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4-й класс (часть 1)</w:t>
      </w:r>
    </w:p>
    <w:tbl>
      <w:tblPr>
        <w:tblStyle w:val="14"/>
        <w:tblW w:w="10173" w:type="dxa"/>
        <w:tblLook w:val="01E0" w:firstRow="1" w:lastRow="1" w:firstColumn="1" w:lastColumn="1" w:noHBand="0" w:noVBand="0"/>
      </w:tblPr>
      <w:tblGrid>
        <w:gridCol w:w="817"/>
        <w:gridCol w:w="5670"/>
        <w:gridCol w:w="1701"/>
        <w:gridCol w:w="1985"/>
      </w:tblGrid>
      <w:tr w:rsidR="00CE0AE5" w:rsidRPr="000A671A" w:rsidTr="00145C3F">
        <w:trPr>
          <w:trHeight w:val="461"/>
        </w:trPr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CE0AE5" w:rsidRPr="000A671A" w:rsidRDefault="00145C3F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П</w:t>
            </w:r>
            <w:r>
              <w:rPr>
                <w:rFonts w:eastAsia="Times New Roman"/>
                <w:b/>
                <w:sz w:val="24"/>
                <w:szCs w:val="24"/>
              </w:rPr>
              <w:t>№ п</w:t>
            </w:r>
            <w:r w:rsidR="00CE0AE5" w:rsidRPr="000A671A">
              <w:rPr>
                <w:rFonts w:eastAsia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CE0AE5" w:rsidRPr="000A671A" w:rsidRDefault="00CE0AE5" w:rsidP="00145C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145C3F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Кол-во</w:t>
            </w:r>
            <w:r w:rsidRPr="000A671A">
              <w:rPr>
                <w:rFonts w:eastAsia="Times New Roman"/>
                <w:b/>
                <w:sz w:val="24"/>
                <w:szCs w:val="24"/>
              </w:rPr>
              <w:t xml:space="preserve"> часов </w:t>
            </w:r>
          </w:p>
          <w:p w:rsidR="00CE0AE5" w:rsidRPr="00145C3F" w:rsidRDefault="00CE0AE5" w:rsidP="00145C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0AE5" w:rsidRPr="00145C3F" w:rsidRDefault="00CE0AE5" w:rsidP="00145C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Как устроен организм человека</w:t>
            </w:r>
            <w:r w:rsidR="00485350">
              <w:rPr>
                <w:rFonts w:eastAsia="Times New Roman"/>
                <w:sz w:val="24"/>
                <w:szCs w:val="24"/>
              </w:rPr>
              <w:t xml:space="preserve"> (ЗОЖ)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both"/>
              <w:textAlignment w:val="baseline"/>
              <w:rPr>
                <w:rFonts w:eastAsia="Times New Roman"/>
                <w:color w:val="008000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Кожа – «пограничник» организма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Как человек двигается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Путешествие бутерброда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Как удаляются ненужные вещества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Для чего и как мы дышим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Волшебная восьмёрка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Что такое кровь?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Почему наш организм работает слаженно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Окна в окружающий мир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Многогранный мир чувств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Родители и дети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Отчего мы иногда болеем</w:t>
            </w:r>
            <w:r w:rsidR="00485350">
              <w:rPr>
                <w:rFonts w:eastAsia="Times New Roman"/>
                <w:sz w:val="24"/>
                <w:szCs w:val="24"/>
              </w:rPr>
              <w:t xml:space="preserve"> (ЗОЖ)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Наши предки – древесные жители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На заре человечества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10173" w:type="dxa"/>
            <w:gridSpan w:val="4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РУКОТВОРНАЯ ПРИРОДА</w:t>
            </w: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Рукотворная жизнь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На службе у человека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Покорение силы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Как человек использует свойства воды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color w:val="008000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Как человек использует свойства воздуха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color w:val="008000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Горные породы и минералы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color w:val="008000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Металлы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Приручение огня</w:t>
            </w:r>
            <w:r w:rsidR="00485350">
              <w:rPr>
                <w:rFonts w:eastAsia="Times New Roman"/>
                <w:sz w:val="24"/>
                <w:szCs w:val="24"/>
              </w:rPr>
              <w:t>. Правила безопасности при пожаре (ЭС)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Как нам жить?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Контрольная работа № 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29-32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ind w:firstLine="680"/>
              <w:textAlignment w:val="baseline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33-34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Часы по выбору учителя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71A">
        <w:rPr>
          <w:rFonts w:ascii="Times New Roman" w:eastAsia="Times New Roman" w:hAnsi="Times New Roman" w:cs="Times New Roman"/>
          <w:b/>
          <w:sz w:val="24"/>
          <w:szCs w:val="24"/>
        </w:rPr>
        <w:t>4-й класс (часть 2)</w:t>
      </w:r>
    </w:p>
    <w:tbl>
      <w:tblPr>
        <w:tblStyle w:val="14"/>
        <w:tblW w:w="9889" w:type="dxa"/>
        <w:tblLook w:val="01E0" w:firstRow="1" w:lastRow="1" w:firstColumn="1" w:lastColumn="1" w:noHBand="0" w:noVBand="0"/>
      </w:tblPr>
      <w:tblGrid>
        <w:gridCol w:w="817"/>
        <w:gridCol w:w="5670"/>
        <w:gridCol w:w="1701"/>
        <w:gridCol w:w="1701"/>
      </w:tblGrid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:rsidR="00CE0AE5" w:rsidRPr="000A671A" w:rsidRDefault="00145C3F" w:rsidP="00145C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№п</w:t>
            </w:r>
            <w:r w:rsidR="00CE0AE5" w:rsidRPr="000A671A">
              <w:rPr>
                <w:rFonts w:eastAsia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CE0AE5" w:rsidRPr="000A671A" w:rsidRDefault="00145C3F" w:rsidP="00145C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</w:t>
            </w:r>
            <w:r w:rsidR="00CE0AE5" w:rsidRPr="000A671A">
              <w:rPr>
                <w:rFonts w:eastAsia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Кол-во </w:t>
            </w:r>
            <w:r w:rsidRPr="000A671A">
              <w:rPr>
                <w:rFonts w:eastAsia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1701" w:type="dxa"/>
          </w:tcPr>
          <w:p w:rsidR="00CE0AE5" w:rsidRPr="000A671A" w:rsidRDefault="00CE0AE5" w:rsidP="00145C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E0AE5" w:rsidRPr="000A671A" w:rsidTr="00145C3F">
        <w:tc>
          <w:tcPr>
            <w:tcW w:w="9889" w:type="dxa"/>
            <w:gridSpan w:val="4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 xml:space="preserve">ЧЕЛОВЕК И ЕГО ВНУТРЕННИЙ МИР </w:t>
            </w: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tabs>
                <w:tab w:val="left" w:pos="9072"/>
                <w:tab w:val="right" w:pos="9355"/>
              </w:tabs>
              <w:ind w:firstLine="680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Кого можно назвать человеком?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autoSpaceDE w:val="0"/>
              <w:autoSpaceDN w:val="0"/>
              <w:ind w:firstLine="68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tabs>
                <w:tab w:val="left" w:pos="9072"/>
                <w:tab w:val="right" w:pos="9355"/>
              </w:tabs>
              <w:ind w:firstLine="680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Посмотри в своё «зеркало»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Как понять, что творится у друга на душе?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Переживания, испытанные временем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Как узнать человека?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9889" w:type="dxa"/>
            <w:gridSpan w:val="4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ЧЕЛОВЕК В МИРЕ ЛЮДЕЙ</w:t>
            </w: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Что такое общество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autoSpaceDE w:val="0"/>
              <w:autoSpaceDN w:val="0"/>
              <w:ind w:firstLine="68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Как жить в мире людей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Моё общество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Права человека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10-11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Повторение и контрольная работа 1.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9889" w:type="dxa"/>
            <w:gridSpan w:val="4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ЧЕЛОВЕК И ПРОШЛОЕ ЧЕЛОВЕЧЕСТВА</w:t>
            </w: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12-13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Первобытный мир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autoSpaceDE w:val="0"/>
              <w:autoSpaceDN w:val="0"/>
              <w:ind w:firstLine="68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14-15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Древний мир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16-17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Средние века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18-19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Новое время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20-21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Новейшее время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9889" w:type="dxa"/>
            <w:gridSpan w:val="4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ЧЕЛОВЕК И МНОГОЛИКОЕ ЧЕЛОВЕЧЕСТВО</w:t>
            </w:r>
          </w:p>
        </w:tc>
      </w:tr>
      <w:tr w:rsidR="00CE0AE5" w:rsidRPr="000A671A" w:rsidTr="00145C3F">
        <w:trPr>
          <w:trHeight w:val="399"/>
        </w:trPr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Короли, президенты и граждане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autoSpaceDE w:val="0"/>
              <w:autoSpaceDN w:val="0"/>
              <w:ind w:firstLine="680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Расы и народы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Кто во что верит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9889" w:type="dxa"/>
            <w:gridSpan w:val="4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ЧЕЛОВЕК И ЕДИНОЕ ЧЕЛОВЕЧЕСТВО</w:t>
            </w: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Мировое хозяйство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autoSpaceDE w:val="0"/>
              <w:autoSpaceDN w:val="0"/>
              <w:ind w:firstLine="68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Мировое сообщество государств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color w:val="0000FF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Что человечество ценит больше всего?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Как нам жить?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29-30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Повторение и контрольная работа 2.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31-34</w:t>
            </w: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A671A">
              <w:rPr>
                <w:rFonts w:eastAsia="Times New Roman"/>
                <w:bCs/>
                <w:sz w:val="24"/>
                <w:szCs w:val="24"/>
              </w:rPr>
              <w:t>Часы по выбору учителя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A671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A671A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CE0AE5" w:rsidRPr="000A671A" w:rsidTr="00145C3F">
        <w:tc>
          <w:tcPr>
            <w:tcW w:w="817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ind w:firstLine="68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tabs>
                <w:tab w:val="lef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CE0AE5" w:rsidRPr="000A671A" w:rsidRDefault="00CE0AE5" w:rsidP="003E5C0E">
            <w:pPr>
              <w:widowControl w:val="0"/>
              <w:overflowPunct w:val="0"/>
              <w:autoSpaceDE w:val="0"/>
              <w:autoSpaceDN w:val="0"/>
              <w:adjustRightInd w:val="0"/>
              <w:ind w:firstLine="6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CE0AE5" w:rsidRPr="000A671A" w:rsidRDefault="00CE0AE5" w:rsidP="00CE0A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AE5" w:rsidRPr="000A671A" w:rsidRDefault="00CE0AE5" w:rsidP="00CE0AE5">
      <w:pPr>
        <w:rPr>
          <w:sz w:val="24"/>
          <w:szCs w:val="24"/>
        </w:rPr>
      </w:pPr>
    </w:p>
    <w:p w:rsidR="00CE0AE5" w:rsidRDefault="00CE0AE5"/>
    <w:sectPr w:rsidR="00CE0AE5" w:rsidSect="0068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FC5" w:rsidRDefault="00744FC5" w:rsidP="00CE0AE5">
      <w:pPr>
        <w:spacing w:after="0" w:line="240" w:lineRule="auto"/>
      </w:pPr>
      <w:r>
        <w:separator/>
      </w:r>
    </w:p>
  </w:endnote>
  <w:endnote w:type="continuationSeparator" w:id="0">
    <w:p w:rsidR="00744FC5" w:rsidRDefault="00744FC5" w:rsidP="00CE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FC5" w:rsidRDefault="00744FC5" w:rsidP="00CE0AE5">
      <w:pPr>
        <w:spacing w:after="0" w:line="240" w:lineRule="auto"/>
      </w:pPr>
      <w:r>
        <w:separator/>
      </w:r>
    </w:p>
  </w:footnote>
  <w:footnote w:type="continuationSeparator" w:id="0">
    <w:p w:rsidR="00744FC5" w:rsidRDefault="00744FC5" w:rsidP="00CE0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67588"/>
    <w:multiLevelType w:val="hybridMultilevel"/>
    <w:tmpl w:val="78B650A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81311B"/>
    <w:multiLevelType w:val="hybridMultilevel"/>
    <w:tmpl w:val="47085D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553224"/>
    <w:multiLevelType w:val="hybridMultilevel"/>
    <w:tmpl w:val="94CAAA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965ED0"/>
    <w:multiLevelType w:val="hybridMultilevel"/>
    <w:tmpl w:val="300811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7671B02"/>
    <w:multiLevelType w:val="hybridMultilevel"/>
    <w:tmpl w:val="B6847CB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7906148"/>
    <w:multiLevelType w:val="hybridMultilevel"/>
    <w:tmpl w:val="A8C06E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7AE5762"/>
    <w:multiLevelType w:val="hybridMultilevel"/>
    <w:tmpl w:val="481499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9F51DF9"/>
    <w:multiLevelType w:val="hybridMultilevel"/>
    <w:tmpl w:val="2DE61FA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AA74BC3"/>
    <w:multiLevelType w:val="hybridMultilevel"/>
    <w:tmpl w:val="976A655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E6748E4"/>
    <w:multiLevelType w:val="hybridMultilevel"/>
    <w:tmpl w:val="4B9E523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EBD0E76"/>
    <w:multiLevelType w:val="hybridMultilevel"/>
    <w:tmpl w:val="0412674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51457A8"/>
    <w:multiLevelType w:val="hybridMultilevel"/>
    <w:tmpl w:val="3A2279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5725F23"/>
    <w:multiLevelType w:val="hybridMultilevel"/>
    <w:tmpl w:val="079EB1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F32EDF"/>
    <w:multiLevelType w:val="hybridMultilevel"/>
    <w:tmpl w:val="9EF6AE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9F57CB8"/>
    <w:multiLevelType w:val="hybridMultilevel"/>
    <w:tmpl w:val="C804F2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A7077F1"/>
    <w:multiLevelType w:val="hybridMultilevel"/>
    <w:tmpl w:val="6BB8C9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CD662B4"/>
    <w:multiLevelType w:val="hybridMultilevel"/>
    <w:tmpl w:val="AA120C8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5DC15E9"/>
    <w:multiLevelType w:val="hybridMultilevel"/>
    <w:tmpl w:val="8084BCB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C20107A"/>
    <w:multiLevelType w:val="hybridMultilevel"/>
    <w:tmpl w:val="B77490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D5D0D70"/>
    <w:multiLevelType w:val="hybridMultilevel"/>
    <w:tmpl w:val="85C2C3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F4A67FE"/>
    <w:multiLevelType w:val="hybridMultilevel"/>
    <w:tmpl w:val="7D744CF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47F1B57"/>
    <w:multiLevelType w:val="hybridMultilevel"/>
    <w:tmpl w:val="1EFE3B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375042CB"/>
    <w:multiLevelType w:val="hybridMultilevel"/>
    <w:tmpl w:val="5AB8967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83D3B88"/>
    <w:multiLevelType w:val="hybridMultilevel"/>
    <w:tmpl w:val="2ED86D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B224A06"/>
    <w:multiLevelType w:val="hybridMultilevel"/>
    <w:tmpl w:val="F800A2B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3C6700A7"/>
    <w:multiLevelType w:val="hybridMultilevel"/>
    <w:tmpl w:val="5D4486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43C04E57"/>
    <w:multiLevelType w:val="hybridMultilevel"/>
    <w:tmpl w:val="61AC9D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48C14789"/>
    <w:multiLevelType w:val="hybridMultilevel"/>
    <w:tmpl w:val="307665D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AD22AC7"/>
    <w:multiLevelType w:val="hybridMultilevel"/>
    <w:tmpl w:val="962C7B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4D0A2F33"/>
    <w:multiLevelType w:val="hybridMultilevel"/>
    <w:tmpl w:val="F65E1D5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0911257"/>
    <w:multiLevelType w:val="hybridMultilevel"/>
    <w:tmpl w:val="937EEC4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1934050"/>
    <w:multiLevelType w:val="hybridMultilevel"/>
    <w:tmpl w:val="F1D8A8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5682053F"/>
    <w:multiLevelType w:val="hybridMultilevel"/>
    <w:tmpl w:val="C026F6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9B00EE3"/>
    <w:multiLevelType w:val="hybridMultilevel"/>
    <w:tmpl w:val="A094E8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5ED72495"/>
    <w:multiLevelType w:val="hybridMultilevel"/>
    <w:tmpl w:val="114E261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5F11698A"/>
    <w:multiLevelType w:val="hybridMultilevel"/>
    <w:tmpl w:val="66A8B00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F447DF9"/>
    <w:multiLevelType w:val="hybridMultilevel"/>
    <w:tmpl w:val="0A04B2B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FDE04DC"/>
    <w:multiLevelType w:val="hybridMultilevel"/>
    <w:tmpl w:val="29B693C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680678EA"/>
    <w:multiLevelType w:val="hybridMultilevel"/>
    <w:tmpl w:val="0C4282C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68B94247"/>
    <w:multiLevelType w:val="hybridMultilevel"/>
    <w:tmpl w:val="D8968D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702D37F9"/>
    <w:multiLevelType w:val="hybridMultilevel"/>
    <w:tmpl w:val="1DB85BE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712D2B97"/>
    <w:multiLevelType w:val="hybridMultilevel"/>
    <w:tmpl w:val="D0CA713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71BF6F77"/>
    <w:multiLevelType w:val="hybridMultilevel"/>
    <w:tmpl w:val="019AAC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72A7499C"/>
    <w:multiLevelType w:val="hybridMultilevel"/>
    <w:tmpl w:val="481CAB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73775EBC"/>
    <w:multiLevelType w:val="hybridMultilevel"/>
    <w:tmpl w:val="3D0EAF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7705445D"/>
    <w:multiLevelType w:val="hybridMultilevel"/>
    <w:tmpl w:val="B83A04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789F4728"/>
    <w:multiLevelType w:val="hybridMultilevel"/>
    <w:tmpl w:val="2DFC8C3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7A852581"/>
    <w:multiLevelType w:val="hybridMultilevel"/>
    <w:tmpl w:val="037CE9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1" w15:restartNumberingAfterBreak="0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3" w15:restartNumberingAfterBreak="0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8"/>
  </w:num>
  <w:num w:numId="4">
    <w:abstractNumId w:val="32"/>
  </w:num>
  <w:num w:numId="5">
    <w:abstractNumId w:val="53"/>
  </w:num>
  <w:num w:numId="6">
    <w:abstractNumId w:val="70"/>
  </w:num>
  <w:num w:numId="7">
    <w:abstractNumId w:val="46"/>
  </w:num>
  <w:num w:numId="8">
    <w:abstractNumId w:val="88"/>
  </w:num>
  <w:num w:numId="9">
    <w:abstractNumId w:val="72"/>
  </w:num>
  <w:num w:numId="10">
    <w:abstractNumId w:val="92"/>
  </w:num>
  <w:num w:numId="11">
    <w:abstractNumId w:val="38"/>
  </w:num>
  <w:num w:numId="12">
    <w:abstractNumId w:val="49"/>
  </w:num>
  <w:num w:numId="13">
    <w:abstractNumId w:val="45"/>
  </w:num>
  <w:num w:numId="14">
    <w:abstractNumId w:val="50"/>
  </w:num>
  <w:num w:numId="15">
    <w:abstractNumId w:val="95"/>
  </w:num>
  <w:num w:numId="16">
    <w:abstractNumId w:val="90"/>
  </w:num>
  <w:num w:numId="17">
    <w:abstractNumId w:val="17"/>
  </w:num>
  <w:num w:numId="18">
    <w:abstractNumId w:val="2"/>
  </w:num>
  <w:num w:numId="19">
    <w:abstractNumId w:val="79"/>
  </w:num>
  <w:num w:numId="20">
    <w:abstractNumId w:val="30"/>
  </w:num>
  <w:num w:numId="21">
    <w:abstractNumId w:val="12"/>
  </w:num>
  <w:num w:numId="22">
    <w:abstractNumId w:val="52"/>
  </w:num>
  <w:num w:numId="23">
    <w:abstractNumId w:val="41"/>
  </w:num>
  <w:num w:numId="24">
    <w:abstractNumId w:val="11"/>
  </w:num>
  <w:num w:numId="25">
    <w:abstractNumId w:val="10"/>
  </w:num>
  <w:num w:numId="26">
    <w:abstractNumId w:val="96"/>
  </w:num>
  <w:num w:numId="27">
    <w:abstractNumId w:val="21"/>
  </w:num>
  <w:num w:numId="28">
    <w:abstractNumId w:val="65"/>
  </w:num>
  <w:num w:numId="29">
    <w:abstractNumId w:val="82"/>
  </w:num>
  <w:num w:numId="30">
    <w:abstractNumId w:val="47"/>
  </w:num>
  <w:num w:numId="31">
    <w:abstractNumId w:val="85"/>
  </w:num>
  <w:num w:numId="32">
    <w:abstractNumId w:val="69"/>
  </w:num>
  <w:num w:numId="33">
    <w:abstractNumId w:val="26"/>
  </w:num>
  <w:num w:numId="34">
    <w:abstractNumId w:val="14"/>
  </w:num>
  <w:num w:numId="35">
    <w:abstractNumId w:val="77"/>
  </w:num>
  <w:num w:numId="36">
    <w:abstractNumId w:val="93"/>
  </w:num>
  <w:num w:numId="37">
    <w:abstractNumId w:val="83"/>
  </w:num>
  <w:num w:numId="38">
    <w:abstractNumId w:val="4"/>
  </w:num>
  <w:num w:numId="39">
    <w:abstractNumId w:val="76"/>
  </w:num>
  <w:num w:numId="40">
    <w:abstractNumId w:val="60"/>
  </w:num>
  <w:num w:numId="41">
    <w:abstractNumId w:val="103"/>
  </w:num>
  <w:num w:numId="42">
    <w:abstractNumId w:val="59"/>
  </w:num>
  <w:num w:numId="43">
    <w:abstractNumId w:val="84"/>
  </w:num>
  <w:num w:numId="44">
    <w:abstractNumId w:val="100"/>
  </w:num>
  <w:num w:numId="45">
    <w:abstractNumId w:val="37"/>
  </w:num>
  <w:num w:numId="46">
    <w:abstractNumId w:val="55"/>
  </w:num>
  <w:num w:numId="47">
    <w:abstractNumId w:val="7"/>
  </w:num>
  <w:num w:numId="48">
    <w:abstractNumId w:val="57"/>
  </w:num>
  <w:num w:numId="49">
    <w:abstractNumId w:val="9"/>
  </w:num>
  <w:num w:numId="50">
    <w:abstractNumId w:val="18"/>
  </w:num>
  <w:num w:numId="51">
    <w:abstractNumId w:val="33"/>
  </w:num>
  <w:num w:numId="52">
    <w:abstractNumId w:val="31"/>
  </w:num>
  <w:num w:numId="53">
    <w:abstractNumId w:val="19"/>
  </w:num>
  <w:num w:numId="54">
    <w:abstractNumId w:val="64"/>
  </w:num>
  <w:num w:numId="55">
    <w:abstractNumId w:val="98"/>
  </w:num>
  <w:num w:numId="56">
    <w:abstractNumId w:val="97"/>
  </w:num>
  <w:num w:numId="57">
    <w:abstractNumId w:val="35"/>
  </w:num>
  <w:num w:numId="58">
    <w:abstractNumId w:val="74"/>
  </w:num>
  <w:num w:numId="59">
    <w:abstractNumId w:val="39"/>
  </w:num>
  <w:num w:numId="60">
    <w:abstractNumId w:val="75"/>
  </w:num>
  <w:num w:numId="61">
    <w:abstractNumId w:val="34"/>
  </w:num>
  <w:num w:numId="62">
    <w:abstractNumId w:val="8"/>
  </w:num>
  <w:num w:numId="63">
    <w:abstractNumId w:val="43"/>
  </w:num>
  <w:num w:numId="64">
    <w:abstractNumId w:val="29"/>
  </w:num>
  <w:num w:numId="65">
    <w:abstractNumId w:val="94"/>
  </w:num>
  <w:num w:numId="66">
    <w:abstractNumId w:val="80"/>
  </w:num>
  <w:num w:numId="67">
    <w:abstractNumId w:val="61"/>
  </w:num>
  <w:num w:numId="68">
    <w:abstractNumId w:val="99"/>
  </w:num>
  <w:num w:numId="69">
    <w:abstractNumId w:val="101"/>
  </w:num>
  <w:num w:numId="70">
    <w:abstractNumId w:val="102"/>
  </w:num>
  <w:num w:numId="71">
    <w:abstractNumId w:val="62"/>
  </w:num>
  <w:num w:numId="72">
    <w:abstractNumId w:val="73"/>
  </w:num>
  <w:num w:numId="73">
    <w:abstractNumId w:val="81"/>
  </w:num>
  <w:num w:numId="74">
    <w:abstractNumId w:val="20"/>
  </w:num>
  <w:num w:numId="75">
    <w:abstractNumId w:val="5"/>
  </w:num>
  <w:num w:numId="76">
    <w:abstractNumId w:val="24"/>
  </w:num>
  <w:num w:numId="77">
    <w:abstractNumId w:val="87"/>
  </w:num>
  <w:num w:numId="78">
    <w:abstractNumId w:val="63"/>
  </w:num>
  <w:num w:numId="79">
    <w:abstractNumId w:val="27"/>
  </w:num>
  <w:num w:numId="80">
    <w:abstractNumId w:val="6"/>
  </w:num>
  <w:num w:numId="81">
    <w:abstractNumId w:val="3"/>
  </w:num>
  <w:num w:numId="82">
    <w:abstractNumId w:val="16"/>
  </w:num>
  <w:num w:numId="83">
    <w:abstractNumId w:val="1"/>
  </w:num>
  <w:num w:numId="84">
    <w:abstractNumId w:val="67"/>
  </w:num>
  <w:num w:numId="85">
    <w:abstractNumId w:val="25"/>
  </w:num>
  <w:num w:numId="86">
    <w:abstractNumId w:val="36"/>
  </w:num>
  <w:num w:numId="87">
    <w:abstractNumId w:val="54"/>
  </w:num>
  <w:num w:numId="88">
    <w:abstractNumId w:val="89"/>
  </w:num>
  <w:num w:numId="89">
    <w:abstractNumId w:val="28"/>
  </w:num>
  <w:num w:numId="90">
    <w:abstractNumId w:val="56"/>
  </w:num>
  <w:num w:numId="91">
    <w:abstractNumId w:val="23"/>
  </w:num>
  <w:num w:numId="92">
    <w:abstractNumId w:val="58"/>
  </w:num>
  <w:num w:numId="93">
    <w:abstractNumId w:val="15"/>
  </w:num>
  <w:num w:numId="94">
    <w:abstractNumId w:val="78"/>
  </w:num>
  <w:num w:numId="95">
    <w:abstractNumId w:val="71"/>
  </w:num>
  <w:num w:numId="96">
    <w:abstractNumId w:val="22"/>
  </w:num>
  <w:num w:numId="97">
    <w:abstractNumId w:val="42"/>
  </w:num>
  <w:num w:numId="98">
    <w:abstractNumId w:val="51"/>
  </w:num>
  <w:num w:numId="99">
    <w:abstractNumId w:val="44"/>
  </w:num>
  <w:num w:numId="100">
    <w:abstractNumId w:val="40"/>
  </w:num>
  <w:num w:numId="101">
    <w:abstractNumId w:val="68"/>
  </w:num>
  <w:num w:numId="102">
    <w:abstractNumId w:val="66"/>
  </w:num>
  <w:num w:numId="103">
    <w:abstractNumId w:val="91"/>
  </w:num>
  <w:num w:numId="104">
    <w:abstractNumId w:val="86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0D18"/>
    <w:rsid w:val="00041421"/>
    <w:rsid w:val="000E2957"/>
    <w:rsid w:val="00145C3F"/>
    <w:rsid w:val="001D3C17"/>
    <w:rsid w:val="002718E7"/>
    <w:rsid w:val="002B7695"/>
    <w:rsid w:val="003C0D18"/>
    <w:rsid w:val="003E5C0E"/>
    <w:rsid w:val="00485350"/>
    <w:rsid w:val="006032C5"/>
    <w:rsid w:val="006864A5"/>
    <w:rsid w:val="00744FC5"/>
    <w:rsid w:val="008B698A"/>
    <w:rsid w:val="00AC77C9"/>
    <w:rsid w:val="00CE0AE5"/>
    <w:rsid w:val="00DF7F7C"/>
    <w:rsid w:val="00F425BE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507E8-DEB4-4124-8907-CCBE116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A5"/>
  </w:style>
  <w:style w:type="paragraph" w:styleId="1">
    <w:name w:val="heading 1"/>
    <w:basedOn w:val="a"/>
    <w:next w:val="a"/>
    <w:link w:val="10"/>
    <w:qFormat/>
    <w:rsid w:val="00CE0A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E0AE5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E0AE5"/>
    <w:pPr>
      <w:keepNext/>
      <w:widowControl w:val="0"/>
      <w:overflowPunct w:val="0"/>
      <w:autoSpaceDE w:val="0"/>
      <w:autoSpaceDN w:val="0"/>
      <w:adjustRightInd w:val="0"/>
      <w:spacing w:before="240" w:after="60" w:line="360" w:lineRule="auto"/>
      <w:ind w:firstLine="709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3C0D18"/>
  </w:style>
  <w:style w:type="paragraph" w:styleId="a4">
    <w:name w:val="No Spacing"/>
    <w:link w:val="a5"/>
    <w:uiPriority w:val="1"/>
    <w:qFormat/>
    <w:rsid w:val="003C0D18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642A"/>
  </w:style>
  <w:style w:type="character" w:customStyle="1" w:styleId="2">
    <w:name w:val="Заголовок №2_"/>
    <w:basedOn w:val="a0"/>
    <w:link w:val="20"/>
    <w:rsid w:val="00F964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9642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Заголовок №1_"/>
    <w:basedOn w:val="a0"/>
    <w:link w:val="13"/>
    <w:rsid w:val="00F964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9642A"/>
    <w:pPr>
      <w:shd w:val="clear" w:color="auto" w:fill="FFFFFF"/>
      <w:spacing w:before="1260" w:after="2160" w:line="317" w:lineRule="exact"/>
      <w:ind w:hanging="130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F964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F9642A"/>
    <w:pPr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List Paragraph"/>
    <w:basedOn w:val="a"/>
    <w:link w:val="a7"/>
    <w:uiPriority w:val="34"/>
    <w:qFormat/>
    <w:rsid w:val="00F9642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F9642A"/>
    <w:rPr>
      <w:rFonts w:ascii="Calibri" w:eastAsia="Calibri" w:hAnsi="Calibri" w:cs="Times New Roman"/>
      <w:sz w:val="24"/>
      <w:szCs w:val="24"/>
    </w:rPr>
  </w:style>
  <w:style w:type="paragraph" w:customStyle="1" w:styleId="Default">
    <w:name w:val="Default"/>
    <w:rsid w:val="00F964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F9642A"/>
    <w:rPr>
      <w:b/>
      <w:bCs/>
    </w:rPr>
  </w:style>
  <w:style w:type="paragraph" w:customStyle="1" w:styleId="ConsPlusNormal">
    <w:name w:val="ConsPlusNormal"/>
    <w:rsid w:val="00F96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20">
    <w:name w:val="Заголовок №3 (2)_"/>
    <w:basedOn w:val="a0"/>
    <w:link w:val="321"/>
    <w:rsid w:val="00F964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9642A"/>
    <w:pPr>
      <w:shd w:val="clear" w:color="auto" w:fill="FFFFFF"/>
      <w:spacing w:before="540" w:after="240" w:line="0" w:lineRule="atLeast"/>
      <w:ind w:firstLine="720"/>
      <w:jc w:val="both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9">
    <w:name w:val="Основной"/>
    <w:basedOn w:val="a"/>
    <w:link w:val="aa"/>
    <w:rsid w:val="00F9642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1">
    <w:name w:val="Заг 4"/>
    <w:basedOn w:val="a"/>
    <w:rsid w:val="00F9642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b">
    <w:name w:val="Курсив"/>
    <w:basedOn w:val="a9"/>
    <w:rsid w:val="00F9642A"/>
    <w:rPr>
      <w:i/>
      <w:iCs/>
    </w:rPr>
  </w:style>
  <w:style w:type="character" w:customStyle="1" w:styleId="Zag11">
    <w:name w:val="Zag_11"/>
    <w:rsid w:val="00F9642A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F9642A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Знак"/>
    <w:link w:val="a9"/>
    <w:rsid w:val="00F9642A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4">
    <w:name w:val="zag_4"/>
    <w:basedOn w:val="a"/>
    <w:uiPriority w:val="99"/>
    <w:rsid w:val="00F9642A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table" w:customStyle="1" w:styleId="14">
    <w:name w:val="Сетка таблицы1"/>
    <w:basedOn w:val="a1"/>
    <w:next w:val="a3"/>
    <w:rsid w:val="00F9642A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CE0A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E0A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E0AE5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footnote text"/>
    <w:basedOn w:val="a"/>
    <w:link w:val="ad"/>
    <w:semiHidden/>
    <w:rsid w:val="00CE0AE5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CE0AE5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rsid w:val="00CE0AE5"/>
    <w:rPr>
      <w:sz w:val="20"/>
      <w:vertAlign w:val="superscript"/>
    </w:rPr>
  </w:style>
  <w:style w:type="paragraph" w:styleId="af">
    <w:name w:val="Normal (Web)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Заголовок 3+"/>
    <w:basedOn w:val="a"/>
    <w:rsid w:val="00CE0AE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annotation text"/>
    <w:basedOn w:val="a"/>
    <w:link w:val="af1"/>
    <w:semiHidden/>
    <w:rsid w:val="00CE0A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CE0AE5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alloon Text"/>
    <w:basedOn w:val="a"/>
    <w:link w:val="af3"/>
    <w:semiHidden/>
    <w:unhideWhenUsed/>
    <w:rsid w:val="00CE0AE5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CE0AE5"/>
    <w:rPr>
      <w:rFonts w:ascii="Tahoma" w:eastAsia="Times New Roman" w:hAnsi="Tahoma" w:cs="Tahoma"/>
      <w:sz w:val="16"/>
      <w:szCs w:val="16"/>
    </w:rPr>
  </w:style>
  <w:style w:type="paragraph" w:styleId="af4">
    <w:name w:val="Body Text"/>
    <w:basedOn w:val="a"/>
    <w:link w:val="af5"/>
    <w:rsid w:val="00CE0AE5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5">
    <w:name w:val="Основной текст Знак"/>
    <w:basedOn w:val="a0"/>
    <w:link w:val="af4"/>
    <w:rsid w:val="00CE0AE5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2">
    <w:name w:val="текст 2 кл"/>
    <w:basedOn w:val="a"/>
    <w:rsid w:val="00CE0AE5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styleId="af6">
    <w:name w:val="header"/>
    <w:basedOn w:val="a"/>
    <w:link w:val="af7"/>
    <w:rsid w:val="00CE0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CE0AE5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semiHidden/>
    <w:unhideWhenUsed/>
    <w:rsid w:val="00CE0AE5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CE0AE5"/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Title"/>
    <w:basedOn w:val="a"/>
    <w:link w:val="af9"/>
    <w:qFormat/>
    <w:rsid w:val="00CE0A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9">
    <w:name w:val="Название Знак"/>
    <w:basedOn w:val="a0"/>
    <w:link w:val="af8"/>
    <w:rsid w:val="00CE0A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annotation subject"/>
    <w:basedOn w:val="af0"/>
    <w:next w:val="af0"/>
    <w:link w:val="afb"/>
    <w:semiHidden/>
    <w:unhideWhenUsed/>
    <w:rsid w:val="00CE0AE5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b">
    <w:name w:val="Тема примечания Знак"/>
    <w:basedOn w:val="af1"/>
    <w:link w:val="afa"/>
    <w:semiHidden/>
    <w:rsid w:val="00CE0A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c">
    <w:name w:val="Hyperlink"/>
    <w:unhideWhenUsed/>
    <w:rsid w:val="00CE0AE5"/>
    <w:rPr>
      <w:color w:val="0000FF"/>
      <w:u w:val="single"/>
    </w:rPr>
  </w:style>
  <w:style w:type="paragraph" w:customStyle="1" w:styleId="Style1">
    <w:name w:val="Style1"/>
    <w:basedOn w:val="a"/>
    <w:rsid w:val="00CE0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8">
    <w:name w:val="Font Style108"/>
    <w:rsid w:val="00CE0AE5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c45">
    <w:name w:val="c45"/>
    <w:basedOn w:val="a"/>
    <w:rsid w:val="00CE0AE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0AE5"/>
  </w:style>
  <w:style w:type="character" w:customStyle="1" w:styleId="c3">
    <w:name w:val="c3"/>
    <w:basedOn w:val="a0"/>
    <w:rsid w:val="00CE0AE5"/>
  </w:style>
  <w:style w:type="paragraph" w:customStyle="1" w:styleId="c15">
    <w:name w:val="c15"/>
    <w:basedOn w:val="a"/>
    <w:rsid w:val="00CE0AE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E0AE5"/>
  </w:style>
  <w:style w:type="character" w:customStyle="1" w:styleId="c11">
    <w:name w:val="c11"/>
    <w:basedOn w:val="a0"/>
    <w:rsid w:val="00CE0AE5"/>
  </w:style>
  <w:style w:type="character" w:customStyle="1" w:styleId="c16">
    <w:name w:val="c16"/>
    <w:basedOn w:val="a0"/>
    <w:rsid w:val="00CE0AE5"/>
  </w:style>
  <w:style w:type="character" w:customStyle="1" w:styleId="apple-converted-space">
    <w:name w:val="apple-converted-space"/>
    <w:basedOn w:val="a0"/>
    <w:rsid w:val="00CE0AE5"/>
  </w:style>
  <w:style w:type="character" w:customStyle="1" w:styleId="c4">
    <w:name w:val="c4"/>
    <w:basedOn w:val="a0"/>
    <w:rsid w:val="00CE0AE5"/>
  </w:style>
  <w:style w:type="paragraph" w:customStyle="1" w:styleId="c243c12c31c332">
    <w:name w:val="c243 c12 c31 c332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1c127">
    <w:name w:val="c12 c31 c127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1c275">
    <w:name w:val="c12 c31 c275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51c31c346">
    <w:name w:val="c12 c151 c31 c346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1c142">
    <w:name w:val="c12 c31 c142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c12c31c192c288">
    <w:name w:val="c120 c12 c31 c192 c288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20">
    <w:name w:val="c4 c20"/>
    <w:basedOn w:val="a0"/>
    <w:rsid w:val="00CE0AE5"/>
  </w:style>
  <w:style w:type="paragraph" w:customStyle="1" w:styleId="c12c31">
    <w:name w:val="c12 c31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52">
    <w:name w:val="c4 c52"/>
    <w:basedOn w:val="a0"/>
    <w:rsid w:val="00CE0AE5"/>
  </w:style>
  <w:style w:type="character" w:customStyle="1" w:styleId="c52">
    <w:name w:val="c52"/>
    <w:basedOn w:val="a0"/>
    <w:rsid w:val="00CE0AE5"/>
  </w:style>
  <w:style w:type="paragraph" w:customStyle="1" w:styleId="c12c161c31">
    <w:name w:val="c12 c161 c31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6c12c14c326">
    <w:name w:val="c256 c12 c14 c326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4c12c161c31">
    <w:name w:val="c204 c12 c161 c31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92">
    <w:name w:val="c5 c192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2c31c179">
    <w:name w:val="c27 c12 c31 c179"/>
    <w:basedOn w:val="a"/>
    <w:rsid w:val="00CE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E0AE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rsid w:val="00CE0AE5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rsid w:val="00CE0AE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d">
    <w:name w:val="Стиль"/>
    <w:rsid w:val="00CE0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CE0AE5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CE0AE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E0AE5"/>
    <w:rPr>
      <w:rFonts w:ascii="Times New Roman" w:hAnsi="Times New Roman" w:cs="Times New Roman"/>
      <w:b/>
      <w:bCs/>
      <w:sz w:val="18"/>
      <w:szCs w:val="18"/>
    </w:rPr>
  </w:style>
  <w:style w:type="paragraph" w:customStyle="1" w:styleId="c24">
    <w:name w:val="c24"/>
    <w:basedOn w:val="a"/>
    <w:rsid w:val="00CE0A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CE0AE5"/>
  </w:style>
  <w:style w:type="character" w:customStyle="1" w:styleId="a5">
    <w:name w:val="Без интервала Знак"/>
    <w:link w:val="a4"/>
    <w:uiPriority w:val="1"/>
    <w:locked/>
    <w:rsid w:val="001D3C1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14679</Words>
  <Characters>83673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11</cp:revision>
  <dcterms:created xsi:type="dcterms:W3CDTF">2017-08-29T14:15:00Z</dcterms:created>
  <dcterms:modified xsi:type="dcterms:W3CDTF">2017-09-08T10:43:00Z</dcterms:modified>
</cp:coreProperties>
</file>