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E7" w:rsidRDefault="00E33BE7" w:rsidP="00E33BE7">
      <w:pPr>
        <w:jc w:val="right"/>
      </w:pPr>
      <w:r>
        <w:t xml:space="preserve">Приложение </w:t>
      </w:r>
    </w:p>
    <w:p w:rsidR="00E33BE7" w:rsidRDefault="00E33BE7" w:rsidP="00E33BE7">
      <w:pPr>
        <w:jc w:val="right"/>
      </w:pPr>
      <w:r>
        <w:t>к приказу МАОУ Омутинская СОШ №2</w:t>
      </w:r>
    </w:p>
    <w:p w:rsidR="00E33BE7" w:rsidRPr="00F012B6" w:rsidRDefault="00E33BE7" w:rsidP="00E33BE7">
      <w:pPr>
        <w:jc w:val="right"/>
      </w:pPr>
      <w:r>
        <w:t>от «___ »________________2017 г. №___</w:t>
      </w: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Pr="00542485" w:rsidRDefault="00E33BE7" w:rsidP="00E33BE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42485">
        <w:rPr>
          <w:sz w:val="28"/>
          <w:szCs w:val="28"/>
        </w:rPr>
        <w:t>униципальное автономное общеобразовательное учреждение</w:t>
      </w:r>
    </w:p>
    <w:p w:rsidR="00E33BE7" w:rsidRPr="00542485" w:rsidRDefault="00E33BE7" w:rsidP="00E33BE7">
      <w:pPr>
        <w:jc w:val="center"/>
        <w:rPr>
          <w:sz w:val="28"/>
          <w:szCs w:val="28"/>
        </w:rPr>
      </w:pPr>
      <w:r w:rsidRPr="00542485">
        <w:rPr>
          <w:sz w:val="28"/>
          <w:szCs w:val="28"/>
        </w:rPr>
        <w:t xml:space="preserve">Омутинская средняя общеобразовательная школа № 2  </w:t>
      </w:r>
    </w:p>
    <w:p w:rsidR="00E33BE7" w:rsidRPr="00542485" w:rsidRDefault="00E33BE7" w:rsidP="00E33BE7">
      <w:pPr>
        <w:jc w:val="center"/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E33BE7" w:rsidRPr="00542485" w:rsidTr="006E3809">
        <w:trPr>
          <w:trHeight w:val="1236"/>
        </w:trPr>
        <w:tc>
          <w:tcPr>
            <w:tcW w:w="5057" w:type="dxa"/>
          </w:tcPr>
          <w:p w:rsidR="00E33BE7" w:rsidRPr="00542485" w:rsidRDefault="00E33BE7" w:rsidP="006E3809"/>
        </w:tc>
        <w:tc>
          <w:tcPr>
            <w:tcW w:w="5016" w:type="dxa"/>
          </w:tcPr>
          <w:p w:rsidR="00E33BE7" w:rsidRPr="00542485" w:rsidRDefault="00E33BE7" w:rsidP="006E3809"/>
        </w:tc>
        <w:tc>
          <w:tcPr>
            <w:tcW w:w="5018" w:type="dxa"/>
          </w:tcPr>
          <w:p w:rsidR="00E33BE7" w:rsidRPr="00542485" w:rsidRDefault="00E33BE7" w:rsidP="006E3809"/>
        </w:tc>
      </w:tr>
    </w:tbl>
    <w:p w:rsidR="00E33BE7" w:rsidRPr="00542485" w:rsidRDefault="00E33BE7" w:rsidP="00E33BE7">
      <w:pPr>
        <w:rPr>
          <w:sz w:val="36"/>
          <w:szCs w:val="36"/>
        </w:rPr>
      </w:pPr>
    </w:p>
    <w:p w:rsidR="00E33BE7" w:rsidRDefault="00E33BE7" w:rsidP="00E33BE7">
      <w:pPr>
        <w:tabs>
          <w:tab w:val="left" w:pos="3840"/>
        </w:tabs>
        <w:jc w:val="center"/>
        <w:rPr>
          <w:b/>
          <w:sz w:val="44"/>
          <w:szCs w:val="48"/>
        </w:rPr>
      </w:pPr>
      <w:r w:rsidRPr="00542485">
        <w:rPr>
          <w:b/>
          <w:sz w:val="44"/>
          <w:szCs w:val="48"/>
        </w:rPr>
        <w:t xml:space="preserve">Рабочая программа 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по технологии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 xml:space="preserve">за курс </w:t>
      </w:r>
      <w:r>
        <w:rPr>
          <w:sz w:val="28"/>
          <w:szCs w:val="28"/>
        </w:rPr>
        <w:t>полного среднего</w:t>
      </w:r>
      <w:r w:rsidRPr="00E33BE7">
        <w:rPr>
          <w:sz w:val="28"/>
          <w:szCs w:val="28"/>
        </w:rPr>
        <w:t xml:space="preserve"> образования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(10-11</w:t>
      </w:r>
      <w:r w:rsidRPr="00E33BE7">
        <w:rPr>
          <w:sz w:val="28"/>
          <w:szCs w:val="28"/>
        </w:rPr>
        <w:t xml:space="preserve"> классы)</w:t>
      </w:r>
    </w:p>
    <w:p w:rsidR="00E33BE7" w:rsidRPr="00542485" w:rsidRDefault="00E33BE7" w:rsidP="00E33BE7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9412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на 2017-2018 учебный год</w:t>
      </w:r>
    </w:p>
    <w:p w:rsidR="00194127" w:rsidRDefault="001941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40"/>
          <w:szCs w:val="40"/>
        </w:rPr>
      </w:pPr>
      <w:r w:rsidRPr="004852F7">
        <w:rPr>
          <w:b/>
          <w:sz w:val="40"/>
          <w:szCs w:val="40"/>
        </w:rPr>
        <w:t>Пояснительная   записка</w:t>
      </w:r>
    </w:p>
    <w:p w:rsidR="00194127" w:rsidRPr="004852F7" w:rsidRDefault="00194127" w:rsidP="00194127">
      <w:pPr>
        <w:jc w:val="center"/>
        <w:rPr>
          <w:sz w:val="40"/>
          <w:szCs w:val="40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 xml:space="preserve">Образовательная  программа  по  технологии для 10, 11 классов  составлена  на  основе  программы  по  технологии  под  редакцией  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Учебники:</w:t>
      </w: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Технология 10 класс   под редакцией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b/>
          <w:sz w:val="28"/>
          <w:szCs w:val="28"/>
        </w:rPr>
        <w:t xml:space="preserve">· </w:t>
      </w:r>
      <w:r w:rsidRPr="004852F7">
        <w:rPr>
          <w:sz w:val="28"/>
          <w:szCs w:val="28"/>
        </w:rPr>
        <w:t>Технология  11  класс   под  редакцией  Симоненко  В.Д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  <w:r w:rsidRPr="004852F7">
        <w:rPr>
          <w:b/>
          <w:sz w:val="28"/>
          <w:szCs w:val="28"/>
        </w:rPr>
        <w:t>Цель образовательной программы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Изучение технологии на базовом уровне среднего общего образования направлено на достижение следующих целей:</w:t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освоение знаний о составляющих технологической культуры, научной  организации производства труда, методах творческой деятельности, снижения негативных последствий производственной деятельности на окружающую среду и здоровье человека, путях получения профессиональной карьеры;</w:t>
      </w:r>
    </w:p>
    <w:p w:rsidR="00194127" w:rsidRPr="004852F7" w:rsidRDefault="00194127" w:rsidP="00194127">
      <w:pPr>
        <w:ind w:left="360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овладение умениями рациональной организации трудовой деятельности, проектирования и изготовления личностно или общественно-значимых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</w:t>
      </w:r>
    </w:p>
    <w:p w:rsidR="00194127" w:rsidRPr="004852F7" w:rsidRDefault="00194127" w:rsidP="00194127">
      <w:pPr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пространственных задач в сфере технологической деятельности, к анализу трудового процесса в ходе проектирования материальных объектов или услуг, к деловому сотрудничеству в сфере коллективной деятельности;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  <w:r w:rsidRPr="004852F7">
        <w:rPr>
          <w:sz w:val="28"/>
          <w:szCs w:val="28"/>
        </w:rPr>
        <w:t xml:space="preserve"> </w:t>
      </w: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lastRenderedPageBreak/>
        <w:t>воспитание ответственности к труду и результатам труда, формирование представления о технологии как части общечеловеческой культуры, ее роль в общественном развитии;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подготовка к самостоятельной деятельности на рынке труда, товаров и услуг, к продолжению обучения в системе непрерывного профессионального образования.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Реализация  образовательной  программы  по  технологии в  образовательном  учреждении:</w:t>
      </w:r>
    </w:p>
    <w:p w:rsidR="00194127" w:rsidRPr="004852F7" w:rsidRDefault="00194127" w:rsidP="0019412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387"/>
        <w:gridCol w:w="6520"/>
      </w:tblGrid>
      <w:tr w:rsidR="00194127" w:rsidRPr="004852F7" w:rsidTr="001A6E74">
        <w:tc>
          <w:tcPr>
            <w:tcW w:w="1843" w:type="dxa"/>
          </w:tcPr>
          <w:p w:rsidR="00194127" w:rsidRPr="004852F7" w:rsidRDefault="00194127" w:rsidP="001A6E74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Класс</w:t>
            </w:r>
          </w:p>
        </w:tc>
        <w:tc>
          <w:tcPr>
            <w:tcW w:w="5387" w:type="dxa"/>
          </w:tcPr>
          <w:p w:rsidR="00194127" w:rsidRPr="004852F7" w:rsidRDefault="00194127" w:rsidP="001A6E74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в неделю по  программе  Симоненко В.Д.</w:t>
            </w:r>
          </w:p>
        </w:tc>
        <w:tc>
          <w:tcPr>
            <w:tcW w:w="6520" w:type="dxa"/>
          </w:tcPr>
          <w:p w:rsidR="00194127" w:rsidRPr="004852F7" w:rsidRDefault="00194127" w:rsidP="001A6E74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 в  неделю   по  учебному  плану  О.У.</w:t>
            </w:r>
          </w:p>
        </w:tc>
      </w:tr>
      <w:tr w:rsidR="00194127" w:rsidRPr="004852F7" w:rsidTr="001A6E74">
        <w:tc>
          <w:tcPr>
            <w:tcW w:w="1843" w:type="dxa"/>
          </w:tcPr>
          <w:p w:rsidR="00194127" w:rsidRPr="004852F7" w:rsidRDefault="00194127" w:rsidP="001A6E74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387" w:type="dxa"/>
          </w:tcPr>
          <w:p w:rsidR="00194127" w:rsidRPr="004852F7" w:rsidRDefault="00194127" w:rsidP="001A6E74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1A6E74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  <w:tr w:rsidR="00194127" w:rsidRPr="004852F7" w:rsidTr="001A6E74">
        <w:tc>
          <w:tcPr>
            <w:tcW w:w="1843" w:type="dxa"/>
          </w:tcPr>
          <w:p w:rsidR="00194127" w:rsidRPr="004852F7" w:rsidRDefault="00194127" w:rsidP="001A6E74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194127" w:rsidRPr="004852F7" w:rsidRDefault="00194127" w:rsidP="001A6E74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1A6E74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</w:tbl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br w:type="textWrapping" w:clear="all"/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Количество  недельных  часов  в10, 11 классах  по  учебному  плану  образовательного  учреждения  соответствует  количеству  недельных  часов  по  программе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Примерное   распределение  учебных  часов  по  темам  определено  годовым  перспективно-тематическим   планированием  изучения  учебного  материала</w:t>
      </w:r>
    </w:p>
    <w:p w:rsidR="00194127" w:rsidRPr="004852F7" w:rsidRDefault="00194127" w:rsidP="00194127">
      <w:pPr>
        <w:rPr>
          <w:b/>
          <w:sz w:val="28"/>
          <w:szCs w:val="28"/>
        </w:rPr>
      </w:pPr>
      <w:r w:rsidRPr="004852F7">
        <w:rPr>
          <w:sz w:val="28"/>
          <w:szCs w:val="28"/>
        </w:rPr>
        <w:t>Образовательная программа по технологии в 10, 11 классах  рассчитана  на 34 часа.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br w:type="page"/>
      </w:r>
      <w:r w:rsidRPr="004852F7">
        <w:rPr>
          <w:b/>
          <w:i/>
          <w:sz w:val="28"/>
          <w:szCs w:val="28"/>
        </w:rPr>
        <w:lastRenderedPageBreak/>
        <w:t>Учащиеся должны знать:</w:t>
      </w:r>
    </w:p>
    <w:p w:rsidR="00194127" w:rsidRPr="004852F7" w:rsidRDefault="00194127" w:rsidP="00194127">
      <w:pPr>
        <w:ind w:left="360"/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отрасли современного производства и сферы услуг;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ведущие предприятия региона;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творческие методы решения технологических задач;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назначение и структуру маркетинговой деятельности на предприятиях;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функции менеджмента на предприятии;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формы оплаты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порядок найма и увольнения с работы;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содержание труда управленческого персонала и специалистов распространенных профессий;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устойчивость конъюнктуры по отдельным видам работ;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источники информации о вакансиях для профессионального образования и трудоустройства;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пути получения профессионального образования и трудоустройства.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ind w:left="360"/>
        <w:rPr>
          <w:sz w:val="28"/>
          <w:szCs w:val="28"/>
        </w:rPr>
      </w:pPr>
      <w:r w:rsidRPr="004852F7">
        <w:rPr>
          <w:b/>
          <w:i/>
          <w:sz w:val="28"/>
          <w:szCs w:val="28"/>
        </w:rPr>
        <w:t>Учащиеся должны уметь</w:t>
      </w:r>
      <w:r w:rsidRPr="004852F7">
        <w:rPr>
          <w:sz w:val="28"/>
          <w:szCs w:val="28"/>
        </w:rPr>
        <w:t>: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находить необходимые сведения о товарах и услугах, используя различные источники информации;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распределять обязанности при коллективном выполнении трудового задания;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решать технологические задачи с применением методов творческой деятельности;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планировать и организовывать проектную деятельность и процесс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уточнять и корректировать профессиональные намерения.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t>Использовать полученные знания для: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повышения  активности  процесса и результатов своего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поиска и применения различных источников информации;</w:t>
      </w:r>
    </w:p>
    <w:p w:rsid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соотнесения планов трудоустройства, получения профессионального образования;</w:t>
      </w:r>
    </w:p>
    <w:p w:rsidR="00E33BE7" w:rsidRP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194127">
        <w:rPr>
          <w:sz w:val="28"/>
          <w:szCs w:val="28"/>
        </w:rPr>
        <w:t>составления резюме при трудоустройстве</w:t>
      </w:r>
    </w:p>
    <w:p w:rsidR="00194127" w:rsidRDefault="0019412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67F11" w:rsidRPr="00002B8A" w:rsidRDefault="00367F11" w:rsidP="00367F11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</w:rPr>
      </w:pPr>
      <w:r w:rsidRPr="00002B8A">
        <w:rPr>
          <w:b/>
          <w:bCs/>
        </w:rPr>
        <w:lastRenderedPageBreak/>
        <w:t>Календарно-тематическое планирование.</w:t>
      </w:r>
      <w:r>
        <w:rPr>
          <w:b/>
          <w:bCs/>
        </w:rPr>
        <w:t xml:space="preserve"> 10 класс</w:t>
      </w:r>
    </w:p>
    <w:p w:rsidR="00367F11" w:rsidRPr="00002B8A" w:rsidRDefault="00367F11" w:rsidP="00367F11">
      <w:pPr>
        <w:keepNext/>
        <w:autoSpaceDE w:val="0"/>
        <w:autoSpaceDN w:val="0"/>
        <w:adjustRightInd w:val="0"/>
        <w:spacing w:after="135" w:line="360" w:lineRule="auto"/>
        <w:rPr>
          <w:b/>
          <w:bCs/>
        </w:rPr>
      </w:pPr>
      <w:r w:rsidRPr="00002B8A">
        <w:rPr>
          <w:b/>
          <w:bCs/>
        </w:rPr>
        <w:t xml:space="preserve">                                                                                                  </w:t>
      </w:r>
    </w:p>
    <w:p w:rsidR="00367F11" w:rsidRPr="00002B8A" w:rsidRDefault="00367F11" w:rsidP="00367F11">
      <w:pPr>
        <w:keepNext/>
        <w:autoSpaceDE w:val="0"/>
        <w:autoSpaceDN w:val="0"/>
        <w:adjustRightInd w:val="0"/>
        <w:spacing w:after="135" w:line="360" w:lineRule="auto"/>
        <w:rPr>
          <w:b/>
          <w:bCs/>
        </w:rPr>
      </w:pPr>
      <w:r w:rsidRPr="00002B8A">
        <w:rPr>
          <w:b/>
          <w:bCs/>
        </w:rPr>
        <w:t xml:space="preserve">                                                                                    </w:t>
      </w:r>
    </w:p>
    <w:tbl>
      <w:tblPr>
        <w:tblW w:w="13157" w:type="dxa"/>
        <w:jc w:val="center"/>
        <w:tblCellSpacing w:w="0" w:type="dxa"/>
        <w:tblInd w:w="-52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4"/>
        <w:gridCol w:w="900"/>
        <w:gridCol w:w="1620"/>
        <w:gridCol w:w="720"/>
        <w:gridCol w:w="2991"/>
        <w:gridCol w:w="3753"/>
        <w:gridCol w:w="1440"/>
        <w:gridCol w:w="1179"/>
      </w:tblGrid>
      <w:tr w:rsidR="00367F11" w:rsidRPr="00E83E42" w:rsidTr="001A6E74">
        <w:trPr>
          <w:trHeight w:val="735"/>
          <w:tblCellSpacing w:w="0" w:type="dxa"/>
          <w:jc w:val="center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№ п/п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Наименование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раздела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программы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Тема урока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Кол-во часов</w:t>
            </w:r>
          </w:p>
        </w:tc>
        <w:tc>
          <w:tcPr>
            <w:tcW w:w="2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Элементы содержания</w:t>
            </w:r>
          </w:p>
        </w:tc>
        <w:tc>
          <w:tcPr>
            <w:tcW w:w="3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Требования к уровню</w:t>
            </w:r>
            <w:r w:rsidRPr="00E83E42">
              <w:br/>
              <w:t>подготовки обучающихся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      Дата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   Дата</w:t>
            </w:r>
          </w:p>
        </w:tc>
      </w:tr>
      <w:tr w:rsidR="00367F11" w:rsidRPr="00E83E42" w:rsidTr="001A6E74">
        <w:tblPrEx>
          <w:tblCellSpacing w:w="-8" w:type="dxa"/>
        </w:tblPrEx>
        <w:trPr>
          <w:trHeight w:val="332"/>
          <w:tblCellSpacing w:w="-8" w:type="dxa"/>
          <w:jc w:val="center"/>
        </w:trPr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3E42">
              <w:rPr>
                <w:bCs/>
              </w:rPr>
              <w:t>По плану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Коррекция</w:t>
            </w:r>
          </w:p>
        </w:tc>
      </w:tr>
      <w:tr w:rsidR="00367F11" w:rsidRPr="00E83E42" w:rsidTr="001A6E74">
        <w:tblPrEx>
          <w:tblCellSpacing w:w="-8" w:type="dxa"/>
        </w:tblPrEx>
        <w:trPr>
          <w:trHeight w:val="245"/>
          <w:tblCellSpacing w:w="-8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  <w:r w:rsidRPr="00E83E42">
              <w:rPr>
                <w:b/>
                <w:bCs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6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</w:p>
        </w:tc>
      </w:tr>
      <w:tr w:rsidR="00367F11" w:rsidRPr="00E83E42" w:rsidTr="001A6E74">
        <w:tblPrEx>
          <w:tblCellSpacing w:w="-8" w:type="dxa"/>
        </w:tblPrEx>
        <w:trPr>
          <w:trHeight w:val="1263"/>
          <w:tblCellSpacing w:w="-8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keepNext/>
              <w:autoSpaceDE w:val="0"/>
              <w:autoSpaceDN w:val="0"/>
              <w:adjustRightInd w:val="0"/>
              <w:spacing w:after="135"/>
              <w:rPr>
                <w:b/>
                <w:bCs/>
              </w:rPr>
            </w:pPr>
            <w:r w:rsidRPr="00E83E42">
              <w:rPr>
                <w:b/>
                <w:bCs/>
              </w:rPr>
              <w:t xml:space="preserve">                                                                                    Основы предпринимательства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Техника безопасности на уроке  Предпринимательство в экономической структуре общества. Сущность, цели, задачи.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Техника безопасности. Бизнес, предпринимательство. Физическое и юридическое лицо. Самостоятельность. Инновационная среда.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>Знать</w:t>
            </w:r>
            <w:r w:rsidRPr="00E83E42">
              <w:t>: Смысл предпринимательства и бизнеса. Условия необходимые для развития предпринимательства. Качества предпринимателя.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ориентироваться в видах прелпринимательства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blPrEx>
          <w:tblCellSpacing w:w="-8" w:type="dxa"/>
        </w:tblPrEx>
        <w:trPr>
          <w:trHeight w:val="971"/>
          <w:tblCellSpacing w:w="-8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Ресурсы и факторы производства.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Природные, материальные, трудовые и финансовые ресурсы. Факторы производства.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 xml:space="preserve">Знать: </w:t>
            </w:r>
            <w:r w:rsidRPr="00E83E42">
              <w:t>Роль предпринимателя в рациональном использовании ресурсов производства.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t>Уметь: определять ресурсы и факторы производства региона.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blPrEx>
          <w:tblCellSpacing w:w="-8" w:type="dxa"/>
        </w:tblPrEx>
        <w:trPr>
          <w:trHeight w:val="1143"/>
          <w:tblCellSpacing w:w="-8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3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Трудовой коллектив. Система оплаты труда.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Коллектив.  Коллективный договор. Контракт. Защита прав работников. Производительность труда. Сдельная, повременная и </w:t>
            </w:r>
            <w:r w:rsidRPr="00E83E42">
              <w:lastRenderedPageBreak/>
              <w:t xml:space="preserve">договорная оплата труда. 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lastRenderedPageBreak/>
              <w:t>Знать</w:t>
            </w:r>
            <w:r w:rsidRPr="00E83E42">
              <w:t>: Основные права и обязанности трудового соглашения.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определять систему оплаты труда по профессиям.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blPrEx>
          <w:tblCellSpacing w:w="-8" w:type="dxa"/>
        </w:tblPrEx>
        <w:trPr>
          <w:trHeight w:hRule="exact" w:val="2044"/>
          <w:tblCellSpacing w:w="-8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4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Налогообложение в Росии.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Налог. Принцип построения налоговой политики Прогрессивные, регриссивные и пропорциональные налоги. Прямые и косвенные налоги.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>Знать</w:t>
            </w:r>
            <w:r w:rsidRPr="00E83E42">
              <w:t>: Виды налогов. Для чего государство взимает налоги?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 : различать виды налогов, расчитывать величину налога.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blPrEx>
          <w:tblCellSpacing w:w="-8" w:type="dxa"/>
        </w:tblPrEx>
        <w:trPr>
          <w:trHeight w:hRule="exact" w:val="1563"/>
          <w:tblCellSpacing w:w="-8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5,6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Предпринимательская фирма.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Признаки юридического лица. Виды прдпринимательской деятельности.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Формы предпринимательской деятельности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 различать виды предпринимательской деятельности.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367F11" w:rsidRPr="00002B8A" w:rsidRDefault="00367F11" w:rsidP="00367F11"/>
    <w:tbl>
      <w:tblPr>
        <w:tblW w:w="13259" w:type="dxa"/>
        <w:jc w:val="center"/>
        <w:tblCellSpacing w:w="-8" w:type="dxa"/>
        <w:tblInd w:w="-103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59"/>
        <w:gridCol w:w="900"/>
        <w:gridCol w:w="1620"/>
        <w:gridCol w:w="720"/>
        <w:gridCol w:w="3060"/>
        <w:gridCol w:w="3841"/>
        <w:gridCol w:w="1440"/>
        <w:gridCol w:w="1019"/>
      </w:tblGrid>
      <w:tr w:rsidR="00367F11" w:rsidRPr="00E83E42" w:rsidTr="001A6E74">
        <w:trPr>
          <w:trHeight w:val="1329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Нормативная база предприятий.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Юридический адрес, печать, товарный знак и устав фирмы. Учредительный договор.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Знать: понятия юридический адрес, расчетный счет, печать, штамп.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Уметь: составлять нормативную базу предприятия.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rPr>
          <w:trHeight w:val="1329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8</w:t>
            </w: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Менеджмент в деятельности предпринимателя.Самостоятельная работа «Предпринимательство»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Сущность менеджмента. Основные составляющие менеджмента.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>Знать</w:t>
            </w:r>
            <w:r w:rsidRPr="00E83E42">
              <w:t>: Основные требования Устава,  подержание пакета документов.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алгоритм действия менеджера.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rPr>
          <w:trHeight w:hRule="exact" w:val="205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 9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Организация и уровни управления на предприятии.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Организация.  Линейная и организационная структура управления.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>Знать</w:t>
            </w:r>
            <w:r w:rsidRPr="00E83E42">
              <w:t>: Структуру управления предприятия. Цели менеджера предприятия.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вертикальную систему управления.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rPr>
          <w:trHeight w:hRule="exact" w:val="1864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 10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Маркетинг в деятельности предприятий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Маркетинг.  Анлиз рыночных возможностей.  Отбор целевых рынков.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Сущность и стратегии маркетинга. Процесс управления маркетингом.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алгоритм действия маркетолога.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083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11        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Себестоимость продукта.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Ценообразование.  Калькуляция.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 Понятие о себестоимости продукта. Цены товаров и услуг. Реализация товаров и услуг. Реклама.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расчитывать себестоимость продукта.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355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12,13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Предпринимательская  идея.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2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Анализ рынка. Его последовательность.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Сущность предпринимательской идей. Основные критерии отбора  прибыльной идей. Факторы реализации предпринимательской идей.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определять принципы предпринимательскоцй идеи.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784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14   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 xml:space="preserve">Бизнес-план.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Бизнес-план. Задачи бизнес-плана.  Его структура.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Основные разделы бизнес- плана. Основные разделы финансового отчета.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бизнес-план.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val="1329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83E42">
              <w:t>15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3E42">
              <w:rPr>
                <w:b/>
                <w:bCs/>
              </w:rPr>
              <w:t>Информационные технологии.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Техника для телефонной связи Мобильные средства связи.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Аналоговые и цифровые телефоны, их функции. Беспроводные телефоны. Телефоны с автоответчиком и АОН Роуминг.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 xml:space="preserve">Знать: </w:t>
            </w:r>
            <w:r w:rsidRPr="00E83E42">
              <w:t>Аналоговые и цифровые телефоны. Беспроводные телефоны. Автоответчики. АОН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t>Уметь: пользоваться аналоговыми и цифровыми телефонами.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rPr>
          <w:trHeight w:hRule="exact" w:val="207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 16</w:t>
            </w: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3E42">
              <w:rPr>
                <w:b/>
                <w:bCs/>
              </w:rPr>
              <w:t>Имидж и этикет современного делового челове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Офисная оргтехника.</w:t>
            </w:r>
            <w:r w:rsidRPr="00E83E42">
              <w:rPr>
                <w:bCs/>
              </w:rPr>
              <w:t xml:space="preserve"> Периферийноеоборудование.Самостоятельная работа  «Оргтехника»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jc w:val="center"/>
            </w:pPr>
            <w:r w:rsidRPr="00E83E42">
              <w:t>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Факсимильный аппарат. Принцип работы. Комплект мультимидийного оборудования.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Cs/>
              </w:rPr>
              <w:t>Знать</w:t>
            </w:r>
            <w:r w:rsidRPr="00E83E42">
              <w:t>: Типы принтеров. Принципы печати матричного, струйного и лазерного принтеров.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работать на офисной теоргтехнике.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</w:tr>
      <w:tr w:rsidR="00367F11" w:rsidRPr="00E83E42" w:rsidTr="001A6E74">
        <w:trPr>
          <w:trHeight w:hRule="exact" w:val="2191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17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Имидж офиса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Понятие имиджа.Модель формирования имиджа организации.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Технологии имиджирования. Модель формирования имиджа организации.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Формировать имидж офиса.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2416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18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Дизайн офиса.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Оформление офиса. Цвет икомпозиция. Освещение и мебель офиса.Вывеска фирмы и организация приема поситителей.Фирменный стиль.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Визитную карточку офиса.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создавать дизайн офиса.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366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right="-60"/>
            </w:pPr>
            <w:r w:rsidRPr="00E83E42">
              <w:t xml:space="preserve">   19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Имдж сотрудников.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Имидж сотрудников. Позы ижесты. Манера сидеть. Улыбка. Чистота и аккуратность. Правила «искусства нравиться» 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Знать: Составляющие имиджа сотрудников, понятие имидж 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формировать стиль сотрудников.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67F11" w:rsidRPr="00E83E42" w:rsidTr="001A6E74">
        <w:trPr>
          <w:trHeight w:hRule="exact" w:val="1737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20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Служебно-деловой этикет.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Субординация в деловых отношениях. Ведение деловых бесед.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/>
              </w:rPr>
              <w:t>Знать:</w:t>
            </w:r>
            <w:r w:rsidRPr="00E83E42">
              <w:t xml:space="preserve"> понятия «этикет», этика, нормы, морали. 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определять типы этикеты.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354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 21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 xml:space="preserve">Секретарь-референт. Его роль в офисе.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Профиссиональные качества секретаря-референта. Этикет телефонных разговоров.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rPr>
                <w:b/>
              </w:rPr>
              <w:t xml:space="preserve">Знать: </w:t>
            </w:r>
            <w:r w:rsidRPr="00E83E42">
              <w:t xml:space="preserve"> Профессиональные качества секретаря. Основные правила ведения телефонных переговоров секретарем. Основные обязанности секретаря светского характера.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</w:rPr>
            </w:pPr>
            <w:r w:rsidRPr="00E83E42">
              <w:t>Уметь: вести телефонные переговоры.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4059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22</w:t>
            </w: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3E42">
              <w:rPr>
                <w:b/>
                <w:bCs/>
              </w:rPr>
              <w:t>Основы художественного проектирования изделий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 xml:space="preserve"> Понятия об основах проектирования.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Особенности современного проектирования. Технико-технологические,  социальные, экономические, экологические, эргономические факторы проектирования. Учет требований при проектировании. 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r w:rsidRPr="00E83E42">
              <w:t>Знать: требования к современному проектированию; понятия «инновация», «проектное задание», «техническое задание»</w:t>
            </w:r>
          </w:p>
          <w:p w:rsidR="00367F11" w:rsidRPr="00E83E42" w:rsidRDefault="00367F11" w:rsidP="001A6E74">
            <w:r w:rsidRPr="00E83E42">
              <w:t>Уметь: использовать законы художественного конструирования.</w:t>
            </w:r>
          </w:p>
          <w:p w:rsidR="00367F11" w:rsidRPr="00E83E42" w:rsidRDefault="00367F11" w:rsidP="001A6E74"/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89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23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Алготритм дизайна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Алгоритм дизайна. Непредвиденные обстоятельства в проектировании. Действия по коррекции проекта.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r w:rsidRPr="00E83E42">
              <w:t>Знать: что включает понятие «алгоритм дизайна»</w:t>
            </w:r>
          </w:p>
          <w:p w:rsidR="00367F11" w:rsidRPr="00E83E42" w:rsidRDefault="00367F11" w:rsidP="001A6E74">
            <w:r w:rsidRPr="00E83E42">
              <w:t>Уметь: планировать деятельность по учебному проектированию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245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24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Создание банка идей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Объекты действительности как воплощение идей проектировщика. Метод банка идей. Творческий подход к выдвижению идей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что представляет собой банк идей при проектировании;</w:t>
            </w:r>
          </w:p>
          <w:p w:rsidR="00367F11" w:rsidRPr="00E83E42" w:rsidRDefault="00367F11" w:rsidP="001A6E74">
            <w:r w:rsidRPr="00E83E42">
              <w:t xml:space="preserve">Уметь: формировать банк идей для своего проектируемого изделия; 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632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25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Научный подход в проектировани изделий.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Электронные справочники, электронные конференции. Поиск информации по теме проектирования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r w:rsidRPr="00E83E42">
              <w:t xml:space="preserve">Знать: роль информации в современном обществе; </w:t>
            </w:r>
          </w:p>
          <w:p w:rsidR="00367F11" w:rsidRPr="00E83E42" w:rsidRDefault="00367F11" w:rsidP="001A6E74">
            <w:r w:rsidRPr="00E83E42">
              <w:t>Уметь:  находить и использовать различные источники информации при проектировании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96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26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Учебный дизайн – проект.Самостоятельная работа «Основы проектирования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Проектирование как отражение общественной действительности. Влияние потребностей людей на изменение изделий, технологий, материалов.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взаимосвязь и взаимообусловленность общественных потребностей и проектирования;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дизайн-проект.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209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    27 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Экспертиза изделий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Моделирование , поиск вариантов,экспертиза изделия.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принципы моделирования и экспертизы изделия.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проводить экспертизу изделия.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564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28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Выбор материалов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Конструкционные материалы, виды, область применения материала.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виды метелла, древесины, ткани, пластмасс.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Выбирать надежный и экономичный материал.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784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29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Составление спецификации.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Таблицы спецификации, количество материала.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задачи спецификаций изделий.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таблицу спецификаций.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377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30</w:t>
            </w: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lastRenderedPageBreak/>
              <w:t>Изучение покупательского спроса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Методы выявления общественной потребности. Изучение рынка товаров и услуг. Правила составления анкеты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взаимосвязь и взаимообусловленность общественных потребностей и проектирования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 исследовать рынок потребительских товаров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505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 31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Составление чертежей части изделия.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Чертеж, эскиз, технологическая карта.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виды графической документации.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изображать чертеж и графический рисунок.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1749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lastRenderedPageBreak/>
              <w:t xml:space="preserve">   32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Составление технологической карты.Экономический расчет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  1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Технологическая карта, маршрутная карта, технологическая операцияи переход.Расчет затрат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виды технологических и маршрутных карт.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составлять техтехнологическую карту.,рассчитывать затраты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67F11" w:rsidRPr="00E83E42" w:rsidTr="001A6E74">
        <w:trPr>
          <w:trHeight w:hRule="exact" w:val="2268"/>
          <w:tblCellSpacing w:w="-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 33,34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  <w:ind w:left="-60" w:right="-60"/>
            </w:pPr>
            <w:r w:rsidRPr="00E83E42">
              <w:t xml:space="preserve">    </w:t>
            </w:r>
          </w:p>
        </w:tc>
        <w:tc>
          <w:tcPr>
            <w:tcW w:w="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  <w:r w:rsidRPr="00E83E42">
              <w:rPr>
                <w:bCs/>
              </w:rPr>
              <w:t>Выполнение дизайн-проект.Защита проекта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   2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 xml:space="preserve"> Этапы проектной деятельности. Системный подход в проектировании, пошаговое планирование действий. Действия по коррекции проекта.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Знать: этапы проекта,планирование проекта и методы коррекции.</w:t>
            </w:r>
          </w:p>
          <w:p w:rsidR="00367F11" w:rsidRPr="00E83E42" w:rsidRDefault="00367F11" w:rsidP="001A6E74">
            <w:pPr>
              <w:autoSpaceDE w:val="0"/>
              <w:autoSpaceDN w:val="0"/>
              <w:adjustRightInd w:val="0"/>
            </w:pPr>
            <w:r w:rsidRPr="00E83E42">
              <w:t>Уметь: выполнять творческий проект.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F11" w:rsidRPr="00E83E42" w:rsidRDefault="00367F11" w:rsidP="001A6E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367F11" w:rsidRDefault="00367F11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67F11" w:rsidRDefault="00367F11" w:rsidP="00AC6D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Календарно-тематическое планирование 11-й класс. (34ч)</w:t>
      </w:r>
    </w:p>
    <w:p w:rsidR="00367F11" w:rsidRPr="00AC6DCC" w:rsidRDefault="00367F11" w:rsidP="00367F1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877" w:type="dxa"/>
        <w:tblInd w:w="-643" w:type="dxa"/>
        <w:tblLayout w:type="fixed"/>
        <w:tblLook w:val="0000"/>
      </w:tblPr>
      <w:tblGrid>
        <w:gridCol w:w="584"/>
        <w:gridCol w:w="2456"/>
        <w:gridCol w:w="833"/>
        <w:gridCol w:w="1230"/>
        <w:gridCol w:w="3969"/>
        <w:gridCol w:w="1559"/>
        <w:gridCol w:w="2523"/>
        <w:gridCol w:w="1561"/>
        <w:gridCol w:w="1162"/>
      </w:tblGrid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 урока.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Кол- во часов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урока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Элементы содержания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контроля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измерители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Планируемый результат освоения материала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П/Ф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Организация производства 8  час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Структура современного производства (4 час)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Сфера материального производства и непроизводственная сфера.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Представление об организации производства: сферы производства, отрасли, объединения, комплексы и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организацию производства.Понимать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влияние технологий на общественное 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Виды предприятий и их объединений. Юридический статус современных предприятий в соответствии с формами собственности на средства производства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Виды предприятий и их объединений.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D4F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Цели и функции производственных предприятий и предприятий сервиса.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Знать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Виды предприятий и их объединений.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D4F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Цели и функции производственных предприятий.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67F11" w:rsidRPr="00A87658" w:rsidRDefault="00367F11" w:rsidP="00367F1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877" w:type="dxa"/>
        <w:tblInd w:w="-643" w:type="dxa"/>
        <w:tblLayout w:type="fixed"/>
        <w:tblLook w:val="0000"/>
      </w:tblPr>
      <w:tblGrid>
        <w:gridCol w:w="584"/>
        <w:gridCol w:w="2456"/>
        <w:gridCol w:w="833"/>
        <w:gridCol w:w="1230"/>
        <w:gridCol w:w="3969"/>
        <w:gridCol w:w="1559"/>
        <w:gridCol w:w="2523"/>
        <w:gridCol w:w="1561"/>
        <w:gridCol w:w="1162"/>
      </w:tblGrid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Понятие о разделении и специализации труда. Формы разделения труда.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Раскрывать понятия: разделение труда, специализация труда.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Анализ требований к образовательному уровню и квалификации работников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Анализ требований к образовательному уровню и квалификации работников.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требования предъявляемые к уровню квалификации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Понимать значение квалификации на производственный процесс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Нормирование и оплата труда (2) час)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Основные направления нормирования труда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Методика установления и пересмотра норм.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Знать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основные направления нормирования труда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Зависимость формы оплаты труда от вида предприятия и формы собственности на средства производства.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основные формы оплаты труда.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Научная организация труда ( 2) час)</w:t>
            </w: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Факторы, влияющие на эффективность деятельности организации.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факторы, влияющие на эффективность деятельности организации.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Проектирование рабочего места учащегося, современного рабочего места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Проектирование рабочего места учащегося, современного рабочего места. 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выполнять работы по проектированию рабочего места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Технология проектирования и создания материальных объектов или услуг (12) час)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Функционально - стоимостной анализ (2) час)</w:t>
            </w: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Цели и задачи функционально - стоимостного анализа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Основные этапы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Основные этапы ФСА: подготовительный, информационный, аналитический, творческий, исследовательский, рекомендательный и внедрения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этапы функционально-стоимостного анализа.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Применение элементов функционально-стоимостного анализа для нахождения различных вариантов выполняемых школьниками проектов.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Применение элементов функционально-стоимостного анализа для нахождения различных вариантов выполняемых школьниками проектов.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выполнять анализ для нахождения вариантов.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Основные закономерности развития искусственных систем (4 час)</w:t>
            </w: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Понятие об искусственной системе. Основные закономерности развития искусственных систем.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Развитие как непрерывное возникновение и разрешение противоречий. Основные закономерности развития искусственных систем.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основные закономерности развития искусственных систем.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История развития техники с точки зрения законов развития технических систем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История развития техники с точки зрения законов развития технических систем (на конкретных примерах).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историю развития технических систем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Выдающиеся открытия и изобретения и их авторы. Перспективы развития науки и техники.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Решение крупных научно-технических проблем в современном мире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. Выдающиеся открытия и изобретения и их авторы.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Перспективы развития науки и техники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выдающиеся открытия, перспективы развития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Упражнения по поиску примеров проявления закономерностей развития искусственных систем (товаров и услуг) и определения направлений их совершенствования.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Поиск примеров проявления закономерностей развития искусственных систем (товаров и услуг) и определения направлений их совершенствования.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Знать алгоритм составления.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Защита интеллектуальной собственности (4 час)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Понятие интеллектуальной собственности. Способы защиты авторских прав.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4FE0">
              <w:rPr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Научный и технический отчеты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Публикации. 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Депонирование рукописей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нормативную документацию.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Рационализаторское предложение. Сущность патентной защиты разработок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Рационализаторское предложение. 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Сущность патентной защиты разработок: открытие и изобретение, промышленный образец и полезная модель.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нормативную документацию.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учитывать ее при оформлении изобретений и Патентов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Правила регистрация товарных знаков и знака обслуживания.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Правила регистрация товарных знаков и знака обслуживания.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нормативную документацию.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учитывать ее при оформлении изобретений и Патентов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Разработка различных форм защиты проектных предложений 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D4FE0">
              <w:rPr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правила защиты проектных разработок.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67F11" w:rsidRPr="00A87658" w:rsidRDefault="00367F11" w:rsidP="00367F1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877" w:type="dxa"/>
        <w:tblInd w:w="-643" w:type="dxa"/>
        <w:tblLayout w:type="fixed"/>
        <w:tblLook w:val="0000"/>
      </w:tblPr>
      <w:tblGrid>
        <w:gridCol w:w="584"/>
        <w:gridCol w:w="2456"/>
        <w:gridCol w:w="833"/>
        <w:gridCol w:w="1230"/>
        <w:gridCol w:w="3969"/>
        <w:gridCol w:w="1559"/>
        <w:gridCol w:w="2523"/>
        <w:gridCol w:w="1561"/>
        <w:gridCol w:w="1162"/>
      </w:tblGrid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Презентация результатов проектной деятельности (2 час)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Определение целей презентации. Выбор формы презентации.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D4FE0">
              <w:rPr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особенности восприятия вербальной и визуальной информации. Использование технических средств в процессе презентации.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Подготовка различных форм презентации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Подготовка различных форм презентации результатов собственной проектной деятельности. 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Компьютерная презентация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выполнять работу по созданию презентации.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Профессиональное сомоопределение и карьера (6) час)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Изучение рынка труда, профессий и профессионального образования (2) час)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CD4FE0" w:rsidTr="001A6E74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Способы изучения рынка труда и профессий. Виды и формы получения профессионального образования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способы изучения рынка труда.</w:t>
            </w:r>
          </w:p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CD4FE0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Изучение регионального рынка труда и профессий и профессионального образования. Знакомство с центрами профконсультационной помощи. 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Изучение  рынка труда р. Татарстан и Алексеевского района, профессий и профессионального образования. Знакомство с центрами профконсультационной помощи. 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особенности регионального рынка труда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Планирование профессиональной карьеры (4 час)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Пути получения образования, профессионального и служебного роста. Виды и уровни профессионального образования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Пути получения образования, профессионального и служебного роста. 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Возможности квалификационного и служебного роста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Виды и уровни профессионального образования и профессиональная мобильность. 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виды и уровни профессионального роста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Сопоставление профессиональных планов с состоянием здоровья, образовательным потенциалом, личностными особенностями. 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Формы самопрезентации. Содержание резюме.  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резюме и формы самопрезентации.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алгоритм выполнения работы.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Профессиональное становление личности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Профессиональное мастерство и творчество. Профессиональная умелость.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Понимать, что такое профессиональное мастерство и творчество.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Профессиональная карьера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Факторы влияющие на профессиональную карьеру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факторы влияющие на профессиональную карьеру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5877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Творческая проектная деятельность (9 часов)</w:t>
            </w: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Творческий проект </w:t>
            </w:r>
            <w:r w:rsidRPr="00A916B8">
              <w:rPr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Мои жизненные планы и профессиональная карьера</w:t>
            </w:r>
            <w:r w:rsidRPr="00A916B8">
              <w:rPr>
                <w:sz w:val="20"/>
                <w:szCs w:val="20"/>
              </w:rPr>
              <w:t xml:space="preserve">». </w:t>
            </w:r>
            <w:r>
              <w:rPr>
                <w:sz w:val="20"/>
                <w:szCs w:val="20"/>
                <w:lang w:val="en-US"/>
              </w:rPr>
              <w:t>(9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ч)</w:t>
            </w: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Обсуждение идей и исследований.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Обоснование, выбор темы проектов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Опрос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выполнять анализ для нахождения вариантов.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возможностей, необходимых для выполнения проекта.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возможностей, необходимых для выполнения проекта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выполнять анализ для нахождения вариантов.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Сбор и обработка необходимой информации.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Посещение профцентра: выявление интересов, способностей, профессионально важных качеств.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источники сбора информации.Уметь определять цели проектирования.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30-31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Практическая деятельность по выполнению проекта.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Консультации по выполнению практической части проекта. Корректировка деятельности.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Обоснование выбора учебного заведения. Факультеты. Тип учебного заведения. Специальность. Рассмотрение вариантов не поступления.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правила выполнения творческого проекта.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32-33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Оформление пакета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Документации. Оценка качества выполненной работы. Подготовка к защите и защита проекта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Оформление пакета</w:t>
            </w:r>
          </w:p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Документации. Оценка качества выполненной работы. Подготовка к защите и защита проекта.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презентации.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Знать правила оформления документации.</w:t>
            </w:r>
          </w:p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выполнять работу по созданию презентации.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RPr="00A916B8" w:rsidTr="001A6E7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Защита творческого проекта.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Представление результатов проектирования.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Уметь представлять результаты своей работы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11" w:rsidTr="001A6E7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F11" w:rsidRPr="00A916B8" w:rsidRDefault="00367F11" w:rsidP="001A6E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12B6" w:rsidRPr="00E33BE7" w:rsidRDefault="00F012B6" w:rsidP="00E33BE7">
      <w:pPr>
        <w:rPr>
          <w:b/>
          <w:sz w:val="36"/>
          <w:szCs w:val="36"/>
        </w:rPr>
      </w:pPr>
    </w:p>
    <w:sectPr w:rsidR="00F012B6" w:rsidRPr="00E33BE7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7DA" w:rsidRDefault="00FA47DA">
      <w:r>
        <w:separator/>
      </w:r>
    </w:p>
  </w:endnote>
  <w:endnote w:type="continuationSeparator" w:id="1">
    <w:p w:rsidR="00FA47DA" w:rsidRDefault="00FA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7DA" w:rsidRDefault="00FA47DA">
      <w:r>
        <w:separator/>
      </w:r>
    </w:p>
  </w:footnote>
  <w:footnote w:type="continuationSeparator" w:id="1">
    <w:p w:rsidR="00FA47DA" w:rsidRDefault="00FA4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965"/>
    <w:multiLevelType w:val="hybridMultilevel"/>
    <w:tmpl w:val="7CA8DE2E"/>
    <w:lvl w:ilvl="0" w:tplc="4E7674BA">
      <w:start w:val="10"/>
      <w:numFmt w:val="decimal"/>
      <w:lvlText w:val="%1."/>
      <w:lvlJc w:val="left"/>
      <w:pPr>
        <w:ind w:left="40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C6269"/>
    <w:multiLevelType w:val="hybridMultilevel"/>
    <w:tmpl w:val="D96CB5F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15297"/>
    <w:multiLevelType w:val="multilevel"/>
    <w:tmpl w:val="6890BB3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>
    <w:nsid w:val="569C7068"/>
    <w:multiLevelType w:val="hybridMultilevel"/>
    <w:tmpl w:val="A88465B0"/>
    <w:lvl w:ilvl="0" w:tplc="920EB0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3EFCAE">
      <w:numFmt w:val="none"/>
      <w:lvlText w:val=""/>
      <w:lvlJc w:val="left"/>
      <w:pPr>
        <w:tabs>
          <w:tab w:val="num" w:pos="360"/>
        </w:tabs>
      </w:pPr>
    </w:lvl>
    <w:lvl w:ilvl="2" w:tplc="56241E02">
      <w:numFmt w:val="none"/>
      <w:lvlText w:val=""/>
      <w:lvlJc w:val="left"/>
      <w:pPr>
        <w:tabs>
          <w:tab w:val="num" w:pos="360"/>
        </w:tabs>
      </w:pPr>
    </w:lvl>
    <w:lvl w:ilvl="3" w:tplc="747E6880">
      <w:numFmt w:val="none"/>
      <w:lvlText w:val=""/>
      <w:lvlJc w:val="left"/>
      <w:pPr>
        <w:tabs>
          <w:tab w:val="num" w:pos="360"/>
        </w:tabs>
      </w:pPr>
    </w:lvl>
    <w:lvl w:ilvl="4" w:tplc="588EAE5C">
      <w:numFmt w:val="none"/>
      <w:lvlText w:val=""/>
      <w:lvlJc w:val="left"/>
      <w:pPr>
        <w:tabs>
          <w:tab w:val="num" w:pos="360"/>
        </w:tabs>
      </w:pPr>
    </w:lvl>
    <w:lvl w:ilvl="5" w:tplc="A99C65BE">
      <w:numFmt w:val="none"/>
      <w:lvlText w:val=""/>
      <w:lvlJc w:val="left"/>
      <w:pPr>
        <w:tabs>
          <w:tab w:val="num" w:pos="360"/>
        </w:tabs>
      </w:pPr>
    </w:lvl>
    <w:lvl w:ilvl="6" w:tplc="AFE0A0EC">
      <w:numFmt w:val="none"/>
      <w:lvlText w:val=""/>
      <w:lvlJc w:val="left"/>
      <w:pPr>
        <w:tabs>
          <w:tab w:val="num" w:pos="360"/>
        </w:tabs>
      </w:pPr>
    </w:lvl>
    <w:lvl w:ilvl="7" w:tplc="0F5A4C7E">
      <w:numFmt w:val="none"/>
      <w:lvlText w:val=""/>
      <w:lvlJc w:val="left"/>
      <w:pPr>
        <w:tabs>
          <w:tab w:val="num" w:pos="360"/>
        </w:tabs>
      </w:pPr>
    </w:lvl>
    <w:lvl w:ilvl="8" w:tplc="CB841B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73297"/>
    <w:multiLevelType w:val="hybridMultilevel"/>
    <w:tmpl w:val="301AA8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405"/>
    <w:rsid w:val="00004609"/>
    <w:rsid w:val="00006405"/>
    <w:rsid w:val="00014A4C"/>
    <w:rsid w:val="000157F5"/>
    <w:rsid w:val="000246E7"/>
    <w:rsid w:val="00077FD2"/>
    <w:rsid w:val="00084E56"/>
    <w:rsid w:val="000903C6"/>
    <w:rsid w:val="000A1E94"/>
    <w:rsid w:val="000B122F"/>
    <w:rsid w:val="000C2A88"/>
    <w:rsid w:val="000D16A6"/>
    <w:rsid w:val="000E599D"/>
    <w:rsid w:val="000F431B"/>
    <w:rsid w:val="000F7B26"/>
    <w:rsid w:val="00120E7A"/>
    <w:rsid w:val="001268BB"/>
    <w:rsid w:val="00136878"/>
    <w:rsid w:val="0017186C"/>
    <w:rsid w:val="00176127"/>
    <w:rsid w:val="00180913"/>
    <w:rsid w:val="00194127"/>
    <w:rsid w:val="00194526"/>
    <w:rsid w:val="001C2F07"/>
    <w:rsid w:val="001C670B"/>
    <w:rsid w:val="001D45A2"/>
    <w:rsid w:val="00217D01"/>
    <w:rsid w:val="002A2228"/>
    <w:rsid w:val="002B3419"/>
    <w:rsid w:val="002E6A49"/>
    <w:rsid w:val="00325072"/>
    <w:rsid w:val="00367F11"/>
    <w:rsid w:val="003A3949"/>
    <w:rsid w:val="003A472E"/>
    <w:rsid w:val="003A5935"/>
    <w:rsid w:val="003B2610"/>
    <w:rsid w:val="003C4F3B"/>
    <w:rsid w:val="003E65FA"/>
    <w:rsid w:val="004023B8"/>
    <w:rsid w:val="00406D18"/>
    <w:rsid w:val="0045504E"/>
    <w:rsid w:val="00467DA0"/>
    <w:rsid w:val="004740D1"/>
    <w:rsid w:val="004932F1"/>
    <w:rsid w:val="004B7F36"/>
    <w:rsid w:val="004D571F"/>
    <w:rsid w:val="005228EB"/>
    <w:rsid w:val="00525203"/>
    <w:rsid w:val="00542485"/>
    <w:rsid w:val="00596FA6"/>
    <w:rsid w:val="005F680C"/>
    <w:rsid w:val="006145AF"/>
    <w:rsid w:val="00615BA8"/>
    <w:rsid w:val="00631669"/>
    <w:rsid w:val="00637D5D"/>
    <w:rsid w:val="00637E83"/>
    <w:rsid w:val="00692293"/>
    <w:rsid w:val="006C73AA"/>
    <w:rsid w:val="006F4D83"/>
    <w:rsid w:val="006F4E47"/>
    <w:rsid w:val="0072490E"/>
    <w:rsid w:val="00731FDB"/>
    <w:rsid w:val="0079135E"/>
    <w:rsid w:val="007A7026"/>
    <w:rsid w:val="007D71DA"/>
    <w:rsid w:val="007E3BD5"/>
    <w:rsid w:val="00814CCE"/>
    <w:rsid w:val="00843672"/>
    <w:rsid w:val="00852BBD"/>
    <w:rsid w:val="00891144"/>
    <w:rsid w:val="008920B1"/>
    <w:rsid w:val="00896AF7"/>
    <w:rsid w:val="008A1E35"/>
    <w:rsid w:val="008C165A"/>
    <w:rsid w:val="008C1FDE"/>
    <w:rsid w:val="00920417"/>
    <w:rsid w:val="00970A8E"/>
    <w:rsid w:val="009833EF"/>
    <w:rsid w:val="009A3EA1"/>
    <w:rsid w:val="009E4D9A"/>
    <w:rsid w:val="009F7310"/>
    <w:rsid w:val="00A23F69"/>
    <w:rsid w:val="00A24478"/>
    <w:rsid w:val="00A326A8"/>
    <w:rsid w:val="00A32FBA"/>
    <w:rsid w:val="00A61110"/>
    <w:rsid w:val="00A9494F"/>
    <w:rsid w:val="00AB033C"/>
    <w:rsid w:val="00AB0669"/>
    <w:rsid w:val="00AC6DCC"/>
    <w:rsid w:val="00B06795"/>
    <w:rsid w:val="00B167B1"/>
    <w:rsid w:val="00B51B22"/>
    <w:rsid w:val="00B56A02"/>
    <w:rsid w:val="00B56B33"/>
    <w:rsid w:val="00B67EAF"/>
    <w:rsid w:val="00BA1E01"/>
    <w:rsid w:val="00BB6D2E"/>
    <w:rsid w:val="00BE210A"/>
    <w:rsid w:val="00BE75A7"/>
    <w:rsid w:val="00C0124B"/>
    <w:rsid w:val="00C225AC"/>
    <w:rsid w:val="00C23FD4"/>
    <w:rsid w:val="00C30866"/>
    <w:rsid w:val="00C409E1"/>
    <w:rsid w:val="00C423C2"/>
    <w:rsid w:val="00C46788"/>
    <w:rsid w:val="00C51441"/>
    <w:rsid w:val="00C70FC1"/>
    <w:rsid w:val="00C77486"/>
    <w:rsid w:val="00C77726"/>
    <w:rsid w:val="00C8500F"/>
    <w:rsid w:val="00CC7404"/>
    <w:rsid w:val="00CD57DB"/>
    <w:rsid w:val="00D05206"/>
    <w:rsid w:val="00D210E7"/>
    <w:rsid w:val="00D8452F"/>
    <w:rsid w:val="00DB2183"/>
    <w:rsid w:val="00DC7E62"/>
    <w:rsid w:val="00DE5325"/>
    <w:rsid w:val="00DE6047"/>
    <w:rsid w:val="00E0644D"/>
    <w:rsid w:val="00E13634"/>
    <w:rsid w:val="00E33BE7"/>
    <w:rsid w:val="00E40E93"/>
    <w:rsid w:val="00E5153C"/>
    <w:rsid w:val="00E82CA6"/>
    <w:rsid w:val="00EA4E10"/>
    <w:rsid w:val="00EE4186"/>
    <w:rsid w:val="00EF5339"/>
    <w:rsid w:val="00F012B6"/>
    <w:rsid w:val="00F01698"/>
    <w:rsid w:val="00F152B4"/>
    <w:rsid w:val="00F20BB1"/>
    <w:rsid w:val="00F26A30"/>
    <w:rsid w:val="00F4318E"/>
    <w:rsid w:val="00F4411B"/>
    <w:rsid w:val="00F64ACD"/>
    <w:rsid w:val="00F64F8E"/>
    <w:rsid w:val="00F8215E"/>
    <w:rsid w:val="00F85FDB"/>
    <w:rsid w:val="00F91BCD"/>
    <w:rsid w:val="00FA47DA"/>
    <w:rsid w:val="00FC6B28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71F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15B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532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405"/>
    <w:pPr>
      <w:tabs>
        <w:tab w:val="center" w:pos="4153"/>
        <w:tab w:val="right" w:pos="8306"/>
      </w:tabs>
    </w:pPr>
    <w:rPr>
      <w:szCs w:val="20"/>
    </w:rPr>
  </w:style>
  <w:style w:type="table" w:styleId="a4">
    <w:name w:val="Table Grid"/>
    <w:basedOn w:val="a1"/>
    <w:rsid w:val="00006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link w:val="a6"/>
    <w:locked/>
    <w:rsid w:val="00C0124B"/>
    <w:rPr>
      <w:lang w:val="ru-RU" w:eastAsia="ru-RU" w:bidi="ar-SA"/>
    </w:rPr>
  </w:style>
  <w:style w:type="paragraph" w:styleId="a6">
    <w:name w:val="footnote text"/>
    <w:basedOn w:val="a"/>
    <w:link w:val="a5"/>
    <w:rsid w:val="00C0124B"/>
    <w:rPr>
      <w:sz w:val="20"/>
      <w:szCs w:val="20"/>
    </w:rPr>
  </w:style>
  <w:style w:type="character" w:styleId="a7">
    <w:name w:val="footnote reference"/>
    <w:rsid w:val="00C0124B"/>
    <w:rPr>
      <w:vertAlign w:val="superscript"/>
    </w:rPr>
  </w:style>
  <w:style w:type="character" w:customStyle="1" w:styleId="10">
    <w:name w:val="Заголовок 1 Знак"/>
    <w:link w:val="1"/>
    <w:locked/>
    <w:rsid w:val="004D571F"/>
    <w:rPr>
      <w:b/>
      <w:bCs/>
      <w:sz w:val="24"/>
      <w:szCs w:val="24"/>
      <w:lang w:val="ru-RU" w:eastAsia="ru-RU" w:bidi="ar-SA"/>
    </w:rPr>
  </w:style>
  <w:style w:type="character" w:styleId="a8">
    <w:name w:val="Hyperlink"/>
    <w:rsid w:val="00891144"/>
    <w:rPr>
      <w:color w:val="663300"/>
      <w:u w:val="single"/>
    </w:rPr>
  </w:style>
  <w:style w:type="paragraph" w:styleId="2">
    <w:name w:val="Body Text 2"/>
    <w:basedOn w:val="a"/>
    <w:rsid w:val="00891144"/>
    <w:pPr>
      <w:spacing w:after="120" w:line="480" w:lineRule="auto"/>
    </w:pPr>
  </w:style>
  <w:style w:type="character" w:customStyle="1" w:styleId="50">
    <w:name w:val="Заголовок 5 Знак"/>
    <w:link w:val="5"/>
    <w:locked/>
    <w:rsid w:val="00DE5325"/>
    <w:rPr>
      <w:rFonts w:eastAsia="Calibri"/>
      <w:b/>
      <w:bCs/>
      <w:i/>
      <w:iCs/>
      <w:sz w:val="26"/>
      <w:szCs w:val="26"/>
      <w:lang w:val="ru-RU" w:eastAsia="ru-RU" w:bidi="ar-SA"/>
    </w:rPr>
  </w:style>
  <w:style w:type="paragraph" w:customStyle="1" w:styleId="11">
    <w:name w:val="Абзац списка1"/>
    <w:basedOn w:val="a"/>
    <w:rsid w:val="00DE5325"/>
    <w:pPr>
      <w:ind w:left="720"/>
      <w:contextualSpacing/>
    </w:pPr>
    <w:rPr>
      <w:rFonts w:eastAsia="Calibri"/>
    </w:rPr>
  </w:style>
  <w:style w:type="paragraph" w:styleId="a9">
    <w:name w:val="footer"/>
    <w:basedOn w:val="a"/>
    <w:link w:val="aa"/>
    <w:rsid w:val="005F6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680C"/>
    <w:rPr>
      <w:sz w:val="24"/>
      <w:szCs w:val="24"/>
    </w:rPr>
  </w:style>
  <w:style w:type="character" w:customStyle="1" w:styleId="apple-converted-space">
    <w:name w:val="apple-converted-space"/>
    <w:rsid w:val="002A2228"/>
  </w:style>
  <w:style w:type="character" w:customStyle="1" w:styleId="40">
    <w:name w:val="Заголовок 4 Знак"/>
    <w:link w:val="4"/>
    <w:uiPriority w:val="9"/>
    <w:rsid w:val="00615BA8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615BA8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ab"/>
    <w:uiPriority w:val="34"/>
    <w:locked/>
    <w:rsid w:val="00615BA8"/>
    <w:rPr>
      <w:rFonts w:ascii="Calibri" w:eastAsia="Calibri" w:hAnsi="Calibri"/>
      <w:sz w:val="24"/>
      <w:szCs w:val="24"/>
    </w:rPr>
  </w:style>
  <w:style w:type="paragraph" w:styleId="ad">
    <w:name w:val="Title"/>
    <w:basedOn w:val="a"/>
    <w:link w:val="ae"/>
    <w:qFormat/>
    <w:rsid w:val="000F7B26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0F7B26"/>
    <w:rPr>
      <w:b/>
      <w:bC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C423C2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17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acer</cp:lastModifiedBy>
  <cp:revision>44</cp:revision>
  <cp:lastPrinted>2017-08-31T07:17:00Z</cp:lastPrinted>
  <dcterms:created xsi:type="dcterms:W3CDTF">2015-08-24T07:25:00Z</dcterms:created>
  <dcterms:modified xsi:type="dcterms:W3CDTF">2017-09-04T17:11:00Z</dcterms:modified>
</cp:coreProperties>
</file>